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20243E7A">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33AD87B1">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4ABC934D">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773990F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B4890E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01D7164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若本投标产品属于医疗器械，则</w:t>
      </w:r>
      <w:r>
        <w:rPr>
          <w:rFonts w:hint="eastAsia" w:ascii="仿宋" w:hAnsi="仿宋" w:eastAsia="仿宋" w:cs="仿宋"/>
          <w:color w:val="000000" w:themeColor="text1"/>
          <w:sz w:val="24"/>
          <w14:textFill>
            <w14:solidFill>
              <w14:schemeClr w14:val="tx1"/>
            </w14:solidFill>
          </w14:textFill>
        </w:rPr>
        <w:t>投标供应商应该符合《医疗器械经营质量管理规范》和《医疗器械监督管理条例》规定，并结合本项目特性提供有效的医疗器械产品注册/备案证明材料和投标供应商的经营许可/备案证明材料。</w:t>
      </w:r>
    </w:p>
    <w:p w14:paraId="755FA10D">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7AB91D17">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2B00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5FEB13B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42E585F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47351C5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3857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15AF1016">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电子鼻咽喉镜</w:t>
            </w:r>
            <w:bookmarkStart w:id="0" w:name="_GoBack"/>
            <w:bookmarkEnd w:id="0"/>
          </w:p>
        </w:tc>
        <w:tc>
          <w:tcPr>
            <w:tcW w:w="1833" w:type="dxa"/>
          </w:tcPr>
          <w:p w14:paraId="62489642">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耳鼻喉科</w:t>
            </w:r>
          </w:p>
        </w:tc>
        <w:tc>
          <w:tcPr>
            <w:tcW w:w="2131" w:type="dxa"/>
          </w:tcPr>
          <w:p w14:paraId="001F5B69">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1套</w:t>
            </w:r>
          </w:p>
        </w:tc>
      </w:tr>
    </w:tbl>
    <w:p w14:paraId="626C2C92">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val="en-US" w:eastAsia="zh-CN"/>
          <w14:textFill>
            <w14:solidFill>
              <w14:schemeClr w14:val="tx1"/>
            </w14:solidFill>
          </w14:textFill>
        </w:rPr>
        <w:t>电子鼻咽喉镜</w:t>
      </w:r>
    </w:p>
    <w:p w14:paraId="02830996">
      <w:pPr>
        <w:spacing w:line="440" w:lineRule="exact"/>
        <w:rPr>
          <w:rFonts w:ascii="仿宋" w:hAnsi="仿宋" w:eastAsia="仿宋" w:cs="仿宋"/>
          <w:color w:val="000000" w:themeColor="text1"/>
          <w:sz w:val="24"/>
          <w14:textFill>
            <w14:solidFill>
              <w14:schemeClr w14:val="tx1"/>
            </w14:solidFill>
          </w14:textFill>
        </w:rPr>
      </w:pPr>
    </w:p>
    <w:p w14:paraId="0BC0E45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hint="eastAsia" w:ascii="仿宋" w:hAnsi="仿宋" w:eastAsia="仿宋" w:cs="仿宋"/>
          <w:color w:val="000000" w:themeColor="text1"/>
          <w:sz w:val="24"/>
          <w:lang w:val="en-US" w:eastAsia="zh-CN"/>
          <w14:textFill>
            <w14:solidFill>
              <w14:schemeClr w14:val="tx1"/>
            </w14:solidFill>
          </w14:textFill>
        </w:rPr>
        <w:t>一、</w:t>
      </w:r>
      <w:r>
        <w:rPr>
          <w:rFonts w:hint="eastAsia" w:ascii="仿宋" w:hAnsi="仿宋" w:eastAsia="仿宋" w:cs="仿宋"/>
          <w:color w:val="000000" w:themeColor="text1"/>
          <w:sz w:val="24"/>
          <w:lang w:val="en-US" w:eastAsia="zh-CN"/>
          <w14:textFill>
            <w14:solidFill>
              <w14:schemeClr w14:val="tx1"/>
            </w14:solidFill>
          </w14:textFill>
        </w:rPr>
        <w:fldChar w:fldCharType="begin"/>
      </w:r>
      <w:r>
        <w:rPr>
          <w:rFonts w:hint="eastAsia" w:ascii="仿宋" w:hAnsi="仿宋" w:eastAsia="仿宋" w:cs="仿宋"/>
          <w:color w:val="000000" w:themeColor="text1"/>
          <w:sz w:val="24"/>
          <w:lang w:val="en-US" w:eastAsia="zh-CN"/>
          <w14:textFill>
            <w14:solidFill>
              <w14:schemeClr w14:val="tx1"/>
            </w14:solidFill>
          </w14:textFill>
        </w:rPr>
        <w:instrText xml:space="preserve"> HYPERLINK "https://baike.baidu.com/item/%E5%92%BD%E5%96%89%E6%81%B6%E6%80%A7%E8%82%BF%E7%98%A4/1897774?fromModule=lemma_inlink" \t "https://baike.baidu.com/item/%E7%94%B5%E5%AD%90%E9%BC%BB%E5%92%BD%E5%96%89%E9%95%9C/_blank" </w:instrText>
      </w:r>
      <w:r>
        <w:rPr>
          <w:rFonts w:hint="eastAsia" w:ascii="仿宋" w:hAnsi="仿宋" w:eastAsia="仿宋" w:cs="仿宋"/>
          <w:color w:val="000000" w:themeColor="text1"/>
          <w:sz w:val="24"/>
          <w:lang w:val="en-US" w:eastAsia="zh-CN"/>
          <w14:textFill>
            <w14:solidFill>
              <w14:schemeClr w14:val="tx1"/>
            </w14:solidFill>
          </w14:textFill>
        </w:rPr>
        <w:fldChar w:fldCharType="separate"/>
      </w:r>
      <w:r>
        <w:rPr>
          <w:rFonts w:hint="eastAsia" w:ascii="仿宋" w:hAnsi="仿宋" w:eastAsia="仿宋" w:cs="仿宋"/>
          <w:color w:val="000000" w:themeColor="text1"/>
          <w:sz w:val="24"/>
          <w14:textFill>
            <w14:solidFill>
              <w14:schemeClr w14:val="tx1"/>
            </w14:solidFill>
          </w14:textFill>
        </w:rPr>
        <w:t>咽喉恶性肿瘤</w:t>
      </w:r>
      <w:r>
        <w:rPr>
          <w:rFonts w:hint="eastAsia" w:ascii="仿宋" w:hAnsi="仿宋" w:eastAsia="仿宋" w:cs="仿宋"/>
          <w:color w:val="000000" w:themeColor="text1"/>
          <w:sz w:val="24"/>
          <w:lang w:val="en-US" w:eastAsia="zh-CN"/>
          <w14:textFill>
            <w14:solidFill>
              <w14:schemeClr w14:val="tx1"/>
            </w14:solidFill>
          </w14:textFill>
        </w:rPr>
        <w:fldChar w:fldCharType="end"/>
      </w:r>
      <w:r>
        <w:rPr>
          <w:rFonts w:hint="eastAsia" w:ascii="仿宋" w:hAnsi="仿宋" w:eastAsia="仿宋" w:cs="仿宋"/>
          <w:color w:val="000000" w:themeColor="text1"/>
          <w:sz w:val="24"/>
          <w:lang w:val="en-US" w:eastAsia="zh-CN"/>
          <w14:textFill>
            <w14:solidFill>
              <w14:schemeClr w14:val="tx1"/>
            </w14:solidFill>
          </w14:textFill>
        </w:rPr>
        <w:t>早筛：检出</w:t>
      </w:r>
      <w:r>
        <w:rPr>
          <w:rFonts w:hint="eastAsia" w:ascii="仿宋" w:hAnsi="仿宋" w:eastAsia="仿宋" w:cs="仿宋"/>
          <w:color w:val="000000" w:themeColor="text1"/>
          <w:sz w:val="24"/>
          <w:lang w:val="en-US" w:eastAsia="zh-CN"/>
          <w14:textFill>
            <w14:solidFill>
              <w14:schemeClr w14:val="tx1"/>
            </w14:solidFill>
          </w14:textFill>
        </w:rPr>
        <w:fldChar w:fldCharType="begin"/>
      </w:r>
      <w:r>
        <w:rPr>
          <w:rFonts w:hint="eastAsia" w:ascii="仿宋" w:hAnsi="仿宋" w:eastAsia="仿宋" w:cs="仿宋"/>
          <w:color w:val="000000" w:themeColor="text1"/>
          <w:sz w:val="24"/>
          <w:lang w:val="en-US" w:eastAsia="zh-CN"/>
          <w14:textFill>
            <w14:solidFill>
              <w14:schemeClr w14:val="tx1"/>
            </w14:solidFill>
          </w14:textFill>
        </w:rPr>
        <w:instrText xml:space="preserve"> HYPERLINK "https://baike.baidu.com/item/%E9%BC%BB%E5%92%BD%E7%99%8C/1386890?fromModule=lemma_inlink" \t "https://baike.baidu.com/item/%E7%94%B5%E5%AD%90%E9%BC%BB%E5%92%BD%E5%96%89%E9%95%9C/_blank" </w:instrText>
      </w:r>
      <w:r>
        <w:rPr>
          <w:rFonts w:hint="eastAsia" w:ascii="仿宋" w:hAnsi="仿宋" w:eastAsia="仿宋" w:cs="仿宋"/>
          <w:color w:val="000000" w:themeColor="text1"/>
          <w:sz w:val="24"/>
          <w:lang w:val="en-US" w:eastAsia="zh-CN"/>
          <w14:textFill>
            <w14:solidFill>
              <w14:schemeClr w14:val="tx1"/>
            </w14:solidFill>
          </w14:textFill>
        </w:rPr>
        <w:fldChar w:fldCharType="separate"/>
      </w:r>
      <w:r>
        <w:rPr>
          <w:rFonts w:hint="eastAsia" w:ascii="仿宋" w:hAnsi="仿宋" w:eastAsia="仿宋" w:cs="仿宋"/>
          <w:color w:val="000000" w:themeColor="text1"/>
          <w:sz w:val="24"/>
          <w14:textFill>
            <w14:solidFill>
              <w14:schemeClr w14:val="tx1"/>
            </w14:solidFill>
          </w14:textFill>
        </w:rPr>
        <w:t>鼻咽癌</w:t>
      </w:r>
      <w:r>
        <w:rPr>
          <w:rFonts w:hint="eastAsia" w:ascii="仿宋" w:hAnsi="仿宋" w:eastAsia="仿宋" w:cs="仿宋"/>
          <w:color w:val="000000" w:themeColor="text1"/>
          <w:sz w:val="24"/>
          <w:lang w:val="en-US" w:eastAsia="zh-CN"/>
          <w14:textFill>
            <w14:solidFill>
              <w14:schemeClr w14:val="tx1"/>
            </w14:solidFill>
          </w14:textFill>
        </w:rPr>
        <w:fldChar w:fldCharType="end"/>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fldChar w:fldCharType="begin"/>
      </w:r>
      <w:r>
        <w:rPr>
          <w:rFonts w:hint="eastAsia" w:ascii="仿宋" w:hAnsi="仿宋" w:eastAsia="仿宋" w:cs="仿宋"/>
          <w:color w:val="000000" w:themeColor="text1"/>
          <w:sz w:val="24"/>
          <w:lang w:val="en-US" w:eastAsia="zh-CN"/>
          <w14:textFill>
            <w14:solidFill>
              <w14:schemeClr w14:val="tx1"/>
            </w14:solidFill>
          </w14:textFill>
        </w:rPr>
        <w:instrText xml:space="preserve"> HYPERLINK "https://baike.baidu.com/item/%E5%A3%B0%E5%B8%A6%E7%99%8C/1106225?fromModule=lemma_inlink" \t "https://baike.baidu.com/item/%E7%94%B5%E5%AD%90%E9%BC%BB%E5%92%BD%E5%96%89%E9%95%9C/_blank" </w:instrText>
      </w:r>
      <w:r>
        <w:rPr>
          <w:rFonts w:hint="eastAsia" w:ascii="仿宋" w:hAnsi="仿宋" w:eastAsia="仿宋" w:cs="仿宋"/>
          <w:color w:val="000000" w:themeColor="text1"/>
          <w:sz w:val="24"/>
          <w:lang w:val="en-US" w:eastAsia="zh-CN"/>
          <w14:textFill>
            <w14:solidFill>
              <w14:schemeClr w14:val="tx1"/>
            </w14:solidFill>
          </w14:textFill>
        </w:rPr>
        <w:fldChar w:fldCharType="separate"/>
      </w:r>
      <w:r>
        <w:rPr>
          <w:rFonts w:hint="eastAsia" w:ascii="仿宋" w:hAnsi="仿宋" w:eastAsia="仿宋" w:cs="仿宋"/>
          <w:color w:val="000000" w:themeColor="text1"/>
          <w:sz w:val="24"/>
          <w14:textFill>
            <w14:solidFill>
              <w14:schemeClr w14:val="tx1"/>
            </w14:solidFill>
          </w14:textFill>
        </w:rPr>
        <w:t>声带癌</w:t>
      </w:r>
      <w:r>
        <w:rPr>
          <w:rFonts w:hint="eastAsia" w:ascii="仿宋" w:hAnsi="仿宋" w:eastAsia="仿宋" w:cs="仿宋"/>
          <w:color w:val="000000" w:themeColor="text1"/>
          <w:sz w:val="24"/>
          <w:lang w:val="en-US" w:eastAsia="zh-CN"/>
          <w14:textFill>
            <w14:solidFill>
              <w14:schemeClr w14:val="tx1"/>
            </w14:solidFill>
          </w14:textFill>
        </w:rPr>
        <w:fldChar w:fldCharType="end"/>
      </w:r>
      <w:r>
        <w:rPr>
          <w:rFonts w:hint="eastAsia" w:ascii="仿宋" w:hAnsi="仿宋" w:eastAsia="仿宋" w:cs="仿宋"/>
          <w:color w:val="000000" w:themeColor="text1"/>
          <w:sz w:val="24"/>
          <w:lang w:val="en-US" w:eastAsia="zh-CN"/>
          <w14:textFill>
            <w14:solidFill>
              <w14:schemeClr w14:val="tx1"/>
            </w14:solidFill>
          </w14:textFill>
        </w:rPr>
        <w:t>等病灶。二、喉部良性病变诊疗：诊断</w:t>
      </w:r>
      <w:r>
        <w:rPr>
          <w:rFonts w:hint="eastAsia" w:ascii="仿宋" w:hAnsi="仿宋" w:eastAsia="仿宋" w:cs="仿宋"/>
          <w:color w:val="000000" w:themeColor="text1"/>
          <w:sz w:val="24"/>
          <w:lang w:val="en-US" w:eastAsia="zh-CN"/>
          <w14:textFill>
            <w14:solidFill>
              <w14:schemeClr w14:val="tx1"/>
            </w14:solidFill>
          </w14:textFill>
        </w:rPr>
        <w:fldChar w:fldCharType="begin"/>
      </w:r>
      <w:r>
        <w:rPr>
          <w:rFonts w:hint="eastAsia" w:ascii="仿宋" w:hAnsi="仿宋" w:eastAsia="仿宋" w:cs="仿宋"/>
          <w:color w:val="000000" w:themeColor="text1"/>
          <w:sz w:val="24"/>
          <w:lang w:val="en-US" w:eastAsia="zh-CN"/>
          <w14:textFill>
            <w14:solidFill>
              <w14:schemeClr w14:val="tx1"/>
            </w14:solidFill>
          </w14:textFill>
        </w:rPr>
        <w:instrText xml:space="preserve"> HYPERLINK "https://baike.baidu.com/item/%E5%A3%B0%E5%B8%A6%E6%81%AF%E8%82%89/3537440?fromModule=lemma_inlink" \t "https://baike.baidu.com/item/%E7%94%B5%E5%AD%90%E9%BC%BB%E5%92%BD%E5%96%89%E9%95%9C/_blank" </w:instrText>
      </w:r>
      <w:r>
        <w:rPr>
          <w:rFonts w:hint="eastAsia" w:ascii="仿宋" w:hAnsi="仿宋" w:eastAsia="仿宋" w:cs="仿宋"/>
          <w:color w:val="000000" w:themeColor="text1"/>
          <w:sz w:val="24"/>
          <w:lang w:val="en-US" w:eastAsia="zh-CN"/>
          <w14:textFill>
            <w14:solidFill>
              <w14:schemeClr w14:val="tx1"/>
            </w14:solidFill>
          </w14:textFill>
        </w:rPr>
        <w:fldChar w:fldCharType="separate"/>
      </w:r>
      <w:r>
        <w:rPr>
          <w:rFonts w:hint="eastAsia" w:ascii="仿宋" w:hAnsi="仿宋" w:eastAsia="仿宋" w:cs="仿宋"/>
          <w:color w:val="000000" w:themeColor="text1"/>
          <w:sz w:val="24"/>
          <w14:textFill>
            <w14:solidFill>
              <w14:schemeClr w14:val="tx1"/>
            </w14:solidFill>
          </w14:textFill>
        </w:rPr>
        <w:t>声带息肉</w:t>
      </w:r>
      <w:r>
        <w:rPr>
          <w:rFonts w:hint="eastAsia" w:ascii="仿宋" w:hAnsi="仿宋" w:eastAsia="仿宋" w:cs="仿宋"/>
          <w:color w:val="000000" w:themeColor="text1"/>
          <w:sz w:val="24"/>
          <w:lang w:val="en-US" w:eastAsia="zh-CN"/>
          <w14:textFill>
            <w14:solidFill>
              <w14:schemeClr w14:val="tx1"/>
            </w14:solidFill>
          </w14:textFill>
        </w:rPr>
        <w:fldChar w:fldCharType="end"/>
      </w:r>
      <w:r>
        <w:rPr>
          <w:rFonts w:hint="eastAsia" w:ascii="仿宋" w:hAnsi="仿宋" w:eastAsia="仿宋" w:cs="仿宋"/>
          <w:color w:val="000000" w:themeColor="text1"/>
          <w:sz w:val="24"/>
          <w:lang w:val="en-US" w:eastAsia="zh-CN"/>
          <w14:textFill>
            <w14:solidFill>
              <w14:schemeClr w14:val="tx1"/>
            </w14:solidFill>
          </w14:textFill>
        </w:rPr>
        <w:t>、囊肿、</w:t>
      </w:r>
      <w:r>
        <w:rPr>
          <w:rFonts w:hint="eastAsia" w:ascii="仿宋" w:hAnsi="仿宋" w:eastAsia="仿宋" w:cs="仿宋"/>
          <w:color w:val="000000" w:themeColor="text1"/>
          <w:sz w:val="24"/>
          <w:lang w:val="en-US" w:eastAsia="zh-CN"/>
          <w14:textFill>
            <w14:solidFill>
              <w14:schemeClr w14:val="tx1"/>
            </w14:solidFill>
          </w14:textFill>
        </w:rPr>
        <w:fldChar w:fldCharType="begin"/>
      </w:r>
      <w:r>
        <w:rPr>
          <w:rFonts w:hint="eastAsia" w:ascii="仿宋" w:hAnsi="仿宋" w:eastAsia="仿宋" w:cs="仿宋"/>
          <w:color w:val="000000" w:themeColor="text1"/>
          <w:sz w:val="24"/>
          <w:lang w:val="en-US" w:eastAsia="zh-CN"/>
          <w14:textFill>
            <w14:solidFill>
              <w14:schemeClr w14:val="tx1"/>
            </w14:solidFill>
          </w14:textFill>
        </w:rPr>
        <w:instrText xml:space="preserve"> HYPERLINK "https://baike.baidu.com/item/%E6%85%A2%E6%80%A7%E5%96%89%E7%82%8E/2601340?fromModule=lemma_inlink" \t "https://baike.baidu.com/item/%E7%94%B5%E5%AD%90%E9%BC%BB%E5%92%BD%E5%96%89%E9%95%9C/_blank" </w:instrText>
      </w:r>
      <w:r>
        <w:rPr>
          <w:rFonts w:hint="eastAsia" w:ascii="仿宋" w:hAnsi="仿宋" w:eastAsia="仿宋" w:cs="仿宋"/>
          <w:color w:val="000000" w:themeColor="text1"/>
          <w:sz w:val="24"/>
          <w:lang w:val="en-US" w:eastAsia="zh-CN"/>
          <w14:textFill>
            <w14:solidFill>
              <w14:schemeClr w14:val="tx1"/>
            </w14:solidFill>
          </w14:textFill>
        </w:rPr>
        <w:fldChar w:fldCharType="separate"/>
      </w:r>
      <w:r>
        <w:rPr>
          <w:rFonts w:hint="eastAsia" w:ascii="仿宋" w:hAnsi="仿宋" w:eastAsia="仿宋" w:cs="仿宋"/>
          <w:color w:val="000000" w:themeColor="text1"/>
          <w:sz w:val="24"/>
          <w14:textFill>
            <w14:solidFill>
              <w14:schemeClr w14:val="tx1"/>
            </w14:solidFill>
          </w14:textFill>
        </w:rPr>
        <w:t>慢性喉炎</w:t>
      </w:r>
      <w:r>
        <w:rPr>
          <w:rFonts w:hint="eastAsia" w:ascii="仿宋" w:hAnsi="仿宋" w:eastAsia="仿宋" w:cs="仿宋"/>
          <w:color w:val="000000" w:themeColor="text1"/>
          <w:sz w:val="24"/>
          <w:lang w:val="en-US" w:eastAsia="zh-CN"/>
          <w14:textFill>
            <w14:solidFill>
              <w14:schemeClr w14:val="tx1"/>
            </w14:solidFill>
          </w14:textFill>
        </w:rPr>
        <w:fldChar w:fldCharType="end"/>
      </w:r>
      <w:r>
        <w:rPr>
          <w:rFonts w:hint="eastAsia" w:ascii="仿宋" w:hAnsi="仿宋" w:eastAsia="仿宋" w:cs="仿宋"/>
          <w:color w:val="000000" w:themeColor="text1"/>
          <w:sz w:val="24"/>
          <w:lang w:val="en-US" w:eastAsia="zh-CN"/>
          <w14:textFill>
            <w14:solidFill>
              <w14:schemeClr w14:val="tx1"/>
            </w14:solidFill>
          </w14:textFill>
        </w:rPr>
        <w:t>等疾病 。三、肿瘤疗效评估。四、隐蔽病灶定位：发现颈部转移癌原发灶。五、手术导航：在</w:t>
      </w:r>
      <w:r>
        <w:rPr>
          <w:rFonts w:hint="eastAsia" w:ascii="仿宋" w:hAnsi="仿宋" w:eastAsia="仿宋" w:cs="仿宋"/>
          <w:color w:val="000000" w:themeColor="text1"/>
          <w:sz w:val="24"/>
          <w:lang w:val="en-US" w:eastAsia="zh-CN"/>
          <w14:textFill>
            <w14:solidFill>
              <w14:schemeClr w14:val="tx1"/>
            </w14:solidFill>
          </w14:textFill>
        </w:rPr>
        <w:fldChar w:fldCharType="begin"/>
      </w:r>
      <w:r>
        <w:rPr>
          <w:rFonts w:hint="eastAsia" w:ascii="仿宋" w:hAnsi="仿宋" w:eastAsia="仿宋" w:cs="仿宋"/>
          <w:color w:val="000000" w:themeColor="text1"/>
          <w:sz w:val="24"/>
          <w:lang w:val="en-US" w:eastAsia="zh-CN"/>
          <w14:textFill>
            <w14:solidFill>
              <w14:schemeClr w14:val="tx1"/>
            </w14:solidFill>
          </w14:textFill>
        </w:rPr>
        <w:instrText xml:space="preserve"> HYPERLINK "https://baike.baidu.com/item/%E5%96%89%E6%98%BE%E5%BE%AE%E6%89%8B%E6%9C%AF/54167376?fromModule=lemma_inlink" \t "https://baike.baidu.com/item/%E7%94%B5%E5%AD%90%E9%BC%BB%E5%92%BD%E5%96%89%E9%95%9C/_blank" </w:instrText>
      </w:r>
      <w:r>
        <w:rPr>
          <w:rFonts w:hint="eastAsia" w:ascii="仿宋" w:hAnsi="仿宋" w:eastAsia="仿宋" w:cs="仿宋"/>
          <w:color w:val="000000" w:themeColor="text1"/>
          <w:sz w:val="24"/>
          <w:lang w:val="en-US" w:eastAsia="zh-CN"/>
          <w14:textFill>
            <w14:solidFill>
              <w14:schemeClr w14:val="tx1"/>
            </w14:solidFill>
          </w14:textFill>
        </w:rPr>
        <w:fldChar w:fldCharType="separate"/>
      </w:r>
      <w:r>
        <w:rPr>
          <w:rFonts w:hint="eastAsia" w:ascii="仿宋" w:hAnsi="仿宋" w:eastAsia="仿宋" w:cs="仿宋"/>
          <w:color w:val="000000" w:themeColor="text1"/>
          <w:sz w:val="24"/>
          <w14:textFill>
            <w14:solidFill>
              <w14:schemeClr w14:val="tx1"/>
            </w14:solidFill>
          </w14:textFill>
        </w:rPr>
        <w:t>喉显微手术</w:t>
      </w:r>
      <w:r>
        <w:rPr>
          <w:rFonts w:hint="eastAsia" w:ascii="仿宋" w:hAnsi="仿宋" w:eastAsia="仿宋" w:cs="仿宋"/>
          <w:color w:val="000000" w:themeColor="text1"/>
          <w:sz w:val="24"/>
          <w:lang w:val="en-US" w:eastAsia="zh-CN"/>
          <w14:textFill>
            <w14:solidFill>
              <w14:schemeClr w14:val="tx1"/>
            </w14:solidFill>
          </w14:textFill>
        </w:rPr>
        <w:fldChar w:fldCharType="end"/>
      </w:r>
      <w:r>
        <w:rPr>
          <w:rFonts w:hint="eastAsia" w:ascii="仿宋" w:hAnsi="仿宋" w:eastAsia="仿宋" w:cs="仿宋"/>
          <w:color w:val="000000" w:themeColor="text1"/>
          <w:sz w:val="24"/>
          <w:lang w:val="en-US" w:eastAsia="zh-CN"/>
          <w14:textFill>
            <w14:solidFill>
              <w14:schemeClr w14:val="tx1"/>
            </w14:solidFill>
          </w14:textFill>
        </w:rPr>
        <w:t>中实时引导病灶切除范围 。</w:t>
      </w:r>
    </w:p>
    <w:p w14:paraId="3D094D06">
      <w:pPr>
        <w:spacing w:line="440" w:lineRule="exact"/>
        <w:rPr>
          <w:rFonts w:ascii="仿宋" w:hAnsi="仿宋" w:eastAsia="仿宋" w:cs="仿宋"/>
          <w:b/>
          <w:color w:val="000000" w:themeColor="text1"/>
          <w:sz w:val="24"/>
          <w14:textFill>
            <w14:solidFill>
              <w14:schemeClr w14:val="tx1"/>
            </w14:solidFill>
          </w14:textFill>
        </w:rPr>
      </w:pPr>
    </w:p>
    <w:p w14:paraId="33D3187C">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51C23D17">
      <w:pPr>
        <w:numPr>
          <w:ilvl w:val="0"/>
          <w:numId w:val="5"/>
        </w:numPr>
        <w:spacing w:line="440" w:lineRule="exact"/>
        <w:ind w:left="0" w:leftChars="0" w:firstLine="0" w:firstLineChars="0"/>
        <w:rPr>
          <w:rFonts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内窥镜图像处理及照明装置</w:t>
      </w:r>
    </w:p>
    <w:p w14:paraId="11E19581">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▲1、内窥镜图像处理器可提供光源，无需单独配置光源。主机光源一体化。</w:t>
      </w:r>
    </w:p>
    <w:p w14:paraId="011F602A">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▲2、可处理并输出2D</w:t>
      </w:r>
      <w:r>
        <w:rPr>
          <w:rFonts w:hint="eastAsia" w:ascii="仿宋" w:hAnsi="仿宋" w:eastAsia="仿宋" w:cs="仿宋"/>
          <w:b w:val="0"/>
          <w:bCs/>
          <w:color w:val="000000" w:themeColor="text1"/>
          <w:sz w:val="24"/>
          <w:lang w:val="en-US" w:eastAsia="zh-CN"/>
          <w14:textFill>
            <w14:solidFill>
              <w14:schemeClr w14:val="tx1"/>
            </w14:solidFill>
          </w14:textFill>
        </w:rPr>
        <w:t>、3D</w:t>
      </w:r>
      <w:r>
        <w:rPr>
          <w:rFonts w:hint="default" w:ascii="仿宋" w:hAnsi="仿宋" w:eastAsia="仿宋" w:cs="仿宋"/>
          <w:b w:val="0"/>
          <w:bCs/>
          <w:color w:val="000000" w:themeColor="text1"/>
          <w:sz w:val="24"/>
          <w14:textFill>
            <w14:solidFill>
              <w14:schemeClr w14:val="tx1"/>
            </w14:solidFill>
          </w14:textFill>
        </w:rPr>
        <w:t>图像和荧光图像;</w:t>
      </w:r>
    </w:p>
    <w:p w14:paraId="2D363678">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3、信号输出:2D数字信号输出可选择:3G-SDI、HD-SDI、D VI(可选择WUXGA，1080P或SXGA);模拟SDTV信号输出可选择:VBS复合端口、Y/C，可以同时输出。</w:t>
      </w:r>
    </w:p>
    <w:p w14:paraId="22044371">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4、HDTV数字高清信号输出分辨率达到1080P，扫描方式:逐行扫描，50桢/秒;可提供16:10、16:9、5:4 4:3的全高清数字化图像。</w:t>
      </w:r>
    </w:p>
    <w:p w14:paraId="1B953BD9">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▲5、具有特殊光波成像观察功能：将光源输出的特殊光照射粘膜得到的特殊光影像信息自动分配到监视器的R、G、B通道形成特殊光影像;可凸现粘膜下毛细血管和粘膜表面腺管开口等结构;可模拟染色效果。</w:t>
      </w:r>
    </w:p>
    <w:p w14:paraId="0FDFAF6B">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6、LCD触摸屏控制面板，亮度可调节10级。</w:t>
      </w:r>
    </w:p>
    <w:p w14:paraId="0698435B">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7、光源采用4个LED灯泡，光强5.64W</w:t>
      </w:r>
    </w:p>
    <w:p w14:paraId="7B5FAC04">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8、具有白平衡功能</w:t>
      </w:r>
    </w:p>
    <w:p w14:paraId="0715E486">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▲9、图像强调功能:结构强调A(0-8档);结构强调B(0-8档);轮廓强调功能(0-8档)</w:t>
      </w:r>
    </w:p>
    <w:p w14:paraId="261044F1">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10、色彩强调功能:R±8档;B±8档;C(色度调节)±8档。</w:t>
      </w:r>
    </w:p>
    <w:p w14:paraId="36428156">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11、测光功能:具有峰值测光和自动测光。</w:t>
      </w:r>
    </w:p>
    <w:p w14:paraId="7E65F9DC">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12、图像冻结功能，具有FILED/FRAME方式。</w:t>
      </w:r>
    </w:p>
    <w:p w14:paraId="54A3E441">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13、内镜信息交流:内镜信息(使用具有ID功能的内窥镜时)，内镜信息存储功能(用户名/ID/评价/检查时间)，自动白平衡。</w:t>
      </w:r>
    </w:p>
    <w:p w14:paraId="60DEEB07">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▲14、兼容电子腹腔镜、电子输尿管软镜、电子膀胱镜、电子鼻咽喉镜等软硬镜镜种。</w:t>
      </w:r>
    </w:p>
    <w:p w14:paraId="3164CF66">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15、具有遥控功能。</w:t>
      </w:r>
    </w:p>
    <w:p w14:paraId="3056C677">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16、防电击保护级别:l级。</w:t>
      </w:r>
    </w:p>
    <w:p w14:paraId="47240C55">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17、进液的防护级别:IPX0。</w:t>
      </w:r>
    </w:p>
    <w:p w14:paraId="51A107AA">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△18、 可升级荧光观察内窥镜。</w:t>
      </w:r>
    </w:p>
    <w:p w14:paraId="46125068">
      <w:pPr>
        <w:spacing w:line="440" w:lineRule="exact"/>
        <w:rPr>
          <w:rFonts w:hint="eastAsia" w:ascii="仿宋" w:hAnsi="仿宋" w:eastAsia="仿宋" w:cs="仿宋"/>
          <w:b w:val="0"/>
          <w:bCs/>
          <w:color w:val="000000" w:themeColor="text1"/>
          <w:sz w:val="24"/>
          <w:lang w:val="en-US" w:eastAsia="zh-CN"/>
          <w14:textFill>
            <w14:solidFill>
              <w14:schemeClr w14:val="tx1"/>
            </w14:solidFill>
          </w14:textFill>
        </w:rPr>
      </w:pPr>
    </w:p>
    <w:p w14:paraId="2467700E">
      <w:pPr>
        <w:numPr>
          <w:ilvl w:val="0"/>
          <w:numId w:val="5"/>
        </w:numPr>
        <w:spacing w:line="440" w:lineRule="exact"/>
        <w:ind w:left="0" w:leftChars="0" w:firstLine="0" w:firstLineChars="0"/>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电子鼻咽喉镜</w:t>
      </w:r>
    </w:p>
    <w:p w14:paraId="03218127">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▲1、光学系统：视野角度≥90度</w:t>
      </w:r>
    </w:p>
    <w:p w14:paraId="521457B9">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▲2、插入部先端部外径为≤2.6mm，软性部外径为≤2.9mm；</w:t>
      </w:r>
    </w:p>
    <w:p w14:paraId="6B38DC12">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3、弯曲部：弯曲角向上≥130 度，向下≥130 度；</w:t>
      </w:r>
    </w:p>
    <w:p w14:paraId="0113C98E">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5、全长为 ≥5</w:t>
      </w:r>
      <w:r>
        <w:rPr>
          <w:rFonts w:hint="eastAsia" w:ascii="仿宋" w:hAnsi="仿宋" w:eastAsia="仿宋" w:cs="仿宋"/>
          <w:b w:val="0"/>
          <w:bCs/>
          <w:color w:val="000000" w:themeColor="text1"/>
          <w:sz w:val="24"/>
          <w:lang w:val="en-US" w:eastAsia="zh-CN"/>
          <w14:textFill>
            <w14:solidFill>
              <w14:schemeClr w14:val="tx1"/>
            </w14:solidFill>
          </w14:textFill>
        </w:rPr>
        <w:t>0</w:t>
      </w:r>
      <w:r>
        <w:rPr>
          <w:rFonts w:hint="default" w:ascii="仿宋" w:hAnsi="仿宋" w:eastAsia="仿宋" w:cs="仿宋"/>
          <w:b w:val="0"/>
          <w:bCs/>
          <w:color w:val="000000" w:themeColor="text1"/>
          <w:sz w:val="24"/>
          <w14:textFill>
            <w14:solidFill>
              <w14:schemeClr w14:val="tx1"/>
            </w14:solidFill>
          </w14:textFill>
        </w:rPr>
        <w:t>0mm，工作长度≥ 300mm；</w:t>
      </w:r>
    </w:p>
    <w:p w14:paraId="75F341DB">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▲6、镜子操作部有≥四个遥控按钮，可预设 ≥15 种功能；</w:t>
      </w:r>
    </w:p>
    <w:p w14:paraId="69F3342D">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7、激光兼容性：LD/YAG。</w:t>
      </w:r>
    </w:p>
    <w:p w14:paraId="76BE6C00">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8、支持</w:t>
      </w:r>
      <w:r>
        <w:rPr>
          <w:rFonts w:hint="eastAsia" w:ascii="仿宋" w:hAnsi="仿宋" w:eastAsia="仿宋" w:cs="仿宋"/>
          <w:b w:val="0"/>
          <w:bCs/>
          <w:color w:val="000000" w:themeColor="text1"/>
          <w:sz w:val="24"/>
          <w:lang w:val="en-US" w:eastAsia="zh-CN"/>
          <w14:textFill>
            <w14:solidFill>
              <w14:schemeClr w14:val="tx1"/>
            </w14:solidFill>
          </w14:textFill>
        </w:rPr>
        <w:t>特殊</w:t>
      </w:r>
      <w:r>
        <w:rPr>
          <w:rFonts w:hint="default" w:ascii="仿宋" w:hAnsi="仿宋" w:eastAsia="仿宋" w:cs="仿宋"/>
          <w:b w:val="0"/>
          <w:bCs/>
          <w:color w:val="000000" w:themeColor="text1"/>
          <w:sz w:val="24"/>
          <w14:textFill>
            <w14:solidFill>
              <w14:schemeClr w14:val="tx1"/>
            </w14:solidFill>
          </w14:textFill>
        </w:rPr>
        <w:t>光成像技术，实现早癌筛查功能</w:t>
      </w:r>
    </w:p>
    <w:p w14:paraId="39A9D595">
      <w:pPr>
        <w:spacing w:line="440" w:lineRule="exact"/>
        <w:rPr>
          <w:rFonts w:hint="default" w:ascii="仿宋" w:hAnsi="仿宋" w:eastAsia="仿宋" w:cs="仿宋"/>
          <w:b w:val="0"/>
          <w:bCs/>
          <w:color w:val="000000" w:themeColor="text1"/>
          <w:sz w:val="24"/>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9</w:t>
      </w:r>
      <w:r>
        <w:rPr>
          <w:rFonts w:hint="default" w:ascii="仿宋" w:hAnsi="仿宋" w:eastAsia="仿宋" w:cs="仿宋"/>
          <w:b w:val="0"/>
          <w:bCs/>
          <w:color w:val="000000" w:themeColor="text1"/>
          <w:sz w:val="24"/>
          <w14:textFill>
            <w14:solidFill>
              <w14:schemeClr w14:val="tx1"/>
            </w14:solidFill>
          </w14:textFill>
        </w:rPr>
        <w:t>、景深 3.5-50mm；</w:t>
      </w:r>
    </w:p>
    <w:p w14:paraId="6B80B3A2">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10</w:t>
      </w:r>
      <w:r>
        <w:rPr>
          <w:rFonts w:hint="default" w:ascii="仿宋" w:hAnsi="仿宋" w:eastAsia="仿宋" w:cs="仿宋"/>
          <w:b w:val="0"/>
          <w:bCs/>
          <w:color w:val="000000" w:themeColor="text1"/>
          <w:sz w:val="24"/>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与主机同一品牌</w:t>
      </w:r>
    </w:p>
    <w:p w14:paraId="38D3830C">
      <w:pPr>
        <w:spacing w:line="440" w:lineRule="exact"/>
        <w:rPr>
          <w:rFonts w:hint="eastAsia" w:ascii="仿宋" w:hAnsi="仿宋" w:eastAsia="仿宋" w:cs="仿宋"/>
          <w:b w:val="0"/>
          <w:bCs/>
          <w:color w:val="000000" w:themeColor="text1"/>
          <w:sz w:val="24"/>
          <w:lang w:val="en-US" w:eastAsia="zh-CN"/>
          <w14:textFill>
            <w14:solidFill>
              <w14:schemeClr w14:val="tx1"/>
            </w14:solidFill>
          </w14:textFill>
        </w:rPr>
      </w:pPr>
    </w:p>
    <w:p w14:paraId="65C83124">
      <w:pPr>
        <w:numPr>
          <w:ilvl w:val="0"/>
          <w:numId w:val="5"/>
        </w:numPr>
        <w:spacing w:line="440" w:lineRule="exact"/>
        <w:ind w:left="0" w:leftChars="0" w:firstLine="0" w:firstLineChars="0"/>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高清监视器</w:t>
      </w:r>
    </w:p>
    <w:p w14:paraId="4749D20E">
      <w:pPr>
        <w:spacing w:line="440" w:lineRule="exact"/>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r>
        <w:rPr>
          <w:rFonts w:hint="default" w:ascii="仿宋" w:hAnsi="仿宋" w:eastAsia="仿宋" w:cs="仿宋"/>
          <w:b w:val="0"/>
          <w:bCs/>
          <w:color w:val="000000" w:themeColor="text1"/>
          <w:sz w:val="24"/>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24 英寸液晶面板，彩色液晶医用显示器。</w:t>
      </w:r>
    </w:p>
    <w:p w14:paraId="08B9D340">
      <w:pPr>
        <w:spacing w:line="440" w:lineRule="exact"/>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2</w:t>
      </w:r>
      <w:r>
        <w:rPr>
          <w:rFonts w:hint="default" w:ascii="仿宋" w:hAnsi="仿宋" w:eastAsia="仿宋" w:cs="仿宋"/>
          <w:b w:val="0"/>
          <w:bCs/>
          <w:color w:val="000000" w:themeColor="text1"/>
          <w:sz w:val="24"/>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实时显示，无普通液晶监视器的托尾现象，无闪烁，避免了普通 CRT监视器引起的视觉疲劳，比普通CRT监视器更低的能耗。</w:t>
      </w:r>
    </w:p>
    <w:p w14:paraId="69224A4F">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3</w:t>
      </w:r>
      <w:r>
        <w:rPr>
          <w:rFonts w:hint="default" w:ascii="仿宋" w:hAnsi="仿宋" w:eastAsia="仿宋" w:cs="仿宋"/>
          <w:b w:val="0"/>
          <w:bCs/>
          <w:color w:val="000000" w:themeColor="text1"/>
          <w:sz w:val="24"/>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与主机同一品牌</w:t>
      </w:r>
    </w:p>
    <w:p w14:paraId="4BCE3484">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p>
    <w:p w14:paraId="5922E296">
      <w:pPr>
        <w:numPr>
          <w:ilvl w:val="0"/>
          <w:numId w:val="5"/>
        </w:numPr>
        <w:spacing w:line="440" w:lineRule="exact"/>
        <w:ind w:left="0" w:leftChars="0" w:firstLine="0" w:firstLineChars="0"/>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电子镜专用台车</w:t>
      </w:r>
    </w:p>
    <w:p w14:paraId="28F6B245">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1</w:t>
      </w:r>
      <w:r>
        <w:rPr>
          <w:rFonts w:hint="default" w:ascii="仿宋" w:hAnsi="仿宋" w:eastAsia="仿宋" w:cs="仿宋"/>
          <w:b w:val="0"/>
          <w:bCs/>
          <w:color w:val="000000" w:themeColor="text1"/>
          <w:sz w:val="24"/>
          <w14:textFill>
            <w14:solidFill>
              <w14:schemeClr w14:val="tx1"/>
            </w14:solidFill>
          </w14:textFill>
        </w:rPr>
        <w:t>、</w:t>
      </w:r>
      <w:r>
        <w:rPr>
          <w:rFonts w:hint="default" w:ascii="仿宋" w:hAnsi="仿宋" w:eastAsia="仿宋" w:cs="仿宋"/>
          <w:b w:val="0"/>
          <w:bCs/>
          <w:color w:val="000000" w:themeColor="text1"/>
          <w:sz w:val="24"/>
          <w:lang w:val="en-US" w:eastAsia="zh-CN"/>
          <w14:textFill>
            <w14:solidFill>
              <w14:schemeClr w14:val="tx1"/>
            </w14:solidFill>
          </w14:textFill>
        </w:rPr>
        <w:t>小巧,可固定液晶显示器，方便操作者不同角度观察图像。</w:t>
      </w:r>
    </w:p>
    <w:p w14:paraId="7602EF38">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2</w:t>
      </w:r>
      <w:r>
        <w:rPr>
          <w:rFonts w:hint="default" w:ascii="仿宋" w:hAnsi="仿宋" w:eastAsia="仿宋" w:cs="仿宋"/>
          <w:b w:val="0"/>
          <w:bCs/>
          <w:color w:val="000000" w:themeColor="text1"/>
          <w:sz w:val="24"/>
          <w14:textFill>
            <w14:solidFill>
              <w14:schemeClr w14:val="tx1"/>
            </w14:solidFill>
          </w14:textFill>
        </w:rPr>
        <w:t>、</w:t>
      </w:r>
      <w:r>
        <w:rPr>
          <w:rFonts w:hint="default" w:ascii="仿宋" w:hAnsi="仿宋" w:eastAsia="仿宋" w:cs="仿宋"/>
          <w:b w:val="0"/>
          <w:bCs/>
          <w:color w:val="000000" w:themeColor="text1"/>
          <w:sz w:val="24"/>
          <w:lang w:val="en-US" w:eastAsia="zh-CN"/>
          <w14:textFill>
            <w14:solidFill>
              <w14:schemeClr w14:val="tx1"/>
            </w14:solidFill>
          </w14:textFill>
        </w:rPr>
        <w:t xml:space="preserve"> 可升降支架</w:t>
      </w:r>
      <w:r>
        <w:rPr>
          <w:rFonts w:hint="eastAsia" w:ascii="仿宋" w:hAnsi="仿宋" w:eastAsia="仿宋" w:cs="仿宋"/>
          <w:b w:val="0"/>
          <w:bCs/>
          <w:color w:val="000000" w:themeColor="text1"/>
          <w:sz w:val="24"/>
          <w:lang w:val="en-US" w:eastAsia="zh-CN"/>
          <w14:textFill>
            <w14:solidFill>
              <w14:schemeClr w14:val="tx1"/>
            </w14:solidFill>
          </w14:textFill>
        </w:rPr>
        <w:t>，</w:t>
      </w:r>
      <w:r>
        <w:rPr>
          <w:rFonts w:hint="default" w:ascii="仿宋" w:hAnsi="仿宋" w:eastAsia="仿宋" w:cs="仿宋"/>
          <w:b w:val="0"/>
          <w:bCs/>
          <w:color w:val="000000" w:themeColor="text1"/>
          <w:sz w:val="24"/>
          <w:lang w:val="en-US" w:eastAsia="zh-CN"/>
          <w14:textFill>
            <w14:solidFill>
              <w14:schemeClr w14:val="tx1"/>
            </w14:solidFill>
          </w14:textFill>
        </w:rPr>
        <w:t>可同时悬挂两根镜子。</w:t>
      </w:r>
    </w:p>
    <w:p w14:paraId="4FE33E97">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 xml:space="preserve">3 </w:t>
      </w:r>
      <w:r>
        <w:rPr>
          <w:rFonts w:hint="default" w:ascii="仿宋" w:hAnsi="仿宋" w:eastAsia="仿宋" w:cs="仿宋"/>
          <w:b w:val="0"/>
          <w:bCs/>
          <w:color w:val="000000" w:themeColor="text1"/>
          <w:sz w:val="24"/>
          <w14:textFill>
            <w14:solidFill>
              <w14:schemeClr w14:val="tx1"/>
            </w14:solidFill>
          </w14:textFill>
        </w:rPr>
        <w:t>、</w:t>
      </w:r>
      <w:r>
        <w:rPr>
          <w:rFonts w:hint="default" w:ascii="仿宋" w:hAnsi="仿宋" w:eastAsia="仿宋" w:cs="仿宋"/>
          <w:b w:val="0"/>
          <w:bCs/>
          <w:color w:val="000000" w:themeColor="text1"/>
          <w:sz w:val="24"/>
          <w:lang w:val="en-US" w:eastAsia="zh-CN"/>
          <w14:textFill>
            <w14:solidFill>
              <w14:schemeClr w14:val="tx1"/>
            </w14:solidFill>
          </w14:textFill>
        </w:rPr>
        <w:t>可拉伸键盘托盘，方便医生操作。</w:t>
      </w:r>
    </w:p>
    <w:p w14:paraId="37950C1F">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p>
    <w:p w14:paraId="6DB08EA5">
      <w:pPr>
        <w:numPr>
          <w:ilvl w:val="0"/>
          <w:numId w:val="5"/>
        </w:numPr>
        <w:spacing w:line="440" w:lineRule="exact"/>
        <w:ind w:left="0" w:leftChars="0" w:firstLine="0" w:firstLineChars="0"/>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频闪光源</w:t>
      </w:r>
    </w:p>
    <w:p w14:paraId="5E52E832">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1、喉镜频闪冷光源通过周期性光源频闪观测在极低速度下的高速运动；</w:t>
      </w:r>
    </w:p>
    <w:p w14:paraId="64522FD9">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w:t>
      </w:r>
      <w:r>
        <w:rPr>
          <w:rFonts w:hint="default" w:ascii="仿宋" w:hAnsi="仿宋" w:eastAsia="仿宋" w:cs="仿宋"/>
          <w:b w:val="0"/>
          <w:bCs/>
          <w:color w:val="000000" w:themeColor="text1"/>
          <w:sz w:val="24"/>
          <w:lang w:val="en-US" w:eastAsia="zh-CN"/>
          <w14:textFill>
            <w14:solidFill>
              <w14:schemeClr w14:val="tx1"/>
            </w14:solidFill>
          </w14:textFill>
        </w:rPr>
        <w:t>2、可实现同时连接硬镜和软镜，光源使用寿命≥30000小时；</w:t>
      </w:r>
    </w:p>
    <w:p w14:paraId="1161E908">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3、光通量/照度可屏幕调节10%～100%；</w:t>
      </w:r>
    </w:p>
    <w:p w14:paraId="3809E7FF">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14:textFill>
            <w14:solidFill>
              <w14:schemeClr w14:val="tx1"/>
            </w14:solidFill>
          </w14:textFill>
        </w:rPr>
        <w:t>▲</w:t>
      </w:r>
      <w:r>
        <w:rPr>
          <w:rFonts w:hint="default" w:ascii="仿宋" w:hAnsi="仿宋" w:eastAsia="仿宋" w:cs="仿宋"/>
          <w:b w:val="0"/>
          <w:bCs/>
          <w:color w:val="000000" w:themeColor="text1"/>
          <w:sz w:val="24"/>
          <w:lang w:val="en-US" w:eastAsia="zh-CN"/>
          <w14:textFill>
            <w14:solidFill>
              <w14:schemeClr w14:val="tx1"/>
            </w14:solidFill>
          </w14:textFill>
        </w:rPr>
        <w:t>4、频闪频率范围60Hz～1000Hz，声强范围50～100dB；</w:t>
      </w:r>
    </w:p>
    <w:p w14:paraId="2085A9C2">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5、工作模式粘膜波模式、静态光源模式、自动频闪模式；</w:t>
      </w:r>
    </w:p>
    <w:p w14:paraId="545DC732">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6、具有静止画面功能：频闪冷光源闪光频率与喉部频率一致，观察到的画面为静止，可实现0°～359°相位转换</w:t>
      </w:r>
    </w:p>
    <w:p w14:paraId="21BAC718">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 xml:space="preserve">7、当频闪冷光源闪光频率和振动频率接近但不相同时，每次闪光都照亮不同位置，可观察到图像非常缓慢的振动，图像振动频率0.5Hz（慢波），1Hz（标准），2.0Hz（快波）可调； </w:t>
      </w:r>
    </w:p>
    <w:p w14:paraId="30218A2D">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8、具有频率预设微调：在检查前可进行频率预设微调操作，脚踏调节；</w:t>
      </w:r>
    </w:p>
    <w:p w14:paraId="796067CF">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9、光源相关色温≤6000K；</w:t>
      </w:r>
    </w:p>
    <w:p w14:paraId="1AF4C4AC">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10、在工作状态下的噪声不大于60dB（A）；</w:t>
      </w:r>
    </w:p>
    <w:p w14:paraId="69CB97F4">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11、可提供持续光模式满足硬式内窥镜供能使用；</w:t>
      </w:r>
    </w:p>
    <w:p w14:paraId="28B693B5">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12、脚踏开关切换持续光源和频闪光源；</w:t>
      </w:r>
    </w:p>
    <w:p w14:paraId="6000B3C5">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13、外置式麦克风获取声带的发生频率，频闪频率范围60Hz～1000Hz；</w:t>
      </w:r>
    </w:p>
    <w:p w14:paraId="446DB996">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14、屏幕快捷切换工作模式；</w:t>
      </w:r>
    </w:p>
    <w:p w14:paraId="79297034">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b w:val="0"/>
          <w:bCs/>
          <w:color w:val="000000" w:themeColor="text1"/>
          <w:sz w:val="24"/>
          <w:lang w:val="en-US" w:eastAsia="zh-CN"/>
          <w14:textFill>
            <w14:solidFill>
              <w14:schemeClr w14:val="tx1"/>
            </w14:solidFill>
          </w14:textFill>
        </w:rPr>
        <w:t>15、屏幕快捷切换粘膜波工作方式，脚踏快捷切换工作方式；工作方式0.5Hz（慢波）、1Hz（标准）、2.0Hz（快波）；</w:t>
      </w:r>
    </w:p>
    <w:p w14:paraId="350A1244">
      <w:pPr>
        <w:numPr>
          <w:ilvl w:val="0"/>
          <w:numId w:val="5"/>
        </w:numPr>
        <w:spacing w:line="440" w:lineRule="exact"/>
        <w:ind w:left="0" w:leftChars="0" w:firstLine="0" w:firstLineChars="0"/>
        <w:rPr>
          <w:rFonts w:hint="default"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使用年限不低于5年</w:t>
      </w:r>
    </w:p>
    <w:p w14:paraId="3AC9A134">
      <w:pPr>
        <w:numPr>
          <w:ilvl w:val="0"/>
          <w:numId w:val="5"/>
        </w:numPr>
        <w:spacing w:line="440" w:lineRule="exact"/>
        <w:ind w:left="0" w:leftChars="0" w:firstLine="0" w:firstLineChars="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★设备需支持与医院信息系统的数据互通，对接费用包含在本项目预算中</w:t>
      </w:r>
    </w:p>
    <w:p w14:paraId="588088FA">
      <w:pPr>
        <w:numPr>
          <w:ilvl w:val="0"/>
          <w:numId w:val="0"/>
        </w:numPr>
        <w:spacing w:line="440" w:lineRule="exact"/>
        <w:ind w:leftChars="0"/>
        <w:rPr>
          <w:rFonts w:hint="default" w:ascii="仿宋" w:hAnsi="仿宋" w:eastAsia="仿宋" w:cs="仿宋"/>
          <w:b/>
          <w:color w:val="000000" w:themeColor="text1"/>
          <w:sz w:val="24"/>
          <w:lang w:val="en-US" w:eastAsia="zh-CN"/>
          <w14:textFill>
            <w14:solidFill>
              <w14:schemeClr w14:val="tx1"/>
            </w14:solidFill>
          </w14:textFill>
        </w:rPr>
      </w:pPr>
    </w:p>
    <w:p w14:paraId="72D30A22">
      <w:pPr>
        <w:spacing w:line="440" w:lineRule="exact"/>
        <w:rPr>
          <w:rFonts w:hint="default" w:ascii="仿宋" w:hAnsi="仿宋" w:eastAsia="仿宋" w:cs="仿宋"/>
          <w:b/>
          <w:color w:val="000000" w:themeColor="text1"/>
          <w:sz w:val="24"/>
          <w:lang w:val="en-US" w:eastAsia="zh-CN"/>
          <w14:textFill>
            <w14:solidFill>
              <w14:schemeClr w14:val="tx1"/>
            </w14:solidFill>
          </w14:textFill>
        </w:rPr>
      </w:pPr>
    </w:p>
    <w:p w14:paraId="1428F637">
      <w:pPr>
        <w:spacing w:line="440" w:lineRule="exact"/>
        <w:rPr>
          <w:rFonts w:hint="default" w:ascii="仿宋" w:hAnsi="仿宋" w:eastAsia="仿宋" w:cs="仿宋"/>
          <w:b/>
          <w:color w:val="000000" w:themeColor="text1"/>
          <w:sz w:val="24"/>
          <w14:textFill>
            <w14:solidFill>
              <w14:schemeClr w14:val="tx1"/>
            </w14:solidFill>
          </w14:textFill>
        </w:rPr>
      </w:pPr>
    </w:p>
    <w:p w14:paraId="00055AB0">
      <w:pPr>
        <w:spacing w:line="440" w:lineRule="exact"/>
        <w:rPr>
          <w:rFonts w:ascii="仿宋" w:hAnsi="仿宋" w:eastAsia="仿宋" w:cs="仿宋"/>
          <w:b/>
          <w:color w:val="000000" w:themeColor="text1"/>
          <w:sz w:val="24"/>
          <w14:textFill>
            <w14:solidFill>
              <w14:schemeClr w14:val="tx1"/>
            </w14:solidFill>
          </w14:textFill>
        </w:rPr>
      </w:pPr>
    </w:p>
    <w:p w14:paraId="6A3317C7">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920"/>
        <w:gridCol w:w="3704"/>
        <w:gridCol w:w="969"/>
        <w:gridCol w:w="920"/>
      </w:tblGrid>
      <w:tr w14:paraId="696D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21B83A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920" w:type="dxa"/>
          </w:tcPr>
          <w:p w14:paraId="50BA7E1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704" w:type="dxa"/>
          </w:tcPr>
          <w:p w14:paraId="5DD6E45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51B7999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77BF79E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022B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2036A6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920" w:type="dxa"/>
            <w:vAlign w:val="top"/>
          </w:tcPr>
          <w:p w14:paraId="4F31D946">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内窥镜图像处理及照明装置</w:t>
            </w:r>
          </w:p>
        </w:tc>
        <w:tc>
          <w:tcPr>
            <w:tcW w:w="3704" w:type="dxa"/>
          </w:tcPr>
          <w:p w14:paraId="28D69579">
            <w:pPr>
              <w:spacing w:line="440" w:lineRule="exact"/>
              <w:jc w:val="center"/>
              <w:rPr>
                <w:rFonts w:hint="default" w:ascii="仿宋" w:hAnsi="仿宋" w:eastAsia="仿宋" w:cs="仿宋"/>
                <w:b/>
                <w:color w:val="000000" w:themeColor="text1"/>
                <w:sz w:val="24"/>
                <w:lang w:val="en-US" w:eastAsia="zh-CN"/>
                <w14:textFill>
                  <w14:solidFill>
                    <w14:schemeClr w14:val="tx1"/>
                  </w14:solidFill>
                </w14:textFill>
              </w:rPr>
            </w:pPr>
          </w:p>
        </w:tc>
        <w:tc>
          <w:tcPr>
            <w:tcW w:w="969" w:type="dxa"/>
          </w:tcPr>
          <w:p w14:paraId="7054C937">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06B5F734">
            <w:pPr>
              <w:spacing w:line="440" w:lineRule="exact"/>
              <w:jc w:val="center"/>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6F63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5FAAEB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920" w:type="dxa"/>
            <w:vAlign w:val="top"/>
          </w:tcPr>
          <w:p w14:paraId="4446292F">
            <w:pPr>
              <w:spacing w:line="440" w:lineRule="exact"/>
              <w:rPr>
                <w:rFonts w:hint="default" w:ascii="仿宋" w:hAnsi="仿宋" w:eastAsia="仿宋" w:cs="仿宋"/>
                <w:b/>
                <w:color w:val="000000" w:themeColor="text1"/>
                <w:sz w:val="24"/>
                <w:lang w:val="en-US"/>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频闪光源</w:t>
            </w:r>
          </w:p>
        </w:tc>
        <w:tc>
          <w:tcPr>
            <w:tcW w:w="3704" w:type="dxa"/>
          </w:tcPr>
          <w:p w14:paraId="6BC2FF83">
            <w:pPr>
              <w:spacing w:line="440" w:lineRule="exact"/>
              <w:jc w:val="center"/>
              <w:rPr>
                <w:rFonts w:hint="default" w:ascii="仿宋" w:hAnsi="仿宋" w:eastAsia="仿宋" w:cs="仿宋"/>
                <w:b/>
                <w:color w:val="000000" w:themeColor="text1"/>
                <w:sz w:val="24"/>
                <w:lang w:val="en-US" w:eastAsia="zh-CN"/>
                <w14:textFill>
                  <w14:solidFill>
                    <w14:schemeClr w14:val="tx1"/>
                  </w14:solidFill>
                </w14:textFill>
              </w:rPr>
            </w:pPr>
          </w:p>
        </w:tc>
        <w:tc>
          <w:tcPr>
            <w:tcW w:w="969" w:type="dxa"/>
          </w:tcPr>
          <w:p w14:paraId="53A508E0">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3CE8270B">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3475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877E21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920" w:type="dxa"/>
            <w:vAlign w:val="top"/>
          </w:tcPr>
          <w:p w14:paraId="7A484C4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电子鼻咽喉内窥镜（小儿）</w:t>
            </w:r>
          </w:p>
        </w:tc>
        <w:tc>
          <w:tcPr>
            <w:tcW w:w="3704" w:type="dxa"/>
          </w:tcPr>
          <w:p w14:paraId="23C65B99">
            <w:pPr>
              <w:spacing w:line="440" w:lineRule="exact"/>
              <w:jc w:val="center"/>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与主机同一品牌</w:t>
            </w:r>
          </w:p>
        </w:tc>
        <w:tc>
          <w:tcPr>
            <w:tcW w:w="969" w:type="dxa"/>
          </w:tcPr>
          <w:p w14:paraId="49114EB2">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2</w:t>
            </w:r>
          </w:p>
        </w:tc>
        <w:tc>
          <w:tcPr>
            <w:tcW w:w="920" w:type="dxa"/>
          </w:tcPr>
          <w:p w14:paraId="534E8AD0">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6EC7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D2EC6D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920" w:type="dxa"/>
            <w:vAlign w:val="top"/>
          </w:tcPr>
          <w:p w14:paraId="6A45B2ED">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医用监视器</w:t>
            </w:r>
          </w:p>
        </w:tc>
        <w:tc>
          <w:tcPr>
            <w:tcW w:w="3704" w:type="dxa"/>
          </w:tcPr>
          <w:p w14:paraId="17A50140">
            <w:pPr>
              <w:spacing w:line="440" w:lineRule="exact"/>
              <w:jc w:val="center"/>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与主机同一品牌</w:t>
            </w:r>
          </w:p>
        </w:tc>
        <w:tc>
          <w:tcPr>
            <w:tcW w:w="969" w:type="dxa"/>
          </w:tcPr>
          <w:p w14:paraId="603294D0">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5E5D55C1">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50CA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2C58EF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1920" w:type="dxa"/>
            <w:vAlign w:val="top"/>
          </w:tcPr>
          <w:p w14:paraId="4EAA5FA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内镜专用台车</w:t>
            </w:r>
          </w:p>
        </w:tc>
        <w:tc>
          <w:tcPr>
            <w:tcW w:w="3704" w:type="dxa"/>
          </w:tcPr>
          <w:p w14:paraId="6C108749">
            <w:pPr>
              <w:spacing w:line="440" w:lineRule="exact"/>
              <w:jc w:val="center"/>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与主机同一品牌</w:t>
            </w:r>
          </w:p>
        </w:tc>
        <w:tc>
          <w:tcPr>
            <w:tcW w:w="969" w:type="dxa"/>
          </w:tcPr>
          <w:p w14:paraId="3B0FE6A5">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0B0604BE">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1A08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CEE0D50">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1920" w:type="dxa"/>
            <w:vAlign w:val="top"/>
          </w:tcPr>
          <w:p w14:paraId="722E0B33">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测漏气</w:t>
            </w:r>
          </w:p>
        </w:tc>
        <w:tc>
          <w:tcPr>
            <w:tcW w:w="3704" w:type="dxa"/>
          </w:tcPr>
          <w:p w14:paraId="0A2F7356">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与主机同一品牌</w:t>
            </w:r>
          </w:p>
        </w:tc>
        <w:tc>
          <w:tcPr>
            <w:tcW w:w="969" w:type="dxa"/>
          </w:tcPr>
          <w:p w14:paraId="38C00609">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61AD4D3E">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3900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2853A2D">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1920" w:type="dxa"/>
            <w:vAlign w:val="top"/>
          </w:tcPr>
          <w:p w14:paraId="0BC084A1">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图文工作站</w:t>
            </w:r>
          </w:p>
        </w:tc>
        <w:tc>
          <w:tcPr>
            <w:tcW w:w="3704" w:type="dxa"/>
          </w:tcPr>
          <w:p w14:paraId="1F37F75B">
            <w:pPr>
              <w:spacing w:line="440" w:lineRule="exact"/>
              <w:rPr>
                <w:rFonts w:hint="default" w:ascii="仿宋" w:hAnsi="仿宋" w:eastAsia="仿宋" w:cs="仿宋"/>
                <w:b/>
                <w:color w:val="000000" w:themeColor="text1"/>
                <w:sz w:val="24"/>
                <w:lang w:val="en-US" w:eastAsia="zh-CN"/>
                <w14:textFill>
                  <w14:solidFill>
                    <w14:schemeClr w14:val="tx1"/>
                  </w14:solidFill>
                </w14:textFill>
              </w:rPr>
            </w:pPr>
          </w:p>
        </w:tc>
        <w:tc>
          <w:tcPr>
            <w:tcW w:w="969" w:type="dxa"/>
          </w:tcPr>
          <w:p w14:paraId="7B08EA43">
            <w:pPr>
              <w:spacing w:line="440" w:lineRule="exact"/>
              <w:jc w:val="center"/>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32831A01">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74D3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0F8BF4A">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1920" w:type="dxa"/>
            <w:vAlign w:val="top"/>
          </w:tcPr>
          <w:p w14:paraId="0EA7E95E">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说明书、保修卡、合格证</w:t>
            </w:r>
          </w:p>
        </w:tc>
        <w:tc>
          <w:tcPr>
            <w:tcW w:w="3704" w:type="dxa"/>
          </w:tcPr>
          <w:p w14:paraId="1ECA2788">
            <w:pPr>
              <w:spacing w:line="440" w:lineRule="exact"/>
              <w:rPr>
                <w:rFonts w:hint="default" w:ascii="仿宋" w:hAnsi="仿宋" w:eastAsia="仿宋" w:cs="仿宋"/>
                <w:b/>
                <w:color w:val="000000" w:themeColor="text1"/>
                <w:sz w:val="24"/>
                <w:lang w:val="en-US" w:eastAsia="zh-CN"/>
                <w14:textFill>
                  <w14:solidFill>
                    <w14:schemeClr w14:val="tx1"/>
                  </w14:solidFill>
                </w14:textFill>
              </w:rPr>
            </w:pPr>
          </w:p>
        </w:tc>
        <w:tc>
          <w:tcPr>
            <w:tcW w:w="969" w:type="dxa"/>
          </w:tcPr>
          <w:p w14:paraId="25108A91">
            <w:pPr>
              <w:spacing w:line="440" w:lineRule="exact"/>
              <w:jc w:val="center"/>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77E9A148">
            <w:pPr>
              <w:spacing w:line="440" w:lineRule="exact"/>
              <w:jc w:val="center"/>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bl>
    <w:p w14:paraId="192FE197">
      <w:pPr>
        <w:spacing w:line="440" w:lineRule="exact"/>
        <w:rPr>
          <w:rFonts w:ascii="仿宋" w:hAnsi="仿宋" w:eastAsia="仿宋" w:cs="仿宋"/>
          <w:b/>
          <w:color w:val="000000" w:themeColor="text1"/>
          <w:sz w:val="24"/>
          <w14:textFill>
            <w14:solidFill>
              <w14:schemeClr w14:val="tx1"/>
            </w14:solidFill>
          </w14:textFill>
        </w:rPr>
      </w:pPr>
    </w:p>
    <w:p w14:paraId="4C504D11">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729DF596">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53E158D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469DAF2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w:t>
      </w:r>
      <w:r>
        <w:rPr>
          <w:rFonts w:hint="eastAsia" w:ascii="仿宋" w:hAnsi="仿宋" w:eastAsia="仿宋" w:cs="仿宋"/>
          <w:color w:val="000000" w:themeColor="text1"/>
          <w:sz w:val="24"/>
          <w:highlight w:val="yellow"/>
          <w14:textFill>
            <w14:solidFill>
              <w14:schemeClr w14:val="tx1"/>
            </w14:solidFill>
          </w14:textFill>
        </w:rPr>
        <w:t>签订合同后</w:t>
      </w:r>
      <w:r>
        <w:rPr>
          <w:rFonts w:hint="eastAsia" w:ascii="仿宋" w:hAnsi="仿宋" w:eastAsia="仿宋" w:cs="仿宋"/>
          <w:color w:val="000000" w:themeColor="text1"/>
          <w:sz w:val="24"/>
          <w:highlight w:val="yellow"/>
          <w:u w:val="single"/>
          <w14:textFill>
            <w14:solidFill>
              <w14:schemeClr w14:val="tx1"/>
            </w14:solidFill>
          </w14:textFill>
        </w:rPr>
        <w:t xml:space="preserve">  </w:t>
      </w:r>
      <w:r>
        <w:rPr>
          <w:rFonts w:hint="eastAsia" w:ascii="仿宋" w:hAnsi="仿宋" w:eastAsia="仿宋" w:cs="仿宋"/>
          <w:color w:val="000000" w:themeColor="text1"/>
          <w:sz w:val="24"/>
          <w:highlight w:val="yellow"/>
          <w:u w:val="single"/>
          <w:lang w:val="en-US" w:eastAsia="zh-CN"/>
          <w14:textFill>
            <w14:solidFill>
              <w14:schemeClr w14:val="tx1"/>
            </w14:solidFill>
          </w14:textFill>
        </w:rPr>
        <w:t>30</w:t>
      </w:r>
      <w:r>
        <w:rPr>
          <w:rFonts w:hint="eastAsia" w:ascii="仿宋" w:hAnsi="仿宋" w:eastAsia="仿宋" w:cs="仿宋"/>
          <w:color w:val="000000" w:themeColor="text1"/>
          <w:sz w:val="24"/>
          <w:highlight w:val="yellow"/>
          <w:u w:val="single"/>
          <w14:textFill>
            <w14:solidFill>
              <w14:schemeClr w14:val="tx1"/>
            </w14:solidFill>
          </w14:textFill>
        </w:rPr>
        <w:t xml:space="preserve">  </w:t>
      </w:r>
      <w:r>
        <w:rPr>
          <w:rFonts w:hint="eastAsia" w:ascii="仿宋" w:hAnsi="仿宋" w:eastAsia="仿宋" w:cs="仿宋"/>
          <w:color w:val="000000" w:themeColor="text1"/>
          <w:sz w:val="24"/>
          <w:highlight w:val="yellow"/>
          <w14:textFill>
            <w14:solidFill>
              <w14:schemeClr w14:val="tx1"/>
            </w14:solidFill>
          </w14:textFill>
        </w:rPr>
        <w:t>日</w:t>
      </w:r>
      <w:r>
        <w:rPr>
          <w:rFonts w:hint="eastAsia" w:ascii="仿宋" w:hAnsi="仿宋" w:eastAsia="仿宋" w:cs="仿宋"/>
          <w:color w:val="000000" w:themeColor="text1"/>
          <w:sz w:val="24"/>
          <w14:textFill>
            <w14:solidFill>
              <w14:schemeClr w14:val="tx1"/>
            </w14:solidFill>
          </w14:textFill>
        </w:rPr>
        <w:t>内完成设备的安装调试。</w:t>
      </w:r>
    </w:p>
    <w:p w14:paraId="0B436EFD">
      <w:pPr>
        <w:spacing w:line="440" w:lineRule="exact"/>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yellow"/>
          <w14:textFill>
            <w14:solidFill>
              <w14:schemeClr w14:val="tx1"/>
            </w14:solidFill>
          </w14:textFill>
        </w:rPr>
        <w:t>且原装进口产品生产日期与交货日期差值</w:t>
      </w:r>
      <w:r>
        <w:rPr>
          <w:rFonts w:hint="eastAsia" w:ascii="仿宋" w:hAnsi="仿宋" w:eastAsia="仿宋" w:cs="仿宋"/>
          <w:b/>
          <w:bCs/>
          <w:color w:val="FF0000"/>
          <w:sz w:val="24"/>
          <w:highlight w:val="yellow"/>
        </w:rPr>
        <w:t>≤6个月；</w:t>
      </w:r>
      <w:r>
        <w:rPr>
          <w:rFonts w:hint="eastAsia" w:ascii="仿宋" w:hAnsi="仿宋" w:eastAsia="仿宋" w:cs="仿宋"/>
          <w:color w:val="000000" w:themeColor="text1"/>
          <w:sz w:val="24"/>
          <w:highlight w:val="yellow"/>
          <w14:textFill>
            <w14:solidFill>
              <w14:schemeClr w14:val="tx1"/>
            </w14:solidFill>
          </w14:textFill>
        </w:rPr>
        <w:t>国产产品生产日期与交货日期差值</w:t>
      </w:r>
      <w:r>
        <w:rPr>
          <w:rFonts w:hint="eastAsia" w:ascii="仿宋" w:hAnsi="仿宋" w:eastAsia="仿宋" w:cs="仿宋"/>
          <w:b/>
          <w:bCs/>
          <w:color w:val="FF0000"/>
          <w:sz w:val="24"/>
          <w:highlight w:val="yellow"/>
        </w:rPr>
        <w:t>≤3个月。</w:t>
      </w:r>
    </w:p>
    <w:p w14:paraId="08050D3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29BF301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7A7E90BB">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3A5B265F">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238DB58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0F73D0C8">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28265A29">
      <w:pPr>
        <w:spacing w:line="440" w:lineRule="exact"/>
        <w:rPr>
          <w:rFonts w:ascii="仿宋" w:hAnsi="仿宋" w:eastAsia="仿宋" w:cs="仿宋"/>
          <w:color w:val="FF0000"/>
          <w:sz w:val="24"/>
          <w:highlight w:val="yellow"/>
        </w:rPr>
      </w:pPr>
      <w:r>
        <w:rPr>
          <w:rFonts w:hint="eastAsia" w:ascii="仿宋" w:hAnsi="仿宋" w:eastAsia="仿宋" w:cs="仿宋"/>
          <w:color w:val="000000" w:themeColor="text1"/>
          <w:sz w:val="24"/>
          <w:highlight w:val="yellow"/>
          <w14:textFill>
            <w14:solidFill>
              <w14:schemeClr w14:val="tx1"/>
            </w14:solidFill>
          </w14:textFill>
        </w:rPr>
        <w:t>★2.2中标供应商须提供设备原厂质保（设备原厂质量保修范围和保修期）</w:t>
      </w:r>
      <w:r>
        <w:rPr>
          <w:rFonts w:hint="eastAsia" w:ascii="仿宋" w:hAnsi="仿宋" w:eastAsia="仿宋" w:cs="仿宋"/>
          <w:color w:val="FF0000"/>
          <w:sz w:val="24"/>
          <w:highlight w:val="yellow"/>
        </w:rPr>
        <w:t>至少为</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5</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rPr>
        <w:t>年。</w:t>
      </w:r>
    </w:p>
    <w:p w14:paraId="2110133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4917487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31AC4A2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highlight w:val="yellow"/>
          <w14:textFill>
            <w14:solidFill>
              <w14:schemeClr w14:val="tx1"/>
            </w14:solidFill>
          </w14:textFill>
        </w:rPr>
        <w:t>2.5在合同履行期间，若中山市医保价格出现下调，则相应检测项目的成本应按同比例减少；若本合同所涉及的检测项目被纳入广东省集中采购目录，则应按照集中采购的定价执行。</w:t>
      </w:r>
    </w:p>
    <w:p w14:paraId="53352FBE">
      <w:pPr>
        <w:spacing w:line="440" w:lineRule="exact"/>
        <w:rPr>
          <w:rFonts w:ascii="仿宋" w:hAnsi="仿宋" w:eastAsia="仿宋" w:cs="仿宋"/>
          <w:color w:val="000000" w:themeColor="text1"/>
          <w:sz w:val="24"/>
          <w14:textFill>
            <w14:solidFill>
              <w14:schemeClr w14:val="tx1"/>
            </w14:solidFill>
          </w14:textFill>
        </w:rPr>
      </w:pPr>
    </w:p>
    <w:p w14:paraId="2414628D">
      <w:pPr>
        <w:spacing w:line="440" w:lineRule="exact"/>
        <w:rPr>
          <w:rFonts w:ascii="仿宋" w:hAnsi="仿宋" w:eastAsia="仿宋" w:cs="仿宋"/>
          <w:b/>
          <w:color w:val="000000" w:themeColor="text1"/>
          <w:sz w:val="24"/>
          <w14:textFill>
            <w14:solidFill>
              <w14:schemeClr w14:val="tx1"/>
            </w14:solidFill>
          </w14:textFill>
        </w:rPr>
      </w:pPr>
    </w:p>
    <w:p w14:paraId="06939BA5">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3.付款方式</w:t>
      </w:r>
    </w:p>
    <w:p w14:paraId="40FF25AB">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w:t>
      </w:r>
      <w:r>
        <w:rPr>
          <w:rFonts w:hint="eastAsia" w:ascii="仿宋" w:hAnsi="仿宋" w:eastAsia="仿宋" w:cs="仿宋"/>
          <w:color w:val="000000" w:themeColor="text1"/>
          <w:sz w:val="24"/>
          <w:lang w:eastAsia="zh-CN"/>
          <w14:textFill>
            <w14:solidFill>
              <w14:schemeClr w14:val="tx1"/>
            </w14:solidFill>
          </w14:textFill>
        </w:rPr>
        <w:t>。</w:t>
      </w:r>
    </w:p>
    <w:p w14:paraId="0BA9214B">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w:t>
      </w:r>
      <w:r>
        <w:rPr>
          <w:rFonts w:hint="eastAsia" w:ascii="仿宋" w:hAnsi="仿宋" w:eastAsia="仿宋" w:cs="仿宋"/>
          <w:color w:val="0000FF"/>
          <w:sz w:val="24"/>
          <w:highlight w:val="none"/>
        </w:rPr>
        <w:t>合同签订后，</w:t>
      </w:r>
      <w:r>
        <w:rPr>
          <w:rFonts w:hint="eastAsia" w:ascii="仿宋" w:hAnsi="仿宋" w:eastAsia="仿宋" w:cs="仿宋"/>
          <w:color w:val="0000FF"/>
          <w:sz w:val="24"/>
          <w:highlight w:val="none"/>
          <w:lang w:val="en-US" w:eastAsia="zh-CN"/>
        </w:rPr>
        <w:t>中标供应商</w:t>
      </w:r>
      <w:r>
        <w:rPr>
          <w:rFonts w:hint="eastAsia" w:ascii="仿宋" w:hAnsi="仿宋" w:eastAsia="仿宋" w:cs="仿宋"/>
          <w:color w:val="0000FF"/>
          <w:sz w:val="24"/>
          <w:highlight w:val="none"/>
        </w:rPr>
        <w:t>按合同协议时间提供货物</w:t>
      </w:r>
      <w:r>
        <w:rPr>
          <w:rFonts w:hint="eastAsia" w:ascii="仿宋" w:hAnsi="仿宋" w:eastAsia="仿宋" w:cs="仿宋"/>
          <w:color w:val="0000FF"/>
          <w:sz w:val="24"/>
          <w:highlight w:val="none"/>
          <w:lang w:val="en-US" w:eastAsia="zh-CN"/>
        </w:rPr>
        <w:t>或服务完成后</w:t>
      </w:r>
      <w:r>
        <w:rPr>
          <w:rFonts w:hint="eastAsia" w:ascii="仿宋" w:hAnsi="仿宋" w:eastAsia="仿宋" w:cs="仿宋"/>
          <w:color w:val="0000FF"/>
          <w:sz w:val="24"/>
          <w:highlight w:val="none"/>
        </w:rPr>
        <w:t>，经</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规定的验收人员书面确认验收合格，</w:t>
      </w:r>
      <w:r>
        <w:rPr>
          <w:rFonts w:hint="eastAsia" w:ascii="仿宋" w:hAnsi="仿宋" w:eastAsia="仿宋" w:cs="仿宋"/>
          <w:color w:val="0000FF"/>
          <w:sz w:val="24"/>
          <w:highlight w:val="none"/>
          <w:lang w:val="en-US" w:eastAsia="zh-CN"/>
        </w:rPr>
        <w:t>中标供应商即</w:t>
      </w:r>
      <w:r>
        <w:rPr>
          <w:rFonts w:hint="eastAsia" w:ascii="仿宋" w:hAnsi="仿宋" w:eastAsia="仿宋" w:cs="仿宋"/>
          <w:color w:val="0000FF"/>
          <w:sz w:val="24"/>
          <w:highlight w:val="none"/>
        </w:rPr>
        <w:t>开具</w:t>
      </w:r>
      <w:r>
        <w:rPr>
          <w:rFonts w:hint="eastAsia" w:ascii="仿宋" w:hAnsi="仿宋" w:eastAsia="仿宋" w:cs="仿宋"/>
          <w:color w:val="0000FF"/>
          <w:sz w:val="24"/>
          <w:highlight w:val="none"/>
          <w:lang w:val="en-US" w:eastAsia="zh-CN"/>
        </w:rPr>
        <w:t>有效</w:t>
      </w:r>
      <w:r>
        <w:rPr>
          <w:rFonts w:hint="eastAsia" w:ascii="仿宋" w:hAnsi="仿宋" w:eastAsia="仿宋" w:cs="仿宋"/>
          <w:color w:val="0000FF"/>
          <w:sz w:val="24"/>
          <w:highlight w:val="none"/>
        </w:rPr>
        <w:t>发票，</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加盖发票专用章（增值税普通发票）</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确认</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无误后</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在收到发票之日起</w:t>
      </w:r>
      <w:r>
        <w:rPr>
          <w:rFonts w:hint="eastAsia" w:ascii="仿宋" w:hAnsi="仿宋" w:eastAsia="仿宋" w:cs="仿宋"/>
          <w:color w:val="0000FF"/>
          <w:sz w:val="24"/>
          <w:highlight w:val="none"/>
          <w:u w:val="single"/>
          <w:lang w:val="en-US" w:eastAsia="zh-CN"/>
        </w:rPr>
        <w:t xml:space="preserve">   30  </w:t>
      </w:r>
      <w:r>
        <w:rPr>
          <w:rFonts w:hint="eastAsia" w:ascii="仿宋" w:hAnsi="仿宋" w:eastAsia="仿宋" w:cs="仿宋"/>
          <w:color w:val="0000FF"/>
          <w:sz w:val="24"/>
          <w:highlight w:val="none"/>
          <w:lang w:val="en-US" w:eastAsia="zh-CN"/>
        </w:rPr>
        <w:t>日</w:t>
      </w:r>
      <w:r>
        <w:rPr>
          <w:rFonts w:hint="eastAsia" w:ascii="仿宋" w:hAnsi="仿宋" w:eastAsia="仿宋" w:cs="仿宋"/>
          <w:color w:val="0000FF"/>
          <w:sz w:val="24"/>
          <w:highlight w:val="none"/>
        </w:rPr>
        <w:t>内</w:t>
      </w:r>
      <w:r>
        <w:rPr>
          <w:rFonts w:hint="eastAsia" w:ascii="仿宋" w:hAnsi="仿宋" w:eastAsia="仿宋" w:cs="仿宋"/>
          <w:color w:val="0000FF"/>
          <w:sz w:val="24"/>
          <w:highlight w:val="none"/>
          <w:lang w:eastAsia="zh-CN"/>
        </w:rPr>
        <w:t>，</w:t>
      </w:r>
      <w:r>
        <w:rPr>
          <w:rFonts w:hint="eastAsia" w:ascii="仿宋" w:hAnsi="仿宋" w:eastAsia="仿宋" w:cs="仿宋"/>
          <w:color w:val="000000" w:themeColor="text1"/>
          <w:sz w:val="24"/>
          <w14:textFill>
            <w14:solidFill>
              <w14:schemeClr w14:val="tx1"/>
            </w14:solidFill>
          </w14:textFill>
        </w:rPr>
        <w:t>支付合同总金额的</w:t>
      </w:r>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5%；合同总金额的5%</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作为第二期款项，</w:t>
      </w:r>
      <w:r>
        <w:rPr>
          <w:rFonts w:hint="eastAsia" w:ascii="仿宋" w:hAnsi="仿宋" w:eastAsia="仿宋" w:cs="仿宋"/>
          <w:color w:val="000000" w:themeColor="text1"/>
          <w:sz w:val="24"/>
          <w14:textFill>
            <w14:solidFill>
              <w14:schemeClr w14:val="tx1"/>
            </w14:solidFill>
          </w14:textFill>
        </w:rPr>
        <w:t>在</w:t>
      </w:r>
      <w:r>
        <w:rPr>
          <w:rFonts w:hint="eastAsia" w:ascii="仿宋" w:hAnsi="仿宋" w:eastAsia="仿宋" w:cs="仿宋"/>
          <w:color w:val="000000" w:themeColor="text1"/>
          <w:sz w:val="24"/>
          <w:highlight w:val="yellow"/>
          <w:u w:val="single"/>
          <w:lang w:val="en-US" w:eastAsia="zh-CN"/>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w:t>
      </w:r>
      <w:r>
        <w:rPr>
          <w:rFonts w:hint="eastAsia" w:ascii="仿宋" w:hAnsi="仿宋" w:eastAsia="仿宋" w:cs="仿宋"/>
          <w:color w:val="000000" w:themeColor="text1"/>
          <w:sz w:val="24"/>
          <w:lang w:val="en-US" w:eastAsia="zh-CN"/>
          <w14:textFill>
            <w14:solidFill>
              <w14:schemeClr w14:val="tx1"/>
            </w14:solidFill>
          </w14:textFill>
        </w:rPr>
        <w:t>支付</w:t>
      </w:r>
      <w:r>
        <w:rPr>
          <w:rFonts w:hint="eastAsia" w:ascii="仿宋" w:hAnsi="仿宋" w:eastAsia="仿宋" w:cs="仿宋"/>
          <w:color w:val="000000" w:themeColor="text1"/>
          <w:sz w:val="24"/>
          <w14:textFill>
            <w14:solidFill>
              <w14:schemeClr w14:val="tx1"/>
            </w14:solidFill>
          </w14:textFill>
        </w:rPr>
        <w:t>。</w:t>
      </w:r>
    </w:p>
    <w:p w14:paraId="52434BCE">
      <w:pPr>
        <w:spacing w:line="440" w:lineRule="exact"/>
        <w:rPr>
          <w:rFonts w:ascii="仿宋" w:hAnsi="仿宋" w:eastAsia="仿宋" w:cs="仿宋"/>
          <w:color w:val="000000" w:themeColor="text1"/>
          <w:sz w:val="24"/>
          <w14:textFill>
            <w14:solidFill>
              <w14:schemeClr w14:val="tx1"/>
            </w14:solidFill>
          </w14:textFill>
        </w:rPr>
      </w:pPr>
    </w:p>
    <w:p w14:paraId="2A98D59B">
      <w:pPr>
        <w:spacing w:line="440" w:lineRule="exact"/>
        <w:jc w:val="center"/>
        <w:rPr>
          <w:rFonts w:ascii="仿宋" w:hAnsi="仿宋" w:eastAsia="仿宋" w:cs="仿宋"/>
          <w:b/>
          <w:bCs/>
          <w:color w:val="000000" w:themeColor="text1"/>
          <w:sz w:val="24"/>
          <w14:textFill>
            <w14:solidFill>
              <w14:schemeClr w14:val="tx1"/>
            </w14:solidFill>
          </w14:textFill>
        </w:rPr>
      </w:pPr>
    </w:p>
    <w:p w14:paraId="1570E5C4">
      <w:pPr>
        <w:rPr>
          <w:rFonts w:ascii="仿宋" w:hAnsi="仿宋" w:eastAsia="仿宋" w:cs="仿宋"/>
          <w:color w:val="000000" w:themeColor="text1"/>
          <w:sz w:val="24"/>
          <w:highlight w:val="cyan"/>
          <w:lang w:val="zh-CN"/>
          <w14:textFill>
            <w14:solidFill>
              <w14:schemeClr w14:val="tx1"/>
            </w14:solidFill>
          </w14:textFill>
        </w:rPr>
      </w:pPr>
    </w:p>
    <w:p w14:paraId="36C2515F">
      <w:pPr>
        <w:spacing w:line="440" w:lineRule="exact"/>
        <w:rPr>
          <w:rFonts w:ascii="仿宋" w:hAnsi="仿宋" w:eastAsia="仿宋" w:cs="仿宋"/>
          <w:color w:val="000000" w:themeColor="text1"/>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CF428513"/>
    <w:multiLevelType w:val="singleLevel"/>
    <w:tmpl w:val="CF428513"/>
    <w:lvl w:ilvl="0" w:tentative="0">
      <w:start w:val="1"/>
      <w:numFmt w:val="chineseCounting"/>
      <w:suff w:val="nothing"/>
      <w:lvlText w:val="（%1）"/>
      <w:lvlJc w:val="left"/>
      <w:pPr>
        <w:ind w:left="0" w:firstLine="420"/>
      </w:pPr>
      <w:rPr>
        <w:rFonts w:hint="eastAsia"/>
        <w:b/>
        <w:bCs/>
      </w:rPr>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4529C"/>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0FD82052"/>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557466"/>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3297</Words>
  <Characters>3548</Characters>
  <Lines>5</Lines>
  <Paragraphs>1</Paragraphs>
  <TotalTime>0</TotalTime>
  <ScaleCrop>false</ScaleCrop>
  <LinksUpToDate>false</LinksUpToDate>
  <CharactersWithSpaces>3606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2026-01-04T09:26:34Z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A5610B4A846346A4B1AA7B577A5EC82C_13</vt:lpwstr>
  </property>
  <property fmtid="{D5CDD505-2E9C-101B-9397-08002B2CF9AE}" pid="4" name="KSOTemplateDocerSaveRecord">
    <vt:lpwstr>eyJoZGlkIjoiZDc1MmY4YzI5NTIxMTQwOWZhYWU0N2QxZThiZjg5ZTEiLCJ1c2VySWQiOiIzNjk5OTM4OTgifQ==</vt:lpwstr>
  </property>
</Properties>
</file>