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91F6" w14:textId="77777777" w:rsidR="002C6BD8" w:rsidRPr="007F6A61" w:rsidRDefault="00000000">
      <w:pPr>
        <w:spacing w:line="580" w:lineRule="exact"/>
        <w:jc w:val="center"/>
        <w:rPr>
          <w:rFonts w:ascii="仿宋" w:eastAsia="仿宋" w:hAnsi="仿宋"/>
          <w:b/>
          <w:bCs/>
          <w:snapToGrid w:val="0"/>
          <w:color w:val="000000" w:themeColor="text1"/>
          <w:kern w:val="0"/>
          <w:sz w:val="40"/>
          <w:szCs w:val="40"/>
        </w:rPr>
      </w:pPr>
      <w:r w:rsidRPr="007F6A61">
        <w:rPr>
          <w:rFonts w:ascii="仿宋" w:eastAsia="仿宋" w:hAnsi="仿宋" w:hint="eastAsia"/>
          <w:b/>
          <w:bCs/>
          <w:snapToGrid w:val="0"/>
          <w:color w:val="000000" w:themeColor="text1"/>
          <w:kern w:val="0"/>
          <w:sz w:val="40"/>
          <w:szCs w:val="40"/>
        </w:rPr>
        <w:t>承诺书</w:t>
      </w:r>
    </w:p>
    <w:p w14:paraId="0ED08934" w14:textId="77777777" w:rsidR="002C6BD8" w:rsidRPr="007F6A61" w:rsidRDefault="00000000">
      <w:pPr>
        <w:spacing w:line="580" w:lineRule="exact"/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中山市小</w:t>
      </w:r>
      <w:proofErr w:type="gramStart"/>
      <w:r w:rsidRPr="007F6A61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榄</w:t>
      </w:r>
      <w:proofErr w:type="gramEnd"/>
      <w:r w:rsidRPr="007F6A61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人民医院:</w:t>
      </w:r>
    </w:p>
    <w:p w14:paraId="6F83BB67" w14:textId="46492BEE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为了严格执行国家有关法律、法规和贵院医用耗材相关管理规定，保证临床使用安全，确保患者和医院权益，我司承诺如下:</w:t>
      </w:r>
    </w:p>
    <w:p w14:paraId="4527EBFF" w14:textId="77777777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一、我司严格遵守《反不正当竞争法》《医疗机构工作人员廉洁从业九项准则》及医院廉洁购销相关规定，不以任何形式向医院工作人员输送不正当利益；不组织或参与围标、串标。</w:t>
      </w:r>
    </w:p>
    <w:p w14:paraId="60D198AA" w14:textId="0027172A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二、我司向贵院提供的一切资质证照及资料确保真实有效，</w:t>
      </w:r>
      <w:proofErr w:type="gramStart"/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无弄虚造假及</w:t>
      </w:r>
      <w:proofErr w:type="gramEnd"/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利用不正当手段参与贵院遴选工作。参与遴选的产品保证是在医疗器械产品注册证有效期内生产的</w:t>
      </w:r>
      <w:r w:rsidR="00DA2127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、</w:t>
      </w: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检测质量符合国际或国家官方认证的合格产品。</w:t>
      </w:r>
    </w:p>
    <w:p w14:paraId="3A8EA1EB" w14:textId="77777777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三、产品的说明书、标签和包装标识严格执行国家食品药品监督管理总局的要求，内容真实、完整、准确、规范，并与《医疗器械产品注册证》《医疗器械生产企业许可证》《产品执行标准》等产品内容和产品特性相一致。</w:t>
      </w:r>
    </w:p>
    <w:p w14:paraId="5770A75E" w14:textId="76B06798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四、若我司产品成功中选，将严格遵循贵院遴选要求，全面配合临床开展耗材调试工作。调试期间，如耗材经临床验证未能满足实际需求，我司承诺在维持原遴选报价及质量等级不变的前提下，完成耗材更换及必要调整，确保临床使用安全、有效。</w:t>
      </w:r>
    </w:p>
    <w:p w14:paraId="70B20770" w14:textId="0014C9E9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五、</w:t>
      </w:r>
      <w:r w:rsidR="00DA2127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我司</w:t>
      </w: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销售的产品严格依照国家、省市及区域</w:t>
      </w:r>
      <w:r w:rsidR="00DA2127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医用耗材</w:t>
      </w: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采购政策执行，</w:t>
      </w:r>
      <w:r w:rsidR="00DA2127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如供应耗材涉及集采等情况，我司承诺严格执行耗材集采政策</w:t>
      </w: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。</w:t>
      </w:r>
    </w:p>
    <w:p w14:paraId="40E460A7" w14:textId="24CDBC9A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六、</w:t>
      </w:r>
      <w:r w:rsidR="00DA2127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我司</w:t>
      </w: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中选后</w:t>
      </w:r>
      <w:r w:rsidR="00DA2127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将</w:t>
      </w: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严格按照采购订单履约，保障供货及时、售后到位，</w:t>
      </w:r>
      <w:r w:rsidR="007F6A61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不以任何理由擅自断供、少供、换货或降低配置标准、降低服务质量</w:t>
      </w:r>
      <w:r w:rsidR="007F6A61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或增加耗材价格</w:t>
      </w:r>
      <w:r w:rsidR="007F6A61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。</w:t>
      </w:r>
      <w:r w:rsidR="007F6A61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如遇到货源紧缺、价格变动等情况，我司会提前一个月书面</w:t>
      </w:r>
      <w:r w:rsidR="007F6A61"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lastRenderedPageBreak/>
        <w:t xml:space="preserve">告知贵院。 </w:t>
      </w:r>
    </w:p>
    <w:p w14:paraId="2CA7BE22" w14:textId="43A255F3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七、如因产品缺陷导致医疗事故或损失，我司承担全部法律责任及赔偿。</w:t>
      </w:r>
    </w:p>
    <w:p w14:paraId="7C963D79" w14:textId="09A97E53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如违反以上承诺，我司自愿接受各级市场监督局等监管部门依法</w:t>
      </w:r>
      <w:proofErr w:type="gramStart"/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作出</w:t>
      </w:r>
      <w:proofErr w:type="gramEnd"/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的查处和行政处罚，承担相应的法律责任并赔偿给医院造成的相应损失。</w:t>
      </w:r>
    </w:p>
    <w:p w14:paraId="48741BFB" w14:textId="3A4F956E" w:rsidR="002C6BD8" w:rsidRPr="007F6A61" w:rsidRDefault="00000000">
      <w:pPr>
        <w:spacing w:line="580" w:lineRule="exact"/>
        <w:ind w:firstLineChars="200" w:firstLine="562"/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</w:pPr>
      <w:proofErr w:type="gramStart"/>
      <w:r w:rsidRPr="007F6A61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本承诺</w:t>
      </w:r>
      <w:proofErr w:type="gramEnd"/>
      <w:r w:rsidRPr="007F6A61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书自签署日起生效，至</w:t>
      </w:r>
      <w:r w:rsidR="007F6A61" w:rsidRPr="007F6A61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耗材供应</w:t>
      </w:r>
      <w:r w:rsidRPr="007F6A61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终止后满3年。</w:t>
      </w:r>
    </w:p>
    <w:p w14:paraId="1D394967" w14:textId="77777777" w:rsidR="002C6BD8" w:rsidRPr="007F6A61" w:rsidRDefault="002C6BD8">
      <w:pPr>
        <w:spacing w:line="580" w:lineRule="exact"/>
        <w:ind w:firstLineChars="1300" w:firstLine="364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</w:p>
    <w:p w14:paraId="46177F92" w14:textId="77777777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公司(盖章):</w:t>
      </w:r>
    </w:p>
    <w:p w14:paraId="0F7F437E" w14:textId="77777777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法人代表或法人代表授权人(签字或盖章):</w:t>
      </w:r>
    </w:p>
    <w:p w14:paraId="473AB4D8" w14:textId="77777777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联系电话:</w:t>
      </w:r>
    </w:p>
    <w:p w14:paraId="105CDFC7" w14:textId="77777777" w:rsidR="002C6BD8" w:rsidRPr="007F6A61" w:rsidRDefault="00000000">
      <w:pPr>
        <w:spacing w:line="580" w:lineRule="exact"/>
        <w:ind w:firstLineChars="200" w:firstLine="560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7F6A61">
        <w:rPr>
          <w:rFonts w:ascii="仿宋" w:eastAsia="仿宋" w:hAnsi="仿宋" w:cs="宋体" w:hint="eastAsia"/>
          <w:color w:val="000000" w:themeColor="text1"/>
          <w:sz w:val="28"/>
          <w:szCs w:val="28"/>
        </w:rPr>
        <w:t>日期：     年     月     日</w:t>
      </w:r>
    </w:p>
    <w:sectPr w:rsidR="002C6BD8" w:rsidRPr="007F6A61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8DFB" w14:textId="77777777" w:rsidR="000647BA" w:rsidRDefault="000647BA" w:rsidP="00D21F41">
      <w:r>
        <w:separator/>
      </w:r>
    </w:p>
  </w:endnote>
  <w:endnote w:type="continuationSeparator" w:id="0">
    <w:p w14:paraId="51FA2A7E" w14:textId="77777777" w:rsidR="000647BA" w:rsidRDefault="000647BA" w:rsidP="00D2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4E58" w14:textId="77777777" w:rsidR="000647BA" w:rsidRDefault="000647BA" w:rsidP="00D21F41">
      <w:r>
        <w:separator/>
      </w:r>
    </w:p>
  </w:footnote>
  <w:footnote w:type="continuationSeparator" w:id="0">
    <w:p w14:paraId="73519E52" w14:textId="77777777" w:rsidR="000647BA" w:rsidRDefault="000647BA" w:rsidP="00D2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254C88"/>
    <w:rsid w:val="000647BA"/>
    <w:rsid w:val="002C6BD8"/>
    <w:rsid w:val="007F6A61"/>
    <w:rsid w:val="00A8633D"/>
    <w:rsid w:val="00D21F41"/>
    <w:rsid w:val="00DA2127"/>
    <w:rsid w:val="02CB7221"/>
    <w:rsid w:val="193A6339"/>
    <w:rsid w:val="1B6C4590"/>
    <w:rsid w:val="22254C88"/>
    <w:rsid w:val="2744413C"/>
    <w:rsid w:val="374715AB"/>
    <w:rsid w:val="3A5763DF"/>
    <w:rsid w:val="3C9D58E2"/>
    <w:rsid w:val="3DD96725"/>
    <w:rsid w:val="577235CD"/>
    <w:rsid w:val="5B6910DE"/>
    <w:rsid w:val="5B903C94"/>
    <w:rsid w:val="5F4529F5"/>
    <w:rsid w:val="7A1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42265"/>
  <w15:docId w15:val="{D26BA8A8-9174-449D-868D-5E703A5A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D21F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21F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D21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21F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笨笨</dc:creator>
  <cp:lastModifiedBy>李海燕</cp:lastModifiedBy>
  <cp:revision>2</cp:revision>
  <dcterms:created xsi:type="dcterms:W3CDTF">2025-08-18T07:59:00Z</dcterms:created>
  <dcterms:modified xsi:type="dcterms:W3CDTF">2025-08-18T07:59:00Z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F35AE075D6264530BB93368BBBCFCD40_13</vt:lpwstr>
  </property>
  <property fmtid="{D5CDD505-2E9C-101B-9397-08002B2CF9AE}" pid="4" name="KSOTemplateDocerSaveRecord">
    <vt:lpwstr>eyJoZGlkIjoiNmJmZmRhYzhmYWNjY2VmMTJiNzA4ZDU4ZTI2OTM5OWMiLCJ1c2VySWQiOiIzMTUzMDgzNDMifQ==</vt:lpwstr>
  </property>
</Properties>
</file>