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r>
              <w:rPr>
                <w:rFonts w:hint="eastAsia" w:ascii="楷体_GB2312" w:hAnsi="楷体_GB2312" w:eastAsia="楷体_GB2312" w:cs="楷体_GB2312"/>
                <w:b/>
                <w:color w:val="0000FF"/>
                <w:sz w:val="21"/>
                <w:szCs w:val="21"/>
                <w:u w:val="single"/>
                <w:lang w:val="en-US" w:eastAsia="zh-CN"/>
              </w:rPr>
              <w:t>如有质控液、校准品等需</w:t>
            </w:r>
            <w:r>
              <w:rPr>
                <w:rFonts w:hint="eastAsia" w:ascii="楷体_GB2312" w:hAnsi="楷体_GB2312" w:eastAsia="楷体_GB2312" w:cs="楷体_GB2312"/>
                <w:b/>
                <w:color w:val="0000FF"/>
                <w:sz w:val="21"/>
                <w:szCs w:val="21"/>
                <w:highlight w:val="yellow"/>
                <w:u w:val="single"/>
                <w:lang w:val="en-US" w:eastAsia="zh-CN"/>
              </w:rPr>
              <w:t>备注</w:t>
            </w:r>
            <w:r>
              <w:rPr>
                <w:rFonts w:hint="eastAsia" w:ascii="楷体_GB2312" w:hAnsi="楷体_GB2312" w:eastAsia="楷体_GB2312" w:cs="楷体_GB2312"/>
                <w:b/>
                <w:color w:val="0000FF"/>
                <w:sz w:val="21"/>
                <w:szCs w:val="21"/>
                <w:u w:val="single"/>
                <w:lang w:val="en-US" w:eastAsia="zh-CN"/>
              </w:rPr>
              <w:t>校准时间间隔；试剂规格如不能反映测试数的需备注测试数（即一瓶能做几人份）</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6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846"/>
              <w:gridCol w:w="995"/>
              <w:gridCol w:w="751"/>
              <w:gridCol w:w="891"/>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51"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91EDECC">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单人份测试单价（元）</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5ABA87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37E466A">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sz w:val="21"/>
                <w:szCs w:val="21"/>
              </w:rPr>
            </w:pPr>
            <w:r>
              <w:rPr>
                <w:rFonts w:hint="eastAsia" w:ascii="仿宋" w:hAnsi="仿宋" w:eastAsia="仿宋"/>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sz w:val="21"/>
                <w:szCs w:val="21"/>
                <w:lang w:val="en-US" w:eastAsia="zh-CN"/>
              </w:rPr>
            </w:pPr>
            <w:r>
              <w:rPr>
                <w:rFonts w:hint="eastAsia" w:ascii="仿宋" w:hAnsi="仿宋" w:eastAsia="仿宋"/>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7D96B2BE">
      <w:pPr>
        <w:jc w:val="center"/>
        <w:rPr>
          <w:rFonts w:hint="eastAsia"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195428C6">
      <w:pPr>
        <w:numPr>
          <w:ilvl w:val="0"/>
          <w:numId w:val="4"/>
        </w:num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总则：</w:t>
      </w:r>
    </w:p>
    <w:p w14:paraId="4CACF03F">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1898332">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37AD4A1">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14:paraId="0A3BF890">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39BB5825">
      <w:pPr>
        <w:numPr>
          <w:ilvl w:val="0"/>
          <w:numId w:val="4"/>
        </w:numPr>
        <w:spacing w:line="440" w:lineRule="exact"/>
        <w:rPr>
          <w:rFonts w:hint="eastAsia" w:ascii="仿宋" w:hAnsi="仿宋" w:eastAsia="仿宋" w:cs="仿宋"/>
          <w:b/>
          <w:color w:val="000000" w:themeColor="text1"/>
          <w:sz w:val="24"/>
          <w:highlight w:val="yellow"/>
        </w:rPr>
      </w:pPr>
      <w:r>
        <w:rPr>
          <w:rFonts w:hint="eastAsia" w:ascii="仿宋" w:hAnsi="仿宋" w:eastAsia="仿宋" w:cs="仿宋"/>
          <w:b/>
          <w:color w:val="000000" w:themeColor="text1"/>
          <w:sz w:val="24"/>
          <w:highlight w:val="yellow"/>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5001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6331673E">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7952B3A0">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74C1F5DC">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数量</w:t>
            </w:r>
            <w:r>
              <w:rPr>
                <w:rFonts w:hint="eastAsia" w:ascii="仿宋" w:hAnsi="仿宋" w:eastAsia="仿宋" w:cs="仿宋"/>
                <w:color w:val="FF0000"/>
                <w:sz w:val="24"/>
              </w:rPr>
              <w:t>（套）</w:t>
            </w:r>
          </w:p>
        </w:tc>
      </w:tr>
      <w:tr w14:paraId="747E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center"/>
          </w:tcPr>
          <w:p w14:paraId="76BF125E">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耳科动力系统</w:t>
            </w:r>
          </w:p>
        </w:tc>
        <w:tc>
          <w:tcPr>
            <w:tcW w:w="2268" w:type="dxa"/>
            <w:vAlign w:val="center"/>
          </w:tcPr>
          <w:p w14:paraId="1B30A6DF">
            <w:pPr>
              <w:spacing w:line="440" w:lineRule="exact"/>
              <w:jc w:val="center"/>
              <w:rPr>
                <w:rFonts w:hint="eastAsia" w:ascii="仿宋" w:hAnsi="仿宋" w:eastAsia="仿宋" w:cs="仿宋"/>
                <w:color w:val="000000" w:themeColor="text1"/>
                <w:sz w:val="24"/>
              </w:rPr>
            </w:pPr>
            <w:r>
              <w:rPr>
                <w:rFonts w:ascii="仿宋" w:hAnsi="仿宋" w:eastAsia="仿宋" w:cs="仿宋"/>
                <w:color w:val="000000" w:themeColor="text1"/>
                <w:sz w:val="24"/>
              </w:rPr>
              <w:t>耳鼻喉科</w:t>
            </w:r>
          </w:p>
        </w:tc>
        <w:tc>
          <w:tcPr>
            <w:tcW w:w="2508" w:type="dxa"/>
            <w:vAlign w:val="center"/>
          </w:tcPr>
          <w:p w14:paraId="347E8344">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1套</w:t>
            </w:r>
          </w:p>
        </w:tc>
      </w:tr>
    </w:tbl>
    <w:p w14:paraId="3910C2C8">
      <w:pPr>
        <w:spacing w:line="440" w:lineRule="exact"/>
        <w:rPr>
          <w:rFonts w:hint="eastAsia" w:ascii="仿宋" w:hAnsi="仿宋" w:eastAsia="仿宋" w:cs="仿宋"/>
          <w:color w:val="000000" w:themeColor="text1"/>
          <w:sz w:val="24"/>
        </w:rPr>
      </w:pPr>
      <w:r>
        <w:rPr>
          <w:rFonts w:hint="eastAsia" w:ascii="仿宋" w:hAnsi="仿宋" w:eastAsia="仿宋" w:cs="仿宋"/>
          <w:b/>
          <w:bCs/>
          <w:color w:val="000000" w:themeColor="text1"/>
          <w:sz w:val="24"/>
        </w:rPr>
        <w:t>核心产品：</w:t>
      </w:r>
      <w:r>
        <w:rPr>
          <w:rFonts w:hint="eastAsia" w:ascii="仿宋" w:hAnsi="仿宋" w:eastAsia="仿宋" w:cs="仿宋"/>
          <w:color w:val="000000" w:themeColor="text1"/>
          <w:sz w:val="24"/>
        </w:rPr>
        <w:t>动力系统主机、鼻颅底钻手柄、</w:t>
      </w:r>
      <w:r>
        <w:rPr>
          <w:rFonts w:hint="eastAsia" w:ascii="仿宋" w:hAnsi="仿宋" w:eastAsia="仿宋" w:cs="仿宋"/>
          <w:color w:val="0000FF"/>
          <w:sz w:val="24"/>
        </w:rPr>
        <w:t>耳</w:t>
      </w:r>
      <w:r>
        <w:rPr>
          <w:rFonts w:hint="eastAsia" w:ascii="仿宋" w:hAnsi="仿宋" w:eastAsia="仿宋" w:cs="仿宋"/>
          <w:color w:val="000000" w:themeColor="text1"/>
          <w:sz w:val="24"/>
        </w:rPr>
        <w:t>科手柄</w:t>
      </w:r>
    </w:p>
    <w:p w14:paraId="530D3FC2">
      <w:pPr>
        <w:spacing w:line="440" w:lineRule="exact"/>
        <w:rPr>
          <w:rFonts w:hint="eastAsia" w:ascii="仿宋" w:hAnsi="仿宋" w:eastAsia="仿宋" w:cs="仿宋"/>
          <w:color w:val="000000" w:themeColor="text1"/>
          <w:sz w:val="24"/>
        </w:rPr>
      </w:pPr>
    </w:p>
    <w:p w14:paraId="3E53CBCB">
      <w:pPr>
        <w:spacing w:line="440" w:lineRule="exact"/>
        <w:rPr>
          <w:rFonts w:hint="eastAsia" w:ascii="仿宋" w:hAnsi="仿宋" w:eastAsia="仿宋" w:cs="仿宋"/>
          <w:color w:val="000000" w:themeColor="text1"/>
          <w:sz w:val="24"/>
        </w:rPr>
      </w:pPr>
      <w:r>
        <w:rPr>
          <w:rFonts w:hint="eastAsia" w:ascii="仿宋" w:hAnsi="仿宋" w:eastAsia="仿宋" w:cs="仿宋"/>
          <w:b/>
          <w:bCs/>
          <w:color w:val="000000" w:themeColor="text1"/>
          <w:sz w:val="24"/>
        </w:rPr>
        <w:t>用途：</w:t>
      </w:r>
      <w:r>
        <w:rPr>
          <w:rFonts w:hint="eastAsia" w:ascii="仿宋" w:hAnsi="仿宋" w:eastAsia="仿宋" w:cs="仿宋"/>
          <w:color w:val="000000" w:themeColor="text1"/>
          <w:sz w:val="24"/>
        </w:rPr>
        <w:t>将疾病部位切碎同时清除掉，直排引式设计，从刀头至吸引排出口为一直线，将切削下来的组织等迅速排出，从而达到有效治疗疾病的目的</w:t>
      </w:r>
    </w:p>
    <w:p w14:paraId="2FBE0E2D">
      <w:pPr>
        <w:spacing w:line="440" w:lineRule="exact"/>
        <w:rPr>
          <w:rFonts w:hint="eastAsia" w:ascii="仿宋" w:hAnsi="仿宋" w:eastAsia="仿宋" w:cs="仿宋"/>
          <w:b/>
          <w:color w:val="000000" w:themeColor="text1"/>
          <w:sz w:val="24"/>
        </w:rPr>
      </w:pPr>
    </w:p>
    <w:p w14:paraId="2932AF9D">
      <w:p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设备符合中山市物价收费名目：</w:t>
      </w:r>
    </w:p>
    <w:tbl>
      <w:tblPr>
        <w:tblStyle w:val="9"/>
        <w:tblW w:w="7948" w:type="dxa"/>
        <w:tblInd w:w="93" w:type="dxa"/>
        <w:tblLayout w:type="autofit"/>
        <w:tblCellMar>
          <w:top w:w="0" w:type="dxa"/>
          <w:left w:w="108" w:type="dxa"/>
          <w:bottom w:w="0" w:type="dxa"/>
          <w:right w:w="108" w:type="dxa"/>
        </w:tblCellMar>
      </w:tblPr>
      <w:tblGrid>
        <w:gridCol w:w="1395"/>
        <w:gridCol w:w="1896"/>
        <w:gridCol w:w="2250"/>
        <w:gridCol w:w="2407"/>
      </w:tblGrid>
      <w:tr w14:paraId="2D696EAA">
        <w:tblPrEx>
          <w:tblCellMar>
            <w:top w:w="0" w:type="dxa"/>
            <w:left w:w="108" w:type="dxa"/>
            <w:bottom w:w="0" w:type="dxa"/>
            <w:right w:w="108" w:type="dxa"/>
          </w:tblCellMar>
        </w:tblPrEx>
        <w:trPr>
          <w:trHeight w:val="75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D6A8">
            <w:pPr>
              <w:widowControl/>
              <w:jc w:val="center"/>
              <w:textAlignment w:val="center"/>
              <w:rPr>
                <w:rFonts w:hint="eastAsia" w:ascii="仿宋" w:hAnsi="仿宋" w:eastAsia="仿宋" w:cs="仿宋"/>
                <w:color w:val="0000FF"/>
                <w:sz w:val="28"/>
                <w:szCs w:val="28"/>
              </w:rPr>
            </w:pPr>
            <w:r>
              <w:rPr>
                <w:rFonts w:hint="eastAsia" w:ascii="仿宋" w:hAnsi="仿宋" w:eastAsia="仿宋" w:cs="仿宋"/>
                <w:color w:val="0000FF"/>
                <w:kern w:val="0"/>
                <w:sz w:val="28"/>
                <w:szCs w:val="28"/>
                <w:lang w:bidi="ar"/>
              </w:rPr>
              <w:t>使用科室</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9C7C">
            <w:pPr>
              <w:widowControl/>
              <w:jc w:val="center"/>
              <w:textAlignment w:val="center"/>
              <w:rPr>
                <w:rFonts w:hint="eastAsia" w:ascii="仿宋" w:hAnsi="仿宋" w:eastAsia="仿宋" w:cs="仿宋"/>
                <w:color w:val="0000FF"/>
                <w:sz w:val="28"/>
                <w:szCs w:val="28"/>
              </w:rPr>
            </w:pPr>
            <w:r>
              <w:rPr>
                <w:rFonts w:hint="eastAsia" w:ascii="仿宋" w:hAnsi="仿宋" w:eastAsia="仿宋" w:cs="仿宋"/>
                <w:color w:val="0000FF"/>
                <w:kern w:val="0"/>
                <w:sz w:val="28"/>
                <w:szCs w:val="28"/>
                <w:lang w:bidi="ar"/>
              </w:rPr>
              <w:t>物价编码</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1664">
            <w:pPr>
              <w:widowControl/>
              <w:jc w:val="center"/>
              <w:textAlignment w:val="center"/>
              <w:rPr>
                <w:rFonts w:hint="eastAsia" w:ascii="仿宋" w:hAnsi="仿宋" w:eastAsia="仿宋" w:cs="仿宋"/>
                <w:color w:val="0000FF"/>
                <w:sz w:val="28"/>
                <w:szCs w:val="28"/>
              </w:rPr>
            </w:pPr>
            <w:r>
              <w:rPr>
                <w:rFonts w:hint="eastAsia" w:ascii="仿宋" w:hAnsi="仿宋" w:eastAsia="仿宋" w:cs="仿宋"/>
                <w:color w:val="0000FF"/>
                <w:kern w:val="0"/>
                <w:sz w:val="28"/>
                <w:szCs w:val="28"/>
                <w:lang w:bidi="ar"/>
              </w:rPr>
              <w:t>收费项目名称</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CFE6">
            <w:pPr>
              <w:widowControl/>
              <w:jc w:val="center"/>
              <w:textAlignment w:val="center"/>
              <w:rPr>
                <w:rFonts w:hint="eastAsia" w:ascii="仿宋" w:hAnsi="仿宋" w:eastAsia="仿宋" w:cs="仿宋"/>
                <w:color w:val="0000FF"/>
                <w:sz w:val="28"/>
                <w:szCs w:val="28"/>
              </w:rPr>
            </w:pPr>
            <w:r>
              <w:rPr>
                <w:rFonts w:hint="eastAsia" w:ascii="仿宋" w:hAnsi="仿宋" w:eastAsia="仿宋" w:cs="仿宋"/>
                <w:color w:val="0000FF"/>
                <w:kern w:val="0"/>
                <w:sz w:val="28"/>
                <w:szCs w:val="28"/>
                <w:lang w:bidi="ar"/>
              </w:rPr>
              <w:t>收费单价（元）</w:t>
            </w:r>
          </w:p>
        </w:tc>
      </w:tr>
      <w:tr w14:paraId="779815E3">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4DDF">
            <w:pPr>
              <w:widowControl/>
              <w:jc w:val="center"/>
              <w:textAlignment w:val="center"/>
              <w:rPr>
                <w:rFonts w:hint="eastAsia" w:ascii="仿宋" w:hAnsi="仿宋" w:eastAsia="仿宋" w:cs="仿宋"/>
                <w:color w:val="0000FF"/>
                <w:sz w:val="28"/>
                <w:szCs w:val="28"/>
              </w:rPr>
            </w:pPr>
            <w:r>
              <w:rPr>
                <w:rFonts w:hint="eastAsia" w:ascii="仿宋" w:hAnsi="仿宋" w:eastAsia="仿宋" w:cs="仿宋"/>
                <w:color w:val="0000FF"/>
                <w:kern w:val="0"/>
                <w:sz w:val="28"/>
                <w:szCs w:val="28"/>
                <w:lang w:bidi="ar"/>
              </w:rPr>
              <w:t>耳鼻喉科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33E3">
            <w:pPr>
              <w:widowControl/>
              <w:jc w:val="center"/>
              <w:textAlignment w:val="center"/>
              <w:rPr>
                <w:rFonts w:hint="eastAsia" w:ascii="仿宋" w:hAnsi="仿宋" w:eastAsia="仿宋" w:cs="仿宋"/>
                <w:color w:val="0000FF"/>
                <w:sz w:val="28"/>
                <w:szCs w:val="28"/>
              </w:rPr>
            </w:pPr>
            <w:r>
              <w:rPr>
                <w:rFonts w:hint="eastAsia" w:ascii="仿宋" w:hAnsi="仿宋" w:eastAsia="仿宋" w:cs="仿宋"/>
                <w:color w:val="0000FF"/>
                <w:kern w:val="0"/>
                <w:sz w:val="28"/>
                <w:szCs w:val="28"/>
                <w:lang w:bidi="ar"/>
              </w:rPr>
              <w:t>300000000-13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5711">
            <w:pPr>
              <w:widowControl/>
              <w:jc w:val="center"/>
              <w:textAlignment w:val="center"/>
              <w:rPr>
                <w:rFonts w:hint="eastAsia" w:ascii="仿宋" w:hAnsi="仿宋" w:eastAsia="仿宋" w:cs="仿宋"/>
                <w:color w:val="0000FF"/>
                <w:sz w:val="28"/>
                <w:szCs w:val="28"/>
              </w:rPr>
            </w:pPr>
            <w:r>
              <w:rPr>
                <w:rFonts w:hint="eastAsia" w:ascii="仿宋" w:hAnsi="仿宋" w:eastAsia="仿宋" w:cs="仿宋"/>
                <w:color w:val="0000FF"/>
                <w:kern w:val="0"/>
                <w:sz w:val="28"/>
                <w:szCs w:val="28"/>
                <w:lang w:bidi="ar"/>
              </w:rPr>
              <w:t>使用动力钻加收</w:t>
            </w:r>
          </w:p>
        </w:tc>
        <w:tc>
          <w:tcPr>
            <w:tcW w:w="2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0B95">
            <w:pPr>
              <w:widowControl/>
              <w:jc w:val="center"/>
              <w:textAlignment w:val="center"/>
              <w:rPr>
                <w:rFonts w:hint="eastAsia" w:ascii="仿宋" w:hAnsi="仿宋" w:eastAsia="仿宋" w:cs="仿宋"/>
                <w:color w:val="0000FF"/>
                <w:sz w:val="28"/>
                <w:szCs w:val="28"/>
              </w:rPr>
            </w:pPr>
            <w:r>
              <w:rPr>
                <w:rFonts w:hint="eastAsia" w:ascii="仿宋" w:hAnsi="仿宋" w:eastAsia="仿宋" w:cs="仿宋"/>
                <w:color w:val="0000FF"/>
                <w:kern w:val="0"/>
                <w:sz w:val="28"/>
                <w:szCs w:val="28"/>
                <w:lang w:bidi="ar"/>
              </w:rPr>
              <w:t>367</w:t>
            </w:r>
          </w:p>
        </w:tc>
      </w:tr>
    </w:tbl>
    <w:p w14:paraId="208C9F9A">
      <w:pPr>
        <w:spacing w:line="440" w:lineRule="exact"/>
        <w:rPr>
          <w:rFonts w:hint="eastAsia" w:ascii="仿宋" w:hAnsi="仿宋" w:eastAsia="仿宋" w:cs="仿宋"/>
          <w:b/>
          <w:color w:val="000000" w:themeColor="text1"/>
          <w:sz w:val="24"/>
        </w:rPr>
      </w:pPr>
    </w:p>
    <w:p w14:paraId="4DD38D6B">
      <w:pPr>
        <w:spacing w:line="440" w:lineRule="exact"/>
        <w:rPr>
          <w:rFonts w:hint="eastAsia" w:ascii="仿宋" w:hAnsi="仿宋" w:eastAsia="仿宋" w:cs="仿宋"/>
          <w:b/>
          <w:color w:val="000000" w:themeColor="text1"/>
          <w:sz w:val="24"/>
        </w:rPr>
      </w:pPr>
    </w:p>
    <w:p w14:paraId="47E51DBC">
      <w:pPr>
        <w:spacing w:line="440" w:lineRule="exact"/>
        <w:rPr>
          <w:rFonts w:hint="eastAsia" w:ascii="仿宋" w:hAnsi="仿宋" w:eastAsia="仿宋" w:cs="仿宋"/>
          <w:b/>
          <w:color w:val="000000" w:themeColor="text1"/>
          <w:sz w:val="24"/>
        </w:rPr>
      </w:pPr>
    </w:p>
    <w:p w14:paraId="4A63D7D2">
      <w:pPr>
        <w:numPr>
          <w:ilvl w:val="0"/>
          <w:numId w:val="4"/>
        </w:numPr>
        <w:spacing w:line="440" w:lineRule="exact"/>
        <w:rPr>
          <w:rFonts w:hint="eastAsia" w:ascii="仿宋" w:hAnsi="仿宋" w:eastAsia="仿宋" w:cs="仿宋"/>
          <w:b/>
          <w:color w:val="000000" w:themeColor="text1"/>
          <w:sz w:val="24"/>
          <w:highlight w:val="yellow"/>
        </w:rPr>
      </w:pPr>
      <w:r>
        <w:rPr>
          <w:rFonts w:hint="eastAsia" w:ascii="仿宋" w:hAnsi="仿宋" w:eastAsia="仿宋" w:cs="仿宋"/>
          <w:b/>
          <w:color w:val="000000" w:themeColor="text1"/>
          <w:sz w:val="24"/>
          <w:highlight w:val="yellow"/>
        </w:rPr>
        <w:t>技术参数：</w:t>
      </w:r>
    </w:p>
    <w:p w14:paraId="735B6BA0">
      <w:pPr>
        <w:spacing w:line="360" w:lineRule="auto"/>
        <w:rPr>
          <w:rFonts w:hint="eastAsia" w:ascii="宋体" w:hAnsi="宋体" w:eastAsia="宋体" w:cs="宋体"/>
          <w:b/>
          <w:bCs/>
          <w:sz w:val="24"/>
        </w:rPr>
      </w:pPr>
      <w:r>
        <w:rPr>
          <w:rFonts w:hint="eastAsia" w:ascii="宋体" w:hAnsi="宋体" w:eastAsia="宋体" w:cs="宋体"/>
          <w:b/>
          <w:bCs/>
          <w:sz w:val="24"/>
        </w:rPr>
        <w:t>一、手术动力系统</w:t>
      </w:r>
    </w:p>
    <w:p w14:paraId="153CDF40">
      <w:pPr>
        <w:spacing w:line="360" w:lineRule="auto"/>
        <w:rPr>
          <w:rFonts w:hint="eastAsia" w:ascii="宋体" w:hAnsi="宋体" w:eastAsia="宋体" w:cs="宋体"/>
          <w:sz w:val="24"/>
        </w:rPr>
      </w:pPr>
      <w:r>
        <w:rPr>
          <w:rFonts w:hint="eastAsia" w:ascii="宋体" w:hAnsi="宋体" w:eastAsia="宋体" w:cs="宋体"/>
          <w:sz w:val="24"/>
        </w:rPr>
        <w:t>产品适用范围：适用于</w:t>
      </w:r>
      <w:bookmarkStart w:id="0" w:name="_GoBack"/>
      <w:bookmarkEnd w:id="0"/>
      <w:r>
        <w:rPr>
          <w:rFonts w:hint="eastAsia" w:ascii="宋体" w:hAnsi="宋体" w:eastAsia="宋体" w:cs="宋体"/>
          <w:sz w:val="24"/>
        </w:rPr>
        <w:t>外科手术中对人体骨组织和（或）软组织的钻削、铣削、锯切、磨削、刨削处理。</w:t>
      </w:r>
    </w:p>
    <w:p w14:paraId="5B4D531F">
      <w:pPr>
        <w:numPr>
          <w:ilvl w:val="0"/>
          <w:numId w:val="5"/>
        </w:numPr>
        <w:spacing w:line="360" w:lineRule="auto"/>
        <w:rPr>
          <w:rFonts w:hint="eastAsia" w:ascii="宋体" w:hAnsi="宋体" w:eastAsia="宋体" w:cs="宋体"/>
          <w:b/>
          <w:bCs/>
          <w:sz w:val="24"/>
        </w:rPr>
      </w:pPr>
      <w:r>
        <w:rPr>
          <w:rFonts w:hint="eastAsia" w:ascii="宋体" w:hAnsi="宋体" w:eastAsia="宋体" w:cs="宋体"/>
          <w:b/>
          <w:bCs/>
          <w:sz w:val="24"/>
        </w:rPr>
        <w:t>主机</w:t>
      </w:r>
    </w:p>
    <w:p w14:paraId="407AA0EE">
      <w:pPr>
        <w:spacing w:line="360" w:lineRule="auto"/>
        <w:rPr>
          <w:rFonts w:hint="eastAsia" w:ascii="宋体" w:hAnsi="宋体" w:eastAsia="宋体" w:cs="宋体"/>
          <w:sz w:val="24"/>
        </w:rPr>
      </w:pPr>
      <w:r>
        <w:rPr>
          <w:rFonts w:hint="eastAsia" w:ascii="宋体" w:hAnsi="宋体" w:eastAsia="宋体" w:cs="宋体"/>
          <w:sz w:val="24"/>
        </w:rPr>
        <w:t>1.1工作环境要求：环境温度：10℃～40℃；相对湿度：30%～75%；大气压力：600hPa～ 1060hPa。</w:t>
      </w:r>
    </w:p>
    <w:p w14:paraId="3B7CAE0B">
      <w:pPr>
        <w:spacing w:line="360" w:lineRule="auto"/>
        <w:rPr>
          <w:rFonts w:hint="eastAsia" w:ascii="宋体" w:hAnsi="宋体" w:eastAsia="宋体" w:cs="宋体"/>
          <w:sz w:val="24"/>
        </w:rPr>
      </w:pPr>
      <w:r>
        <w:rPr>
          <w:rFonts w:hint="eastAsia" w:ascii="宋体" w:hAnsi="宋体" w:eastAsia="宋体" w:cs="宋体"/>
          <w:sz w:val="24"/>
        </w:rPr>
        <w:t>1.2防电击类型：Ⅰ类。</w:t>
      </w:r>
    </w:p>
    <w:p w14:paraId="392D9ED5">
      <w:pPr>
        <w:spacing w:line="360" w:lineRule="auto"/>
        <w:rPr>
          <w:rFonts w:hint="eastAsia" w:ascii="宋体" w:hAnsi="宋体" w:eastAsia="宋体" w:cs="宋体"/>
          <w:sz w:val="24"/>
        </w:rPr>
      </w:pPr>
      <w:r>
        <w:rPr>
          <w:rFonts w:hint="eastAsia" w:ascii="宋体" w:hAnsi="宋体" w:eastAsia="宋体" w:cs="宋体"/>
          <w:sz w:val="24"/>
        </w:rPr>
        <w:t>1.3防电击的程度： BF型应用部分。</w:t>
      </w:r>
    </w:p>
    <w:p w14:paraId="26332C1E">
      <w:pPr>
        <w:spacing w:line="360" w:lineRule="auto"/>
        <w:rPr>
          <w:rFonts w:hint="eastAsia" w:ascii="宋体" w:hAnsi="宋体" w:eastAsia="宋体" w:cs="宋体"/>
          <w:sz w:val="24"/>
        </w:rPr>
      </w:pPr>
      <w:r>
        <w:rPr>
          <w:rFonts w:hint="eastAsia" w:ascii="宋体" w:hAnsi="宋体" w:eastAsia="宋体" w:cs="宋体"/>
          <w:sz w:val="24"/>
        </w:rPr>
        <w:t>1.4运行模式：连续运行。</w:t>
      </w:r>
    </w:p>
    <w:p w14:paraId="14305377">
      <w:pPr>
        <w:spacing w:line="360" w:lineRule="auto"/>
        <w:rPr>
          <w:rFonts w:hint="eastAsia" w:ascii="宋体" w:hAnsi="宋体" w:eastAsia="宋体" w:cs="宋体"/>
          <w:sz w:val="24"/>
        </w:rPr>
      </w:pPr>
      <w:r>
        <w:rPr>
          <w:rFonts w:hint="eastAsia" w:ascii="宋体" w:hAnsi="宋体" w:eastAsia="宋体" w:cs="宋体"/>
          <w:sz w:val="24"/>
        </w:rPr>
        <w:t>1.5电源条件：～220V，50Hz。</w:t>
      </w:r>
    </w:p>
    <w:p w14:paraId="1CFECA88">
      <w:pPr>
        <w:spacing w:line="360" w:lineRule="auto"/>
        <w:rPr>
          <w:rFonts w:hint="eastAsia" w:ascii="宋体" w:hAnsi="宋体" w:eastAsia="宋体" w:cs="宋体"/>
          <w:sz w:val="24"/>
        </w:rPr>
      </w:pPr>
      <w:r>
        <w:rPr>
          <w:rFonts w:hint="eastAsia" w:ascii="宋体" w:hAnsi="宋体" w:eastAsia="宋体" w:cs="宋体"/>
          <w:sz w:val="24"/>
        </w:rPr>
        <w:t>1.6输入功率：500 VA。</w:t>
      </w:r>
    </w:p>
    <w:p w14:paraId="75AC9620">
      <w:pPr>
        <w:spacing w:line="360" w:lineRule="auto"/>
        <w:rPr>
          <w:rFonts w:hint="eastAsia" w:ascii="宋体" w:hAnsi="宋体" w:eastAsia="宋体" w:cs="宋体"/>
          <w:color w:val="0000FF"/>
          <w:sz w:val="24"/>
        </w:rPr>
      </w:pPr>
      <w:r>
        <w:rPr>
          <w:rFonts w:hint="eastAsia" w:ascii="宋体" w:hAnsi="宋体" w:eastAsia="宋体" w:cs="宋体"/>
          <w:sz w:val="24"/>
        </w:rPr>
        <w:t>1.7▲移动式铝合金机箱，轻便耐用</w:t>
      </w:r>
    </w:p>
    <w:p w14:paraId="790837D7">
      <w:pPr>
        <w:spacing w:line="360" w:lineRule="auto"/>
        <w:rPr>
          <w:rFonts w:hint="eastAsia" w:ascii="宋体" w:hAnsi="宋体" w:eastAsia="宋体" w:cs="宋体"/>
          <w:sz w:val="24"/>
        </w:rPr>
      </w:pPr>
      <w:r>
        <w:rPr>
          <w:rFonts w:hint="eastAsia" w:ascii="宋体" w:hAnsi="宋体" w:eastAsia="宋体" w:cs="宋体"/>
          <w:sz w:val="24"/>
        </w:rPr>
        <w:t>1.8进液的防护等级：IPX1。</w:t>
      </w:r>
    </w:p>
    <w:p w14:paraId="4B533ACD">
      <w:pPr>
        <w:spacing w:line="360" w:lineRule="auto"/>
        <w:rPr>
          <w:rFonts w:hint="eastAsia" w:ascii="宋体" w:hAnsi="宋体" w:eastAsia="宋体" w:cs="宋体"/>
          <w:sz w:val="24"/>
        </w:rPr>
      </w:pPr>
      <w:r>
        <w:rPr>
          <w:rFonts w:hint="eastAsia" w:ascii="宋体" w:hAnsi="宋体" w:eastAsia="宋体" w:cs="宋体"/>
          <w:sz w:val="24"/>
        </w:rPr>
        <w:t>1.9电源线长度3.0m。</w:t>
      </w:r>
    </w:p>
    <w:p w14:paraId="5303A283">
      <w:pPr>
        <w:spacing w:line="360" w:lineRule="auto"/>
        <w:rPr>
          <w:rFonts w:hint="eastAsia" w:ascii="宋体" w:hAnsi="宋体" w:eastAsia="宋体" w:cs="宋体"/>
          <w:sz w:val="24"/>
        </w:rPr>
      </w:pPr>
      <w:r>
        <w:rPr>
          <w:rFonts w:hint="eastAsia" w:ascii="宋体" w:hAnsi="宋体" w:eastAsia="宋体" w:cs="宋体"/>
          <w:sz w:val="24"/>
        </w:rPr>
        <w:t>1.10 ▲≥7英寸高清全彩色液晶触摸屏，具有手柄型号识别与显示、转速显示、手柄运行方向的显示、泵流量显示等功能。</w:t>
      </w:r>
    </w:p>
    <w:p w14:paraId="4D7E65D6">
      <w:pPr>
        <w:spacing w:line="360" w:lineRule="auto"/>
        <w:rPr>
          <w:rFonts w:hint="eastAsia" w:ascii="宋体" w:hAnsi="宋体" w:eastAsia="宋体" w:cs="宋体"/>
          <w:sz w:val="24"/>
        </w:rPr>
      </w:pPr>
      <w:r>
        <w:rPr>
          <w:rFonts w:hint="eastAsia" w:ascii="宋体" w:hAnsi="宋体" w:eastAsia="宋体" w:cs="宋体"/>
          <w:sz w:val="24"/>
        </w:rPr>
        <w:t>1.11屏幕具有触摸设置功能，对手柄、转速、手柄运行方向、泵流量等功能可进行触摸设置。</w:t>
      </w:r>
    </w:p>
    <w:p w14:paraId="0515B250">
      <w:pPr>
        <w:spacing w:line="360" w:lineRule="auto"/>
        <w:rPr>
          <w:rFonts w:hint="eastAsia" w:ascii="宋体" w:hAnsi="宋体" w:eastAsia="宋体" w:cs="宋体"/>
          <w:sz w:val="24"/>
        </w:rPr>
      </w:pPr>
      <w:r>
        <w:rPr>
          <w:rFonts w:hint="eastAsia" w:ascii="宋体" w:hAnsi="宋体" w:eastAsia="宋体" w:cs="宋体"/>
          <w:sz w:val="24"/>
        </w:rPr>
        <w:t>1.12后台参数设置：操作用户可以进行转速设置、运行模式的设置、手柄选择；系统设置，语言、按钮发声、默认模式；冷却/冲洗泵的开关和流量调节。手柄转速可通过脚踏开关在标称范围内无级调速。</w:t>
      </w:r>
    </w:p>
    <w:p w14:paraId="2C666C4C">
      <w:pPr>
        <w:spacing w:line="360" w:lineRule="auto"/>
        <w:rPr>
          <w:rFonts w:hint="eastAsia" w:ascii="宋体" w:hAnsi="宋体" w:eastAsia="宋体" w:cs="宋体"/>
          <w:sz w:val="24"/>
        </w:rPr>
      </w:pPr>
      <w:r>
        <w:rPr>
          <w:rFonts w:hint="eastAsia" w:ascii="宋体" w:hAnsi="宋体" w:eastAsia="宋体" w:cs="宋体"/>
          <w:sz w:val="24"/>
        </w:rPr>
        <w:t>1.13系统具有多种工作状态，并能在显示屏幕上指示出当前工作状态。</w:t>
      </w:r>
    </w:p>
    <w:p w14:paraId="70557327">
      <w:pPr>
        <w:spacing w:line="360" w:lineRule="auto"/>
        <w:rPr>
          <w:rFonts w:hint="eastAsia" w:ascii="宋体" w:hAnsi="宋体" w:eastAsia="宋体" w:cs="宋体"/>
          <w:sz w:val="24"/>
        </w:rPr>
      </w:pPr>
      <w:r>
        <w:rPr>
          <w:rFonts w:hint="eastAsia" w:ascii="宋体" w:hAnsi="宋体" w:eastAsia="宋体" w:cs="宋体"/>
          <w:sz w:val="24"/>
        </w:rPr>
        <w:t>1.14主机同一手柄接口可接不同手柄（不区分刨削手柄或高速手柄），具备接入附件识别功能，能识别连接的是否为有效附件，并能识别类型，并根据不同附件类型匹配相应的控制参数。</w:t>
      </w:r>
    </w:p>
    <w:p w14:paraId="192F8D51">
      <w:pPr>
        <w:spacing w:line="360" w:lineRule="auto"/>
        <w:rPr>
          <w:rFonts w:hint="eastAsia" w:ascii="宋体" w:hAnsi="宋体" w:eastAsia="宋体" w:cs="宋体"/>
          <w:sz w:val="24"/>
        </w:rPr>
      </w:pPr>
      <w:r>
        <w:rPr>
          <w:rFonts w:hint="eastAsia" w:ascii="宋体" w:hAnsi="宋体" w:eastAsia="宋体" w:cs="宋体"/>
          <w:sz w:val="24"/>
        </w:rPr>
        <w:t>1.15▲标配单泵，为手术提供持续灌注和冷却功能，流量可调节。</w:t>
      </w:r>
    </w:p>
    <w:p w14:paraId="504D1080">
      <w:pPr>
        <w:spacing w:line="360" w:lineRule="auto"/>
        <w:rPr>
          <w:rFonts w:hint="eastAsia" w:ascii="宋体" w:hAnsi="宋体" w:eastAsia="宋体" w:cs="宋体"/>
          <w:sz w:val="24"/>
        </w:rPr>
      </w:pPr>
      <w:r>
        <w:rPr>
          <w:rFonts w:hint="eastAsia" w:ascii="宋体" w:hAnsi="宋体" w:eastAsia="宋体" w:cs="宋体"/>
          <w:sz w:val="24"/>
        </w:rPr>
        <w:t>1.16预置多种模式，可通过屏幕、脚踏开关等多种方式进行选择切换。</w:t>
      </w:r>
    </w:p>
    <w:p w14:paraId="377EE18E">
      <w:pPr>
        <w:spacing w:line="360" w:lineRule="auto"/>
        <w:rPr>
          <w:rFonts w:hint="eastAsia" w:ascii="宋体" w:hAnsi="宋体" w:eastAsia="宋体" w:cs="宋体"/>
          <w:sz w:val="24"/>
        </w:rPr>
      </w:pPr>
      <w:r>
        <w:rPr>
          <w:rFonts w:hint="eastAsia" w:ascii="宋体" w:hAnsi="宋体" w:eastAsia="宋体" w:cs="宋体"/>
          <w:sz w:val="24"/>
        </w:rPr>
        <w:t>1.17设定的模式和转速具有自动记忆功能，下次开机会自动跳转至记忆模式。</w:t>
      </w:r>
    </w:p>
    <w:p w14:paraId="199FE35F">
      <w:pPr>
        <w:spacing w:line="360" w:lineRule="auto"/>
        <w:rPr>
          <w:rFonts w:hint="eastAsia" w:ascii="宋体" w:hAnsi="宋体" w:eastAsia="宋体" w:cs="宋体"/>
          <w:sz w:val="24"/>
        </w:rPr>
      </w:pPr>
      <w:r>
        <w:rPr>
          <w:rFonts w:hint="eastAsia" w:ascii="宋体" w:hAnsi="宋体" w:eastAsia="宋体" w:cs="宋体"/>
          <w:sz w:val="24"/>
        </w:rPr>
        <w:t>1.18系统具有自检和错误提示功能，发生故障自动停止工作并显示故障代码，方便查找故障原因，发生故障后主机自动停止工作，确保手术安全。</w:t>
      </w:r>
    </w:p>
    <w:p w14:paraId="25E284BC">
      <w:pPr>
        <w:numPr>
          <w:ilvl w:val="0"/>
          <w:numId w:val="5"/>
        </w:numPr>
        <w:spacing w:line="360" w:lineRule="auto"/>
        <w:rPr>
          <w:rFonts w:hint="eastAsia" w:ascii="宋体" w:hAnsi="宋体" w:eastAsia="宋体" w:cs="宋体"/>
          <w:b/>
          <w:bCs/>
          <w:sz w:val="24"/>
        </w:rPr>
      </w:pPr>
      <w:r>
        <w:rPr>
          <w:rFonts w:hint="eastAsia" w:ascii="宋体" w:hAnsi="宋体" w:eastAsia="宋体" w:cs="宋体"/>
          <w:b/>
          <w:bCs/>
          <w:sz w:val="24"/>
        </w:rPr>
        <w:t>多功能脚踏开关</w:t>
      </w:r>
    </w:p>
    <w:p w14:paraId="7E0AF63C">
      <w:pPr>
        <w:spacing w:line="360" w:lineRule="auto"/>
        <w:rPr>
          <w:rFonts w:hint="eastAsia" w:ascii="宋体" w:hAnsi="宋体" w:eastAsia="宋体" w:cs="宋体"/>
          <w:sz w:val="24"/>
        </w:rPr>
      </w:pPr>
      <w:r>
        <w:rPr>
          <w:rFonts w:hint="eastAsia" w:ascii="宋体" w:hAnsi="宋体" w:eastAsia="宋体" w:cs="宋体"/>
          <w:sz w:val="24"/>
        </w:rPr>
        <w:t>2.1全金属材质，密封型脚踏开关，防水等级 IPX8。</w:t>
      </w:r>
    </w:p>
    <w:p w14:paraId="0595691E">
      <w:pPr>
        <w:spacing w:line="360" w:lineRule="auto"/>
        <w:rPr>
          <w:rFonts w:hint="eastAsia" w:ascii="宋体" w:hAnsi="宋体" w:eastAsia="宋体" w:cs="宋体"/>
          <w:sz w:val="24"/>
        </w:rPr>
      </w:pPr>
      <w:r>
        <w:rPr>
          <w:rFonts w:hint="eastAsia" w:ascii="宋体" w:hAnsi="宋体" w:eastAsia="宋体" w:cs="宋体"/>
          <w:sz w:val="24"/>
        </w:rPr>
        <w:t>2</w:t>
      </w:r>
      <w:r>
        <w:rPr>
          <w:rFonts w:ascii="宋体" w:hAnsi="宋体" w:eastAsia="宋体" w:cs="宋体"/>
          <w:sz w:val="24"/>
        </w:rPr>
        <w:t>.2脚踏开关具有启停、无极调速功能。</w:t>
      </w:r>
    </w:p>
    <w:p w14:paraId="4FEE4730">
      <w:pPr>
        <w:spacing w:line="360" w:lineRule="auto"/>
        <w:rPr>
          <w:rFonts w:hint="eastAsia" w:ascii="宋体" w:hAnsi="宋体" w:eastAsia="宋体" w:cs="宋体"/>
          <w:sz w:val="24"/>
        </w:rPr>
      </w:pPr>
      <w:r>
        <w:rPr>
          <w:rFonts w:hint="eastAsia" w:ascii="宋体" w:hAnsi="宋体" w:eastAsia="宋体" w:cs="宋体"/>
          <w:sz w:val="24"/>
        </w:rPr>
        <w:t>2</w:t>
      </w:r>
      <w:r>
        <w:rPr>
          <w:rFonts w:ascii="宋体" w:hAnsi="宋体" w:eastAsia="宋体" w:cs="宋体"/>
          <w:sz w:val="24"/>
        </w:rPr>
        <w:t>.3脚踏开关具有手柄切换功能：可通过脚踏开关快速切换当前活动手柄（仅多手柄接口型号主机）。</w:t>
      </w:r>
    </w:p>
    <w:p w14:paraId="032DEB7C">
      <w:pPr>
        <w:spacing w:line="360" w:lineRule="auto"/>
        <w:rPr>
          <w:rFonts w:hint="eastAsia" w:ascii="宋体" w:hAnsi="宋体" w:eastAsia="宋体" w:cs="宋体"/>
          <w:sz w:val="24"/>
        </w:rPr>
      </w:pPr>
      <w:r>
        <w:rPr>
          <w:rFonts w:hint="eastAsia" w:ascii="宋体" w:hAnsi="宋体" w:eastAsia="宋体" w:cs="宋体"/>
          <w:sz w:val="24"/>
        </w:rPr>
        <w:t>2</w:t>
      </w:r>
      <w:r>
        <w:rPr>
          <w:rFonts w:ascii="宋体" w:hAnsi="宋体" w:eastAsia="宋体" w:cs="宋体"/>
          <w:sz w:val="24"/>
        </w:rPr>
        <w:t>.4脚踏开关具有正向模式、往复模式切换功能</w:t>
      </w:r>
    </w:p>
    <w:p w14:paraId="13AFAEDE">
      <w:pPr>
        <w:spacing w:line="360" w:lineRule="auto"/>
        <w:rPr>
          <w:rFonts w:hint="eastAsia" w:ascii="宋体" w:hAnsi="宋体" w:eastAsia="宋体" w:cs="宋体"/>
          <w:sz w:val="24"/>
        </w:rPr>
      </w:pPr>
      <w:r>
        <w:rPr>
          <w:rFonts w:hint="eastAsia" w:ascii="宋体" w:hAnsi="宋体" w:eastAsia="宋体" w:cs="宋体"/>
          <w:sz w:val="24"/>
        </w:rPr>
        <w:t>2</w:t>
      </w:r>
      <w:r>
        <w:rPr>
          <w:rFonts w:ascii="宋体" w:hAnsi="宋体" w:eastAsia="宋体" w:cs="宋体"/>
          <w:sz w:val="24"/>
        </w:rPr>
        <w:t>.</w:t>
      </w:r>
      <w:r>
        <w:rPr>
          <w:rFonts w:hint="eastAsia" w:ascii="宋体" w:hAnsi="宋体" w:eastAsia="宋体" w:cs="宋体"/>
          <w:sz w:val="24"/>
        </w:rPr>
        <w:t>5</w:t>
      </w:r>
      <w:r>
        <w:rPr>
          <w:rFonts w:ascii="宋体" w:hAnsi="宋体" w:eastAsia="宋体" w:cs="宋体"/>
          <w:sz w:val="24"/>
        </w:rPr>
        <w:t>脚踏开关具有机械式防误踩装置。</w:t>
      </w:r>
    </w:p>
    <w:p w14:paraId="55D444AE">
      <w:pPr>
        <w:spacing w:line="360" w:lineRule="auto"/>
        <w:rPr>
          <w:rFonts w:hint="eastAsia" w:ascii="宋体" w:hAnsi="宋体" w:eastAsia="宋体" w:cs="宋体"/>
          <w:b/>
          <w:bCs/>
          <w:sz w:val="24"/>
        </w:rPr>
      </w:pPr>
      <w:r>
        <w:rPr>
          <w:rFonts w:hint="eastAsia" w:ascii="宋体" w:hAnsi="宋体" w:eastAsia="宋体" w:cs="宋体"/>
          <w:b/>
          <w:bCs/>
          <w:sz w:val="24"/>
        </w:rPr>
        <w:t>二、耳显微手柄</w:t>
      </w:r>
    </w:p>
    <w:p w14:paraId="4B5BA35F">
      <w:pPr>
        <w:spacing w:line="360" w:lineRule="auto"/>
        <w:rPr>
          <w:rFonts w:hint="eastAsia" w:ascii="宋体" w:hAnsi="宋体" w:eastAsia="宋体" w:cs="宋体"/>
          <w:sz w:val="24"/>
        </w:rPr>
      </w:pPr>
      <w:r>
        <w:rPr>
          <w:rFonts w:ascii="宋体" w:hAnsi="宋体" w:eastAsia="宋体" w:cs="宋体"/>
          <w:sz w:val="24"/>
        </w:rPr>
        <w:t>1.手柄重量≤100克，尺寸</w:t>
      </w:r>
      <w:r>
        <w:rPr>
          <w:rFonts w:hint="eastAsia" w:ascii="宋体" w:hAnsi="宋体" w:eastAsia="宋体" w:cs="宋体"/>
          <w:color w:val="FF0000"/>
          <w:sz w:val="24"/>
          <w:lang w:val="en-US" w:eastAsia="zh-CN"/>
        </w:rPr>
        <w:t>约</w:t>
      </w:r>
      <w:r>
        <w:rPr>
          <w:rFonts w:ascii="宋体" w:hAnsi="宋体" w:eastAsia="宋体" w:cs="宋体"/>
          <w:sz w:val="24"/>
        </w:rPr>
        <w:t>140mm*20mm*20mm</w:t>
      </w:r>
    </w:p>
    <w:p w14:paraId="15975D63">
      <w:pPr>
        <w:spacing w:line="360" w:lineRule="auto"/>
        <w:rPr>
          <w:rFonts w:hint="eastAsia" w:ascii="宋体" w:hAnsi="宋体" w:eastAsia="宋体" w:cs="宋体"/>
          <w:sz w:val="24"/>
        </w:rPr>
      </w:pPr>
      <w:r>
        <w:rPr>
          <w:rFonts w:ascii="宋体" w:hAnsi="宋体" w:eastAsia="宋体" w:cs="宋体"/>
          <w:sz w:val="24"/>
        </w:rPr>
        <w:t>2.航空合金机身，防水电缆接头，可高温高压灭菌。</w:t>
      </w:r>
    </w:p>
    <w:p w14:paraId="6AE66BB0">
      <w:pPr>
        <w:spacing w:line="360" w:lineRule="auto"/>
        <w:rPr>
          <w:rFonts w:hint="eastAsia" w:ascii="宋体" w:hAnsi="宋体" w:eastAsia="宋体" w:cs="宋体"/>
          <w:sz w:val="24"/>
        </w:rPr>
      </w:pPr>
      <w:r>
        <w:rPr>
          <w:rFonts w:ascii="宋体" w:hAnsi="宋体" w:eastAsia="宋体" w:cs="宋体"/>
          <w:sz w:val="24"/>
        </w:rPr>
        <w:t>3.微型超轻设计，外形纤细，便于执笔式握持。</w:t>
      </w:r>
    </w:p>
    <w:p w14:paraId="24BE3F24">
      <w:pPr>
        <w:spacing w:line="360" w:lineRule="auto"/>
        <w:rPr>
          <w:rFonts w:hint="eastAsia" w:ascii="宋体" w:hAnsi="宋体" w:eastAsia="宋体" w:cs="宋体"/>
          <w:color w:val="0000FF"/>
          <w:sz w:val="24"/>
        </w:rPr>
      </w:pPr>
      <w:r>
        <w:rPr>
          <w:rFonts w:ascii="宋体" w:hAnsi="宋体" w:eastAsia="宋体" w:cs="宋体"/>
          <w:sz w:val="24"/>
        </w:rPr>
        <w:t>4.</w:t>
      </w:r>
      <w:r>
        <w:rPr>
          <w:rFonts w:hint="eastAsia" w:ascii="宋体" w:hAnsi="宋体" w:eastAsia="宋体" w:cs="宋体"/>
          <w:sz w:val="24"/>
        </w:rPr>
        <w:t>▲</w:t>
      </w:r>
      <w:r>
        <w:rPr>
          <w:rFonts w:ascii="宋体" w:hAnsi="宋体" w:eastAsia="宋体" w:cs="宋体"/>
          <w:sz w:val="24"/>
        </w:rPr>
        <w:t>为保证大扭矩，低噪音，运行稳定，振动小，经久耐用，</w:t>
      </w:r>
      <w:r>
        <w:rPr>
          <w:rFonts w:hint="eastAsia" w:ascii="宋体" w:hAnsi="宋体" w:eastAsia="宋体" w:cs="宋体"/>
          <w:color w:val="FF0000"/>
          <w:sz w:val="24"/>
          <w:lang w:val="en-US" w:eastAsia="zh-CN"/>
        </w:rPr>
        <w:t>优先</w:t>
      </w:r>
      <w:r>
        <w:rPr>
          <w:rFonts w:ascii="宋体" w:hAnsi="宋体" w:eastAsia="宋体" w:cs="宋体"/>
          <w:sz w:val="24"/>
        </w:rPr>
        <w:t>采用</w:t>
      </w:r>
      <w:r>
        <w:rPr>
          <w:rFonts w:ascii="宋体" w:hAnsi="宋体" w:eastAsia="宋体" w:cs="宋体"/>
          <w:color w:val="0000FF"/>
          <w:sz w:val="24"/>
        </w:rPr>
        <w:t>原装进口无刷电机</w:t>
      </w:r>
    </w:p>
    <w:p w14:paraId="318919D3">
      <w:pPr>
        <w:spacing w:line="360" w:lineRule="auto"/>
        <w:rPr>
          <w:rFonts w:hint="eastAsia" w:ascii="宋体" w:hAnsi="宋体" w:eastAsia="宋体" w:cs="宋体"/>
          <w:sz w:val="24"/>
        </w:rPr>
      </w:pPr>
      <w:r>
        <w:rPr>
          <w:rFonts w:ascii="宋体" w:hAnsi="宋体" w:eastAsia="宋体" w:cs="宋体"/>
          <w:sz w:val="24"/>
        </w:rPr>
        <w:t>5.ISO-E类标准接口，接插方便快捷；</w:t>
      </w:r>
    </w:p>
    <w:p w14:paraId="73B09402">
      <w:pPr>
        <w:spacing w:line="360" w:lineRule="auto"/>
        <w:rPr>
          <w:rFonts w:hint="eastAsia" w:ascii="宋体" w:hAnsi="宋体" w:eastAsia="宋体" w:cs="宋体"/>
          <w:sz w:val="24"/>
        </w:rPr>
      </w:pPr>
      <w:r>
        <w:rPr>
          <w:rFonts w:ascii="宋体" w:hAnsi="宋体" w:eastAsia="宋体" w:cs="宋体"/>
          <w:sz w:val="24"/>
        </w:rPr>
        <w:t>6.正反转模式自由切换，转速可调，最大转速80000 r/min。</w:t>
      </w:r>
    </w:p>
    <w:p w14:paraId="582B0131">
      <w:pPr>
        <w:spacing w:line="360" w:lineRule="auto"/>
        <w:rPr>
          <w:rFonts w:hint="eastAsia" w:ascii="宋体" w:hAnsi="宋体" w:eastAsia="宋体" w:cs="宋体"/>
          <w:sz w:val="24"/>
        </w:rPr>
      </w:pPr>
      <w:r>
        <w:rPr>
          <w:rFonts w:ascii="宋体" w:hAnsi="宋体" w:eastAsia="宋体" w:cs="宋体"/>
          <w:sz w:val="24"/>
        </w:rPr>
        <w:t>7.高速手柄具有过负载保护功能。</w:t>
      </w:r>
    </w:p>
    <w:p w14:paraId="04D9A75F">
      <w:pPr>
        <w:spacing w:line="360" w:lineRule="auto"/>
        <w:rPr>
          <w:rFonts w:hint="eastAsia" w:ascii="宋体" w:hAnsi="宋体" w:eastAsia="宋体" w:cs="宋体"/>
          <w:sz w:val="24"/>
        </w:rPr>
      </w:pPr>
      <w:r>
        <w:rPr>
          <w:rFonts w:ascii="宋体" w:hAnsi="宋体" w:eastAsia="宋体" w:cs="宋体"/>
          <w:sz w:val="24"/>
        </w:rPr>
        <w:t>8.</w:t>
      </w:r>
      <w:r>
        <w:rPr>
          <w:rFonts w:hint="eastAsia" w:ascii="宋体" w:hAnsi="宋体" w:eastAsia="宋体" w:cs="宋体"/>
          <w:sz w:val="24"/>
        </w:rPr>
        <w:t>▲</w:t>
      </w:r>
      <w:r>
        <w:rPr>
          <w:rFonts w:ascii="宋体" w:hAnsi="宋体" w:eastAsia="宋体" w:cs="宋体"/>
          <w:sz w:val="24"/>
        </w:rPr>
        <w:t>风冷式设计，在最高转速下连续工作可有效降低手柄温度。</w:t>
      </w:r>
    </w:p>
    <w:p w14:paraId="2CF69093">
      <w:pPr>
        <w:spacing w:line="360" w:lineRule="auto"/>
        <w:rPr>
          <w:rFonts w:hint="eastAsia" w:ascii="宋体" w:hAnsi="宋体" w:eastAsia="宋体" w:cs="宋体"/>
          <w:sz w:val="24"/>
        </w:rPr>
      </w:pPr>
      <w:r>
        <w:rPr>
          <w:rFonts w:ascii="宋体" w:hAnsi="宋体" w:eastAsia="宋体" w:cs="宋体"/>
          <w:sz w:val="24"/>
        </w:rPr>
        <w:t>9.</w:t>
      </w:r>
      <w:r>
        <w:rPr>
          <w:rFonts w:hint="eastAsia" w:ascii="宋体" w:hAnsi="宋体" w:eastAsia="宋体" w:cs="宋体"/>
          <w:sz w:val="24"/>
        </w:rPr>
        <w:t>▲</w:t>
      </w:r>
      <w:r>
        <w:rPr>
          <w:rFonts w:ascii="宋体" w:hAnsi="宋体" w:eastAsia="宋体" w:cs="宋体"/>
          <w:sz w:val="24"/>
        </w:rPr>
        <w:t>急停时间，≤0.2s</w:t>
      </w:r>
    </w:p>
    <w:p w14:paraId="0A151F90">
      <w:pPr>
        <w:spacing w:line="360" w:lineRule="auto"/>
        <w:rPr>
          <w:rFonts w:hint="eastAsia" w:ascii="宋体" w:hAnsi="宋体" w:eastAsia="宋体" w:cs="宋体"/>
          <w:b/>
          <w:bCs/>
          <w:sz w:val="24"/>
        </w:rPr>
      </w:pPr>
      <w:r>
        <w:rPr>
          <w:rFonts w:hint="eastAsia" w:ascii="宋体" w:hAnsi="宋体" w:eastAsia="宋体" w:cs="宋体"/>
          <w:b/>
          <w:bCs/>
          <w:sz w:val="24"/>
        </w:rPr>
        <w:t>三、耳显微磨钻头</w:t>
      </w:r>
    </w:p>
    <w:p w14:paraId="676887B7">
      <w:pPr>
        <w:spacing w:line="360" w:lineRule="auto"/>
        <w:rPr>
          <w:rFonts w:hint="eastAsia" w:ascii="宋体" w:hAnsi="宋体" w:eastAsia="宋体" w:cs="宋体"/>
          <w:sz w:val="24"/>
        </w:rPr>
      </w:pPr>
      <w:r>
        <w:rPr>
          <w:rFonts w:hint="eastAsia" w:ascii="宋体" w:hAnsi="宋体" w:eastAsia="宋体" w:cs="宋体"/>
          <w:sz w:val="24"/>
        </w:rPr>
        <w:t>1.具有金刚砂、开刃等各种不同头型、不同材质、不同尺寸规格的磨钻头，满足不同手术需求。</w:t>
      </w:r>
    </w:p>
    <w:p w14:paraId="302B5E5C">
      <w:pPr>
        <w:spacing w:line="360" w:lineRule="auto"/>
        <w:rPr>
          <w:rFonts w:hint="eastAsia" w:ascii="宋体" w:hAnsi="宋体" w:eastAsia="宋体" w:cs="宋体"/>
          <w:sz w:val="24"/>
        </w:rPr>
      </w:pPr>
      <w:r>
        <w:rPr>
          <w:rFonts w:ascii="宋体" w:hAnsi="宋体" w:eastAsia="宋体" w:cs="宋体"/>
          <w:sz w:val="24"/>
        </w:rPr>
        <w:t>2.精密加工的高硬度材料，刃部切削刃口的硬度应≥400 HV1.0;</w:t>
      </w:r>
    </w:p>
    <w:p w14:paraId="0ACFB1F6">
      <w:pPr>
        <w:spacing w:line="360" w:lineRule="auto"/>
        <w:rPr>
          <w:rFonts w:hint="eastAsia" w:ascii="宋体" w:hAnsi="宋体" w:eastAsia="宋体" w:cs="宋体"/>
          <w:sz w:val="24"/>
        </w:rPr>
      </w:pPr>
      <w:r>
        <w:rPr>
          <w:rFonts w:hint="eastAsia" w:ascii="宋体" w:hAnsi="宋体" w:eastAsia="宋体" w:cs="宋体"/>
          <w:sz w:val="24"/>
        </w:rPr>
        <w:t>3.正反转模式自由切换，转速可调，最大转速80000 r/min。</w:t>
      </w:r>
    </w:p>
    <w:p w14:paraId="5CEAE93B">
      <w:pPr>
        <w:spacing w:line="360" w:lineRule="auto"/>
        <w:rPr>
          <w:rFonts w:hint="eastAsia" w:ascii="宋体" w:hAnsi="宋体" w:eastAsia="宋体" w:cs="宋体"/>
          <w:b/>
          <w:bCs/>
          <w:sz w:val="24"/>
        </w:rPr>
      </w:pPr>
      <w:r>
        <w:rPr>
          <w:rFonts w:hint="eastAsia" w:ascii="宋体" w:hAnsi="宋体" w:eastAsia="宋体" w:cs="宋体"/>
          <w:b/>
          <w:bCs/>
          <w:sz w:val="24"/>
        </w:rPr>
        <w:t>四、颅底钻手柄</w:t>
      </w:r>
    </w:p>
    <w:p w14:paraId="3B02657C">
      <w:pPr>
        <w:spacing w:line="360" w:lineRule="auto"/>
        <w:rPr>
          <w:rFonts w:hint="eastAsia" w:ascii="宋体" w:hAnsi="宋体" w:eastAsia="宋体" w:cs="宋体"/>
          <w:sz w:val="24"/>
        </w:rPr>
      </w:pPr>
      <w:r>
        <w:rPr>
          <w:rFonts w:hint="eastAsia" w:ascii="宋体" w:hAnsi="宋体" w:eastAsia="宋体" w:cs="宋体"/>
          <w:sz w:val="24"/>
        </w:rPr>
        <w:t>1.手柄重量≤120克，尺寸</w:t>
      </w:r>
      <w:r>
        <w:rPr>
          <w:rFonts w:hint="eastAsia" w:ascii="宋体" w:hAnsi="宋体" w:eastAsia="宋体" w:cs="宋体"/>
          <w:color w:val="FF0000"/>
          <w:sz w:val="24"/>
          <w:lang w:val="en-US" w:eastAsia="zh-CN"/>
        </w:rPr>
        <w:t>约</w:t>
      </w:r>
      <w:r>
        <w:rPr>
          <w:rFonts w:hint="eastAsia" w:ascii="宋体" w:hAnsi="宋体" w:eastAsia="宋体" w:cs="宋体"/>
          <w:sz w:val="24"/>
        </w:rPr>
        <w:t>120mm*220mm*30mm</w:t>
      </w:r>
    </w:p>
    <w:p w14:paraId="65FC12D9">
      <w:pPr>
        <w:spacing w:line="360" w:lineRule="auto"/>
        <w:rPr>
          <w:rFonts w:hint="eastAsia" w:ascii="宋体" w:hAnsi="宋体" w:eastAsia="宋体" w:cs="宋体"/>
          <w:sz w:val="24"/>
        </w:rPr>
      </w:pPr>
      <w:r>
        <w:rPr>
          <w:rFonts w:hint="eastAsia" w:ascii="宋体" w:hAnsi="宋体" w:eastAsia="宋体" w:cs="宋体"/>
          <w:sz w:val="24"/>
        </w:rPr>
        <w:t>2</w:t>
      </w:r>
      <w:r>
        <w:rPr>
          <w:rFonts w:ascii="宋体" w:hAnsi="宋体" w:eastAsia="宋体" w:cs="宋体"/>
          <w:sz w:val="24"/>
        </w:rPr>
        <w:t>.</w:t>
      </w:r>
      <w:r>
        <w:rPr>
          <w:rFonts w:hint="eastAsia" w:ascii="宋体" w:hAnsi="宋体" w:eastAsia="宋体" w:cs="宋体"/>
          <w:sz w:val="24"/>
        </w:rPr>
        <w:t>▲</w:t>
      </w:r>
      <w:r>
        <w:rPr>
          <w:rFonts w:ascii="宋体" w:hAnsi="宋体" w:eastAsia="宋体" w:cs="宋体"/>
          <w:sz w:val="24"/>
        </w:rPr>
        <w:t>钛合金机身，防水电缆接头，可水洗、可高温高压灭菌。</w:t>
      </w:r>
    </w:p>
    <w:p w14:paraId="126BEFA4">
      <w:pPr>
        <w:spacing w:line="360" w:lineRule="auto"/>
        <w:rPr>
          <w:rFonts w:hint="eastAsia" w:ascii="宋体" w:hAnsi="宋体" w:eastAsia="宋体" w:cs="宋体"/>
          <w:sz w:val="24"/>
        </w:rPr>
      </w:pPr>
      <w:r>
        <w:rPr>
          <w:rFonts w:hint="eastAsia" w:ascii="宋体" w:hAnsi="宋体" w:eastAsia="宋体" w:cs="宋体"/>
          <w:sz w:val="24"/>
        </w:rPr>
        <w:t>3</w:t>
      </w:r>
      <w:r>
        <w:rPr>
          <w:rFonts w:ascii="宋体" w:hAnsi="宋体" w:eastAsia="宋体" w:cs="宋体"/>
          <w:sz w:val="24"/>
        </w:rPr>
        <w:t>.微型超轻设计，外形纤细，便于执笔式握持。</w:t>
      </w:r>
    </w:p>
    <w:p w14:paraId="51D53421">
      <w:pPr>
        <w:spacing w:line="360" w:lineRule="auto"/>
        <w:rPr>
          <w:rFonts w:hint="eastAsia" w:ascii="宋体" w:hAnsi="宋体" w:eastAsia="宋体" w:cs="宋体"/>
          <w:color w:val="0000FF"/>
          <w:sz w:val="24"/>
        </w:rPr>
      </w:pPr>
      <w:r>
        <w:rPr>
          <w:rFonts w:hint="eastAsia" w:ascii="宋体" w:hAnsi="宋体" w:eastAsia="宋体" w:cs="宋体"/>
          <w:sz w:val="24"/>
        </w:rPr>
        <w:t>4</w:t>
      </w:r>
      <w:r>
        <w:rPr>
          <w:rFonts w:ascii="宋体" w:hAnsi="宋体" w:eastAsia="宋体" w:cs="宋体"/>
          <w:sz w:val="24"/>
        </w:rPr>
        <w:t>.</w:t>
      </w:r>
      <w:r>
        <w:rPr>
          <w:rFonts w:hint="eastAsia" w:ascii="宋体" w:hAnsi="宋体" w:eastAsia="宋体" w:cs="宋体"/>
          <w:sz w:val="24"/>
        </w:rPr>
        <w:t>▲</w:t>
      </w:r>
      <w:r>
        <w:rPr>
          <w:rFonts w:ascii="宋体" w:hAnsi="宋体" w:eastAsia="宋体" w:cs="宋体"/>
          <w:sz w:val="24"/>
        </w:rPr>
        <w:t>为保证大扭矩，低噪音，运行稳定，振动小，经久耐用，</w:t>
      </w:r>
      <w:r>
        <w:rPr>
          <w:rFonts w:hint="eastAsia" w:ascii="宋体" w:hAnsi="宋体" w:eastAsia="宋体" w:cs="宋体"/>
          <w:color w:val="FF0000"/>
          <w:sz w:val="24"/>
          <w:lang w:val="en-US" w:eastAsia="zh-CN"/>
        </w:rPr>
        <w:t>优先</w:t>
      </w:r>
      <w:r>
        <w:rPr>
          <w:rFonts w:ascii="宋体" w:hAnsi="宋体" w:eastAsia="宋体" w:cs="宋体"/>
          <w:color w:val="0000FF"/>
          <w:sz w:val="24"/>
        </w:rPr>
        <w:t>采用原装进口无刷电机</w:t>
      </w:r>
    </w:p>
    <w:p w14:paraId="7B3DAFC0">
      <w:pPr>
        <w:spacing w:line="360" w:lineRule="auto"/>
        <w:rPr>
          <w:rFonts w:hint="eastAsia" w:ascii="宋体" w:hAnsi="宋体" w:eastAsia="宋体" w:cs="宋体"/>
          <w:sz w:val="24"/>
        </w:rPr>
      </w:pPr>
      <w:r>
        <w:rPr>
          <w:rFonts w:hint="eastAsia" w:ascii="宋体" w:hAnsi="宋体" w:eastAsia="宋体" w:cs="宋体"/>
          <w:sz w:val="24"/>
        </w:rPr>
        <w:t>5</w:t>
      </w:r>
      <w:r>
        <w:rPr>
          <w:rFonts w:ascii="宋体" w:hAnsi="宋体" w:eastAsia="宋体" w:cs="宋体"/>
          <w:sz w:val="24"/>
        </w:rPr>
        <w:t>.</w:t>
      </w:r>
      <w:r>
        <w:rPr>
          <w:rFonts w:hint="eastAsia" w:ascii="宋体" w:hAnsi="宋体" w:eastAsia="宋体" w:cs="宋体"/>
          <w:sz w:val="24"/>
        </w:rPr>
        <w:t>▲</w:t>
      </w:r>
      <w:r>
        <w:rPr>
          <w:rFonts w:ascii="宋体" w:hAnsi="宋体" w:eastAsia="宋体" w:cs="宋体"/>
          <w:sz w:val="24"/>
        </w:rPr>
        <w:t>正反转模式自由切换，转速可调，电机输出转速≥60000 r/min。</w:t>
      </w:r>
    </w:p>
    <w:p w14:paraId="088C49D2">
      <w:pPr>
        <w:spacing w:line="360" w:lineRule="auto"/>
        <w:rPr>
          <w:rFonts w:hint="eastAsia" w:ascii="宋体" w:hAnsi="宋体" w:eastAsia="宋体" w:cs="宋体"/>
          <w:sz w:val="24"/>
        </w:rPr>
      </w:pPr>
      <w:r>
        <w:rPr>
          <w:rFonts w:hint="eastAsia" w:ascii="宋体" w:hAnsi="宋体" w:eastAsia="宋体" w:cs="宋体"/>
          <w:sz w:val="24"/>
        </w:rPr>
        <w:t>6</w:t>
      </w:r>
      <w:r>
        <w:rPr>
          <w:rFonts w:ascii="宋体" w:hAnsi="宋体" w:eastAsia="宋体" w:cs="宋体"/>
          <w:sz w:val="24"/>
        </w:rPr>
        <w:t>.手柄具有过负载保护功能。</w:t>
      </w:r>
    </w:p>
    <w:p w14:paraId="08F8B484">
      <w:pPr>
        <w:spacing w:line="360" w:lineRule="auto"/>
        <w:rPr>
          <w:rFonts w:hint="eastAsia" w:ascii="宋体" w:hAnsi="宋体" w:eastAsia="宋体" w:cs="宋体"/>
          <w:sz w:val="24"/>
        </w:rPr>
      </w:pPr>
      <w:r>
        <w:rPr>
          <w:rFonts w:hint="eastAsia" w:ascii="宋体" w:hAnsi="宋体" w:eastAsia="宋体" w:cs="宋体"/>
          <w:sz w:val="24"/>
        </w:rPr>
        <w:t>7</w:t>
      </w:r>
      <w:r>
        <w:rPr>
          <w:rFonts w:ascii="宋体" w:hAnsi="宋体" w:eastAsia="宋体" w:cs="宋体"/>
          <w:sz w:val="24"/>
        </w:rPr>
        <w:t>.</w:t>
      </w:r>
      <w:r>
        <w:rPr>
          <w:rFonts w:hint="eastAsia" w:ascii="宋体" w:hAnsi="宋体" w:eastAsia="宋体" w:cs="宋体"/>
          <w:sz w:val="24"/>
        </w:rPr>
        <w:t>▲</w:t>
      </w:r>
      <w:r>
        <w:rPr>
          <w:rFonts w:ascii="宋体" w:hAnsi="宋体" w:eastAsia="宋体" w:cs="宋体"/>
          <w:sz w:val="24"/>
        </w:rPr>
        <w:t>循环式水冷式设计，内置冷却输水管路，可贯穿手柄</w:t>
      </w:r>
      <w:r>
        <w:rPr>
          <w:rFonts w:hint="eastAsia" w:ascii="宋体" w:hAnsi="宋体" w:eastAsia="宋体" w:cs="宋体"/>
          <w:sz w:val="24"/>
        </w:rPr>
        <w:t>到</w:t>
      </w:r>
      <w:r>
        <w:rPr>
          <w:rFonts w:ascii="宋体" w:hAnsi="宋体" w:eastAsia="宋体" w:cs="宋体"/>
          <w:sz w:val="24"/>
        </w:rPr>
        <w:t>刀头，实现整体冷却，在最高转速下连续工作可有效降低手柄温度。</w:t>
      </w:r>
    </w:p>
    <w:p w14:paraId="4831DA69">
      <w:pPr>
        <w:spacing w:line="360" w:lineRule="auto"/>
        <w:rPr>
          <w:rFonts w:hint="eastAsia" w:ascii="宋体" w:hAnsi="宋体" w:eastAsia="宋体" w:cs="宋体"/>
          <w:sz w:val="24"/>
        </w:rPr>
      </w:pPr>
      <w:r>
        <w:rPr>
          <w:rFonts w:hint="eastAsia" w:ascii="宋体" w:hAnsi="宋体" w:eastAsia="宋体" w:cs="宋体"/>
          <w:sz w:val="24"/>
        </w:rPr>
        <w:t>8</w:t>
      </w:r>
      <w:r>
        <w:rPr>
          <w:rFonts w:ascii="宋体" w:hAnsi="宋体" w:eastAsia="宋体" w:cs="宋体"/>
          <w:sz w:val="24"/>
        </w:rPr>
        <w:t>.</w:t>
      </w:r>
      <w:r>
        <w:rPr>
          <w:rFonts w:hint="eastAsia" w:ascii="宋体" w:hAnsi="宋体" w:eastAsia="宋体" w:cs="宋体"/>
          <w:sz w:val="24"/>
        </w:rPr>
        <w:t>▲</w:t>
      </w:r>
      <w:r>
        <w:rPr>
          <w:rFonts w:ascii="宋体" w:hAnsi="宋体" w:eastAsia="宋体" w:cs="宋体"/>
          <w:sz w:val="24"/>
        </w:rPr>
        <w:t>急停时间，≤0.2s</w:t>
      </w:r>
    </w:p>
    <w:p w14:paraId="3B94B94C">
      <w:pPr>
        <w:spacing w:line="360" w:lineRule="auto"/>
        <w:rPr>
          <w:rFonts w:hint="eastAsia" w:ascii="宋体" w:hAnsi="宋体" w:eastAsia="宋体" w:cs="宋体"/>
          <w:b/>
          <w:bCs/>
          <w:sz w:val="24"/>
        </w:rPr>
      </w:pPr>
      <w:r>
        <w:rPr>
          <w:rFonts w:hint="eastAsia" w:ascii="宋体" w:hAnsi="宋体" w:eastAsia="宋体" w:cs="宋体"/>
          <w:b/>
          <w:bCs/>
          <w:sz w:val="24"/>
        </w:rPr>
        <w:t>五、颅底钻磨钻头</w:t>
      </w:r>
    </w:p>
    <w:p w14:paraId="53957991">
      <w:pPr>
        <w:spacing w:line="360" w:lineRule="auto"/>
        <w:rPr>
          <w:rFonts w:hint="eastAsia" w:ascii="宋体" w:hAnsi="宋体" w:eastAsia="宋体" w:cs="宋体"/>
          <w:sz w:val="24"/>
        </w:rPr>
      </w:pPr>
      <w:r>
        <w:rPr>
          <w:rFonts w:ascii="宋体" w:hAnsi="宋体" w:eastAsia="宋体" w:cs="宋体"/>
          <w:sz w:val="24"/>
        </w:rPr>
        <w:t>1.具有金刚砂、开刃等各种不同头型、不同材质、不同尺寸规格的磨钻头，满足不同手术需求。</w:t>
      </w:r>
    </w:p>
    <w:p w14:paraId="28658B2A">
      <w:pPr>
        <w:spacing w:line="360" w:lineRule="auto"/>
        <w:rPr>
          <w:rFonts w:hint="eastAsia" w:ascii="宋体" w:hAnsi="宋体" w:eastAsia="宋体" w:cs="宋体"/>
          <w:sz w:val="24"/>
        </w:rPr>
      </w:pPr>
      <w:r>
        <w:rPr>
          <w:rFonts w:ascii="宋体" w:hAnsi="宋体" w:eastAsia="宋体" w:cs="宋体"/>
          <w:sz w:val="24"/>
        </w:rPr>
        <w:t>2.精密加工的高硬度材料，刃部切削刃口的硬度应≥400 HV1.0;</w:t>
      </w:r>
    </w:p>
    <w:p w14:paraId="5A989BC7">
      <w:pPr>
        <w:spacing w:line="360" w:lineRule="auto"/>
        <w:rPr>
          <w:rFonts w:hint="eastAsia" w:ascii="宋体" w:hAnsi="宋体" w:eastAsia="宋体" w:cs="宋体"/>
          <w:sz w:val="24"/>
        </w:rPr>
      </w:pPr>
      <w:r>
        <w:rPr>
          <w:rFonts w:ascii="宋体" w:hAnsi="宋体" w:eastAsia="宋体" w:cs="宋体"/>
          <w:sz w:val="24"/>
        </w:rPr>
        <w:t>3.磨头一体设计，无需通过夹头，可直接与手柄连接。</w:t>
      </w:r>
    </w:p>
    <w:p w14:paraId="2B9D131C">
      <w:pPr>
        <w:spacing w:line="360" w:lineRule="auto"/>
        <w:rPr>
          <w:rFonts w:hint="eastAsia" w:ascii="宋体" w:hAnsi="宋体" w:eastAsia="宋体" w:cs="宋体"/>
          <w:sz w:val="24"/>
        </w:rPr>
      </w:pPr>
      <w:r>
        <w:rPr>
          <w:rFonts w:ascii="宋体" w:hAnsi="宋体" w:eastAsia="宋体" w:cs="宋体"/>
          <w:sz w:val="24"/>
        </w:rPr>
        <w:t>4.</w:t>
      </w:r>
      <w:r>
        <w:rPr>
          <w:rFonts w:hint="eastAsia" w:ascii="宋体" w:hAnsi="宋体" w:eastAsia="宋体" w:cs="宋体"/>
          <w:sz w:val="24"/>
        </w:rPr>
        <w:t>▲</w:t>
      </w:r>
      <w:r>
        <w:rPr>
          <w:rFonts w:ascii="宋体" w:hAnsi="宋体" w:eastAsia="宋体" w:cs="宋体"/>
          <w:sz w:val="24"/>
        </w:rPr>
        <w:t>磨头具有内置冲水冷却通道，在实现对工作部位冲洗的同时有效降低工作发热，避免热损伤；保持视野清晰，避免污染镜头。</w:t>
      </w:r>
    </w:p>
    <w:p w14:paraId="43F2EFA4">
      <w:pPr>
        <w:spacing w:line="360" w:lineRule="auto"/>
        <w:rPr>
          <w:rFonts w:hint="eastAsia" w:ascii="宋体" w:hAnsi="宋体" w:eastAsia="宋体" w:cs="宋体"/>
          <w:sz w:val="24"/>
        </w:rPr>
      </w:pPr>
      <w:r>
        <w:rPr>
          <w:rFonts w:ascii="宋体" w:hAnsi="宋体" w:eastAsia="宋体" w:cs="宋体"/>
          <w:sz w:val="24"/>
        </w:rPr>
        <w:t>5.磨头自带外护鞘，仅外露的头部旋转，避免缠绕组织及损伤器械</w:t>
      </w:r>
    </w:p>
    <w:p w14:paraId="59E03195">
      <w:pPr>
        <w:spacing w:line="360" w:lineRule="auto"/>
        <w:rPr>
          <w:rFonts w:hint="eastAsia" w:ascii="宋体" w:hAnsi="宋体" w:eastAsia="宋体" w:cs="宋体"/>
          <w:b/>
          <w:bCs/>
          <w:sz w:val="24"/>
        </w:rPr>
      </w:pPr>
      <w:r>
        <w:rPr>
          <w:rFonts w:hint="eastAsia" w:ascii="宋体" w:hAnsi="宋体" w:eastAsia="宋体" w:cs="宋体"/>
          <w:b/>
          <w:bCs/>
          <w:sz w:val="24"/>
        </w:rPr>
        <w:t>六、耳内镜手柄</w:t>
      </w:r>
    </w:p>
    <w:p w14:paraId="08DAF427">
      <w:pPr>
        <w:spacing w:line="360" w:lineRule="auto"/>
        <w:rPr>
          <w:rFonts w:hint="eastAsia" w:ascii="宋体" w:hAnsi="宋体" w:eastAsia="宋体" w:cs="宋体"/>
          <w:sz w:val="24"/>
        </w:rPr>
      </w:pPr>
      <w:r>
        <w:rPr>
          <w:rFonts w:hint="eastAsia" w:ascii="宋体" w:hAnsi="宋体" w:eastAsia="宋体" w:cs="宋体"/>
          <w:sz w:val="24"/>
        </w:rPr>
        <w:t>1.▲手柄重量≤70克，尺寸</w:t>
      </w:r>
      <w:r>
        <w:rPr>
          <w:rFonts w:hint="eastAsia" w:ascii="宋体" w:hAnsi="宋体" w:eastAsia="宋体" w:cs="宋体"/>
          <w:color w:val="FF0000"/>
          <w:sz w:val="24"/>
          <w:lang w:val="en-US" w:eastAsia="zh-CN"/>
        </w:rPr>
        <w:t>约</w:t>
      </w:r>
      <w:r>
        <w:rPr>
          <w:rFonts w:hint="eastAsia" w:ascii="宋体" w:hAnsi="宋体" w:eastAsia="宋体" w:cs="宋体"/>
          <w:sz w:val="24"/>
        </w:rPr>
        <w:t>93mm*16mm*16mm</w:t>
      </w:r>
    </w:p>
    <w:p w14:paraId="52D53989">
      <w:pPr>
        <w:spacing w:line="360" w:lineRule="auto"/>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w:t>
      </w:r>
      <w:r>
        <w:rPr>
          <w:rFonts w:ascii="宋体" w:hAnsi="宋体" w:eastAsia="宋体" w:cs="宋体"/>
          <w:sz w:val="24"/>
        </w:rPr>
        <w:t>钛合金机身，防水电缆接头，可水洗、可高温高压灭菌。</w:t>
      </w:r>
    </w:p>
    <w:p w14:paraId="590D0D8B">
      <w:pPr>
        <w:spacing w:line="360" w:lineRule="auto"/>
        <w:rPr>
          <w:rFonts w:hint="eastAsia" w:ascii="宋体" w:hAnsi="宋体" w:eastAsia="宋体" w:cs="宋体"/>
          <w:sz w:val="24"/>
        </w:rPr>
      </w:pPr>
      <w:r>
        <w:rPr>
          <w:rFonts w:ascii="宋体" w:hAnsi="宋体" w:eastAsia="宋体" w:cs="宋体"/>
          <w:sz w:val="24"/>
        </w:rPr>
        <w:t>3.微型超轻设计，外形纤细，便于执笔式握持。</w:t>
      </w:r>
    </w:p>
    <w:p w14:paraId="64CD5FFD">
      <w:pPr>
        <w:spacing w:line="360" w:lineRule="auto"/>
        <w:rPr>
          <w:rFonts w:hint="eastAsia" w:ascii="宋体" w:hAnsi="宋体" w:eastAsia="宋体" w:cs="宋体"/>
          <w:color w:val="0000FF"/>
          <w:sz w:val="24"/>
        </w:rPr>
      </w:pPr>
      <w:r>
        <w:rPr>
          <w:rFonts w:hint="eastAsia" w:ascii="宋体" w:hAnsi="宋体" w:eastAsia="宋体" w:cs="宋体"/>
          <w:sz w:val="24"/>
        </w:rPr>
        <w:t>4.▲</w:t>
      </w:r>
      <w:r>
        <w:rPr>
          <w:rFonts w:ascii="宋体" w:hAnsi="宋体" w:eastAsia="宋体" w:cs="宋体"/>
          <w:sz w:val="24"/>
        </w:rPr>
        <w:t>为保证大扭矩，低噪音，运行稳定，振动小，经久耐用，</w:t>
      </w:r>
      <w:r>
        <w:rPr>
          <w:rFonts w:hint="eastAsia" w:ascii="宋体" w:hAnsi="宋体" w:eastAsia="宋体" w:cs="宋体"/>
          <w:color w:val="FF0000"/>
          <w:sz w:val="24"/>
          <w:lang w:val="en-US" w:eastAsia="zh-CN"/>
        </w:rPr>
        <w:t>优先</w:t>
      </w:r>
      <w:r>
        <w:rPr>
          <w:rFonts w:ascii="宋体" w:hAnsi="宋体" w:eastAsia="宋体" w:cs="宋体"/>
          <w:sz w:val="24"/>
        </w:rPr>
        <w:t>采用原装进口无刷电机</w:t>
      </w:r>
    </w:p>
    <w:p w14:paraId="35E86C97">
      <w:pPr>
        <w:spacing w:line="360" w:lineRule="auto"/>
        <w:rPr>
          <w:rFonts w:hint="eastAsia" w:ascii="宋体" w:hAnsi="宋体" w:eastAsia="宋体" w:cs="宋体"/>
          <w:sz w:val="24"/>
        </w:rPr>
      </w:pPr>
      <w:r>
        <w:rPr>
          <w:rFonts w:hint="eastAsia" w:ascii="宋体" w:hAnsi="宋体" w:eastAsia="宋体" w:cs="宋体"/>
          <w:sz w:val="24"/>
        </w:rPr>
        <w:t>5.</w:t>
      </w:r>
      <w:r>
        <w:rPr>
          <w:rFonts w:ascii="宋体" w:hAnsi="宋体" w:eastAsia="宋体" w:cs="宋体"/>
          <w:sz w:val="24"/>
        </w:rPr>
        <w:t>正反转模式自由切换，转速可调，转速不得高于40000 r/min。</w:t>
      </w:r>
    </w:p>
    <w:p w14:paraId="309AA41D">
      <w:pPr>
        <w:spacing w:line="360" w:lineRule="auto"/>
        <w:rPr>
          <w:rFonts w:hint="eastAsia" w:ascii="宋体" w:hAnsi="宋体" w:eastAsia="宋体" w:cs="宋体"/>
          <w:sz w:val="24"/>
        </w:rPr>
      </w:pPr>
      <w:r>
        <w:rPr>
          <w:rFonts w:hint="eastAsia" w:ascii="宋体" w:hAnsi="宋体" w:eastAsia="宋体" w:cs="宋体"/>
          <w:sz w:val="24"/>
        </w:rPr>
        <w:t>6.手柄具有过负载保护功能。</w:t>
      </w:r>
    </w:p>
    <w:p w14:paraId="3796BC69">
      <w:pPr>
        <w:spacing w:line="360" w:lineRule="auto"/>
        <w:rPr>
          <w:rFonts w:hint="eastAsia" w:ascii="宋体" w:hAnsi="宋体" w:eastAsia="宋体" w:cs="宋体"/>
          <w:sz w:val="24"/>
        </w:rPr>
      </w:pPr>
      <w:r>
        <w:rPr>
          <w:rFonts w:hint="eastAsia" w:ascii="宋体" w:hAnsi="宋体" w:eastAsia="宋体" w:cs="宋体"/>
          <w:sz w:val="24"/>
        </w:rPr>
        <w:t>7.▲循环式水冷式设计，马达内置冷却输水管路，可贯穿马达手柄、夹头、刀头，实现整体冷却，避免镜头污染，在最高转速下连续工作可有效降低手柄温度。</w:t>
      </w:r>
    </w:p>
    <w:p w14:paraId="2CC6D3C0">
      <w:pPr>
        <w:spacing w:line="360" w:lineRule="auto"/>
        <w:rPr>
          <w:rFonts w:hint="eastAsia" w:ascii="宋体" w:hAnsi="宋体" w:eastAsia="宋体" w:cs="宋体"/>
          <w:sz w:val="24"/>
        </w:rPr>
      </w:pPr>
      <w:r>
        <w:rPr>
          <w:rFonts w:hint="eastAsia" w:ascii="宋体" w:hAnsi="宋体" w:eastAsia="宋体" w:cs="宋体"/>
          <w:sz w:val="24"/>
        </w:rPr>
        <w:t>8.▲急停时间，≤0.2s</w:t>
      </w:r>
    </w:p>
    <w:p w14:paraId="62B62ACA">
      <w:pPr>
        <w:spacing w:line="360" w:lineRule="auto"/>
        <w:rPr>
          <w:rFonts w:hint="eastAsia" w:ascii="宋体" w:hAnsi="宋体" w:eastAsia="宋体" w:cs="宋体"/>
          <w:b/>
          <w:bCs/>
          <w:sz w:val="24"/>
        </w:rPr>
      </w:pPr>
      <w:r>
        <w:rPr>
          <w:rFonts w:hint="eastAsia" w:ascii="宋体" w:hAnsi="宋体" w:eastAsia="宋体" w:cs="宋体"/>
          <w:b/>
          <w:bCs/>
          <w:sz w:val="24"/>
        </w:rPr>
        <w:t>七、耳内镜钻</w:t>
      </w:r>
    </w:p>
    <w:p w14:paraId="01947083">
      <w:pPr>
        <w:spacing w:line="360" w:lineRule="auto"/>
        <w:rPr>
          <w:rFonts w:hint="eastAsia" w:ascii="宋体" w:hAnsi="宋体" w:eastAsia="宋体" w:cs="宋体"/>
          <w:sz w:val="24"/>
        </w:rPr>
      </w:pPr>
      <w:r>
        <w:rPr>
          <w:rFonts w:hint="eastAsia" w:ascii="宋体" w:hAnsi="宋体" w:eastAsia="宋体" w:cs="宋体"/>
          <w:sz w:val="24"/>
        </w:rPr>
        <w:t>1.具有金刚砂、开刃等各种不同头型、不同材质、不同尺寸规格的磨钻头，满足不同手术需求。</w:t>
      </w:r>
    </w:p>
    <w:p w14:paraId="36ACFEFF">
      <w:pPr>
        <w:spacing w:line="360" w:lineRule="auto"/>
        <w:rPr>
          <w:rFonts w:hint="eastAsia" w:ascii="宋体" w:hAnsi="宋体" w:eastAsia="宋体" w:cs="宋体"/>
          <w:sz w:val="24"/>
        </w:rPr>
      </w:pPr>
      <w:r>
        <w:rPr>
          <w:rFonts w:hint="eastAsia" w:ascii="宋体" w:hAnsi="宋体" w:eastAsia="宋体" w:cs="宋体"/>
          <w:sz w:val="24"/>
        </w:rPr>
        <w:t>2.</w:t>
      </w:r>
      <w:r>
        <w:rPr>
          <w:rFonts w:ascii="宋体" w:hAnsi="宋体" w:eastAsia="宋体" w:cs="宋体"/>
          <w:sz w:val="24"/>
        </w:rPr>
        <w:t>精密加工的高硬度材料，刃部切削刃口的硬度应≥400 HV1.0;</w:t>
      </w:r>
    </w:p>
    <w:p w14:paraId="25BF5953">
      <w:pPr>
        <w:spacing w:line="360" w:lineRule="auto"/>
        <w:rPr>
          <w:rFonts w:hint="eastAsia" w:ascii="宋体" w:hAnsi="宋体" w:eastAsia="宋体" w:cs="宋体"/>
          <w:sz w:val="24"/>
        </w:rPr>
      </w:pPr>
      <w:r>
        <w:rPr>
          <w:rFonts w:ascii="宋体" w:hAnsi="宋体" w:eastAsia="宋体" w:cs="宋体"/>
          <w:sz w:val="24"/>
        </w:rPr>
        <w:t>3.磨头一体设计，无需通过夹头，可直接与手柄连接。</w:t>
      </w:r>
    </w:p>
    <w:p w14:paraId="38D29E8B">
      <w:pPr>
        <w:spacing w:line="360" w:lineRule="auto"/>
        <w:rPr>
          <w:rFonts w:hint="eastAsia" w:ascii="宋体" w:hAnsi="宋体" w:eastAsia="宋体" w:cs="宋体"/>
          <w:sz w:val="24"/>
        </w:rPr>
      </w:pPr>
      <w:r>
        <w:rPr>
          <w:rFonts w:ascii="宋体" w:hAnsi="宋体" w:eastAsia="宋体" w:cs="宋体"/>
          <w:sz w:val="24"/>
        </w:rPr>
        <w:t>4.</w:t>
      </w:r>
      <w:r>
        <w:rPr>
          <w:rFonts w:hint="eastAsia" w:ascii="宋体" w:hAnsi="宋体" w:eastAsia="宋体" w:cs="宋体"/>
          <w:sz w:val="24"/>
        </w:rPr>
        <w:t>▲</w:t>
      </w:r>
      <w:r>
        <w:rPr>
          <w:rFonts w:ascii="宋体" w:hAnsi="宋体" w:eastAsia="宋体" w:cs="宋体"/>
          <w:sz w:val="24"/>
        </w:rPr>
        <w:t>磨头具有内置冲水冷却通道，在实现对工作部位冲洗的同时有效降低工作发热，避免热损伤；保持视野清晰，避免污染镜头。</w:t>
      </w:r>
    </w:p>
    <w:p w14:paraId="031908BA">
      <w:pPr>
        <w:spacing w:line="360" w:lineRule="auto"/>
        <w:rPr>
          <w:rFonts w:hint="eastAsia" w:ascii="宋体" w:hAnsi="宋体" w:eastAsia="宋体" w:cs="宋体"/>
          <w:sz w:val="24"/>
        </w:rPr>
      </w:pPr>
      <w:r>
        <w:rPr>
          <w:rFonts w:ascii="宋体" w:hAnsi="宋体" w:eastAsia="宋体" w:cs="宋体"/>
          <w:sz w:val="24"/>
        </w:rPr>
        <w:t>5.磨头自带外护鞘，仅外露的头部旋转，避免缠绕组织及损伤器械</w:t>
      </w:r>
    </w:p>
    <w:p w14:paraId="72706CF5">
      <w:pPr>
        <w:spacing w:line="360" w:lineRule="auto"/>
        <w:rPr>
          <w:rFonts w:hint="eastAsia" w:ascii="宋体" w:hAnsi="宋体" w:eastAsia="宋体" w:cs="宋体"/>
          <w:sz w:val="24"/>
        </w:rPr>
      </w:pPr>
      <w:r>
        <w:rPr>
          <w:rFonts w:ascii="宋体" w:hAnsi="宋体" w:eastAsia="宋体" w:cs="宋体"/>
          <w:sz w:val="24"/>
        </w:rPr>
        <w:t>6.</w:t>
      </w:r>
      <w:r>
        <w:rPr>
          <w:rFonts w:hint="eastAsia" w:ascii="宋体" w:hAnsi="宋体" w:eastAsia="宋体" w:cs="宋体"/>
          <w:sz w:val="24"/>
        </w:rPr>
        <w:t>▲</w:t>
      </w:r>
      <w:r>
        <w:rPr>
          <w:rFonts w:ascii="宋体" w:hAnsi="宋体" w:eastAsia="宋体" w:cs="宋体"/>
          <w:sz w:val="24"/>
        </w:rPr>
        <w:t>多种钻身长度和直径选择：钻杆直径1.8mm-3.5mm,钻头直径0.5mm、0.8mm、1mm、2mm、3mm、4mm，钻身长度70mm、105mm,满足耳内镜下精细部位暴露需求</w:t>
      </w:r>
    </w:p>
    <w:p w14:paraId="5E10E558">
      <w:pPr>
        <w:spacing w:line="440" w:lineRule="exact"/>
        <w:rPr>
          <w:rFonts w:hint="eastAsia" w:ascii="仿宋" w:hAnsi="仿宋" w:eastAsia="仿宋" w:cs="仿宋"/>
          <w:b/>
          <w:color w:val="000000" w:themeColor="text1"/>
          <w:sz w:val="24"/>
          <w:highlight w:val="yellow"/>
        </w:rPr>
      </w:pPr>
      <w:r>
        <w:rPr>
          <w:rFonts w:hint="eastAsia" w:ascii="宋体" w:hAnsi="宋体" w:eastAsia="宋体" w:cs="宋体"/>
          <w:b/>
        </w:rPr>
        <w:t>八、每套设备配置要求（</w:t>
      </w:r>
      <w:r>
        <w:rPr>
          <w:rFonts w:ascii="宋体" w:hAnsi="宋体" w:eastAsia="宋体" w:cs="宋体"/>
          <w:b/>
        </w:rPr>
        <w:t>标准套至少包含以下内容</w:t>
      </w:r>
      <w:r>
        <w:rPr>
          <w:rFonts w:hint="eastAsia" w:ascii="宋体" w:hAnsi="宋体" w:eastAsia="宋体" w:cs="宋体"/>
          <w:b/>
        </w:rPr>
        <w:t>）</w:t>
      </w:r>
    </w:p>
    <w:p w14:paraId="493B58EE">
      <w:pPr>
        <w:spacing w:line="360" w:lineRule="auto"/>
        <w:rPr>
          <w:rFonts w:hint="eastAsia" w:ascii="宋体" w:hAnsi="宋体" w:eastAsia="宋体" w:cs="宋体"/>
          <w:sz w:val="24"/>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3112"/>
        <w:gridCol w:w="1340"/>
        <w:gridCol w:w="1240"/>
      </w:tblGrid>
      <w:tr w14:paraId="60A8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04CF74E3">
            <w:pPr>
              <w:spacing w:line="440" w:lineRule="exact"/>
              <w:jc w:val="center"/>
              <w:rPr>
                <w:rFonts w:hint="eastAsia" w:cs="仿宋" w:asciiTheme="minorEastAsia" w:hAnsiTheme="minorEastAsia"/>
                <w:sz w:val="24"/>
              </w:rPr>
            </w:pPr>
            <w:r>
              <w:rPr>
                <w:rFonts w:hint="eastAsia" w:cs="仿宋" w:asciiTheme="minorEastAsia" w:hAnsiTheme="minorEastAsia"/>
                <w:sz w:val="24"/>
              </w:rPr>
              <w:t>序号</w:t>
            </w:r>
          </w:p>
        </w:tc>
        <w:tc>
          <w:tcPr>
            <w:tcW w:w="3112" w:type="dxa"/>
          </w:tcPr>
          <w:p w14:paraId="25C3D473">
            <w:pPr>
              <w:spacing w:line="440" w:lineRule="exact"/>
              <w:jc w:val="center"/>
              <w:rPr>
                <w:rFonts w:hint="eastAsia" w:cs="仿宋" w:asciiTheme="minorEastAsia" w:hAnsiTheme="minorEastAsia"/>
                <w:sz w:val="24"/>
              </w:rPr>
            </w:pPr>
            <w:r>
              <w:rPr>
                <w:rFonts w:hint="eastAsia" w:cs="仿宋" w:asciiTheme="minorEastAsia" w:hAnsiTheme="minorEastAsia"/>
                <w:sz w:val="24"/>
              </w:rPr>
              <w:t>名称</w:t>
            </w:r>
          </w:p>
        </w:tc>
        <w:tc>
          <w:tcPr>
            <w:tcW w:w="1340" w:type="dxa"/>
          </w:tcPr>
          <w:p w14:paraId="64BA0B27">
            <w:pPr>
              <w:spacing w:line="440" w:lineRule="exact"/>
              <w:jc w:val="center"/>
              <w:rPr>
                <w:rFonts w:hint="eastAsia" w:cs="仿宋" w:asciiTheme="minorEastAsia" w:hAnsiTheme="minorEastAsia"/>
                <w:sz w:val="24"/>
              </w:rPr>
            </w:pPr>
            <w:r>
              <w:rPr>
                <w:rFonts w:hint="eastAsia" w:cs="仿宋" w:asciiTheme="minorEastAsia" w:hAnsiTheme="minorEastAsia"/>
                <w:sz w:val="24"/>
              </w:rPr>
              <w:t>数量</w:t>
            </w:r>
          </w:p>
        </w:tc>
        <w:tc>
          <w:tcPr>
            <w:tcW w:w="1240" w:type="dxa"/>
          </w:tcPr>
          <w:p w14:paraId="504ACD08">
            <w:pPr>
              <w:spacing w:line="440" w:lineRule="exact"/>
              <w:jc w:val="center"/>
              <w:rPr>
                <w:rFonts w:hint="eastAsia" w:cs="仿宋" w:asciiTheme="minorEastAsia" w:hAnsiTheme="minorEastAsia"/>
                <w:sz w:val="24"/>
              </w:rPr>
            </w:pPr>
            <w:r>
              <w:rPr>
                <w:rFonts w:hint="eastAsia" w:cs="仿宋" w:asciiTheme="minorEastAsia" w:hAnsiTheme="minorEastAsia"/>
                <w:sz w:val="24"/>
              </w:rPr>
              <w:t>单位</w:t>
            </w:r>
          </w:p>
        </w:tc>
      </w:tr>
      <w:tr w14:paraId="114A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3A84B48E">
            <w:pPr>
              <w:spacing w:line="440" w:lineRule="exact"/>
              <w:jc w:val="center"/>
              <w:rPr>
                <w:rFonts w:hint="eastAsia" w:cs="仿宋" w:asciiTheme="minorEastAsia" w:hAnsiTheme="minorEastAsia"/>
                <w:sz w:val="24"/>
              </w:rPr>
            </w:pPr>
            <w:r>
              <w:rPr>
                <w:rFonts w:hint="eastAsia" w:cs="仿宋" w:asciiTheme="minorEastAsia" w:hAnsiTheme="minorEastAsia"/>
                <w:sz w:val="24"/>
              </w:rPr>
              <w:t>1</w:t>
            </w:r>
          </w:p>
        </w:tc>
        <w:tc>
          <w:tcPr>
            <w:tcW w:w="3112" w:type="dxa"/>
          </w:tcPr>
          <w:p w14:paraId="100F6C7A">
            <w:pPr>
              <w:spacing w:line="440" w:lineRule="exact"/>
              <w:jc w:val="center"/>
              <w:rPr>
                <w:rFonts w:hint="eastAsia" w:cs="仿宋" w:asciiTheme="minorEastAsia" w:hAnsiTheme="minorEastAsia"/>
                <w:sz w:val="24"/>
              </w:rPr>
            </w:pPr>
            <w:r>
              <w:rPr>
                <w:rFonts w:hint="eastAsia" w:cs="仿宋" w:asciiTheme="minorEastAsia" w:hAnsiTheme="minorEastAsia"/>
                <w:sz w:val="24"/>
              </w:rPr>
              <w:t>动力系统主机</w:t>
            </w:r>
          </w:p>
        </w:tc>
        <w:tc>
          <w:tcPr>
            <w:tcW w:w="1340" w:type="dxa"/>
          </w:tcPr>
          <w:p w14:paraId="3AC14356">
            <w:pPr>
              <w:spacing w:line="440" w:lineRule="exact"/>
              <w:jc w:val="center"/>
              <w:rPr>
                <w:rFonts w:hint="eastAsia" w:cs="仿宋" w:asciiTheme="minorEastAsia" w:hAnsiTheme="minorEastAsia"/>
                <w:sz w:val="24"/>
              </w:rPr>
            </w:pPr>
            <w:r>
              <w:rPr>
                <w:rFonts w:hint="eastAsia" w:cs="仿宋" w:asciiTheme="minorEastAsia" w:hAnsiTheme="minorEastAsia"/>
                <w:sz w:val="24"/>
              </w:rPr>
              <w:t>1</w:t>
            </w:r>
          </w:p>
        </w:tc>
        <w:tc>
          <w:tcPr>
            <w:tcW w:w="1240" w:type="dxa"/>
          </w:tcPr>
          <w:p w14:paraId="23410ADE">
            <w:pPr>
              <w:spacing w:line="440" w:lineRule="exact"/>
              <w:jc w:val="center"/>
              <w:rPr>
                <w:rFonts w:hint="eastAsia" w:cs="仿宋" w:asciiTheme="minorEastAsia" w:hAnsiTheme="minorEastAsia"/>
                <w:sz w:val="24"/>
              </w:rPr>
            </w:pPr>
            <w:r>
              <w:rPr>
                <w:rFonts w:hint="eastAsia" w:cs="仿宋" w:asciiTheme="minorEastAsia" w:hAnsiTheme="minorEastAsia"/>
                <w:sz w:val="24"/>
              </w:rPr>
              <w:t>台</w:t>
            </w:r>
          </w:p>
        </w:tc>
      </w:tr>
      <w:tr w14:paraId="73B6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7896F1CF">
            <w:pPr>
              <w:spacing w:line="440" w:lineRule="exact"/>
              <w:jc w:val="center"/>
              <w:rPr>
                <w:rFonts w:hint="eastAsia" w:cs="仿宋" w:asciiTheme="minorEastAsia" w:hAnsiTheme="minorEastAsia"/>
                <w:sz w:val="24"/>
              </w:rPr>
            </w:pPr>
            <w:r>
              <w:rPr>
                <w:rFonts w:hint="eastAsia" w:cs="仿宋" w:asciiTheme="minorEastAsia" w:hAnsiTheme="minorEastAsia"/>
                <w:sz w:val="24"/>
              </w:rPr>
              <w:t>2</w:t>
            </w:r>
          </w:p>
        </w:tc>
        <w:tc>
          <w:tcPr>
            <w:tcW w:w="3112" w:type="dxa"/>
          </w:tcPr>
          <w:p w14:paraId="51C77F12">
            <w:pPr>
              <w:spacing w:line="440" w:lineRule="exact"/>
              <w:jc w:val="center"/>
              <w:rPr>
                <w:rFonts w:hint="eastAsia" w:cs="仿宋" w:asciiTheme="minorEastAsia" w:hAnsiTheme="minorEastAsia"/>
                <w:sz w:val="24"/>
              </w:rPr>
            </w:pPr>
            <w:r>
              <w:rPr>
                <w:rFonts w:hint="eastAsia" w:ascii="宋体" w:hAnsi="宋体" w:eastAsia="宋体" w:cs="宋体"/>
                <w:sz w:val="24"/>
              </w:rPr>
              <w:t>夹头（直）</w:t>
            </w:r>
          </w:p>
        </w:tc>
        <w:tc>
          <w:tcPr>
            <w:tcW w:w="1340" w:type="dxa"/>
          </w:tcPr>
          <w:p w14:paraId="6D62AC87">
            <w:pPr>
              <w:spacing w:line="440" w:lineRule="exact"/>
              <w:jc w:val="center"/>
              <w:rPr>
                <w:rFonts w:hint="eastAsia" w:cs="仿宋" w:asciiTheme="minorEastAsia" w:hAnsiTheme="minorEastAsia"/>
                <w:sz w:val="24"/>
              </w:rPr>
            </w:pPr>
            <w:r>
              <w:rPr>
                <w:rFonts w:hint="eastAsia" w:cs="仿宋" w:asciiTheme="minorEastAsia" w:hAnsiTheme="minorEastAsia"/>
                <w:sz w:val="24"/>
              </w:rPr>
              <w:t>1</w:t>
            </w:r>
          </w:p>
        </w:tc>
        <w:tc>
          <w:tcPr>
            <w:tcW w:w="1240" w:type="dxa"/>
          </w:tcPr>
          <w:p w14:paraId="7D81B2D2">
            <w:pPr>
              <w:spacing w:line="440" w:lineRule="exact"/>
              <w:jc w:val="center"/>
              <w:rPr>
                <w:rFonts w:hint="eastAsia" w:cs="仿宋" w:asciiTheme="minorEastAsia" w:hAnsiTheme="minorEastAsia"/>
                <w:sz w:val="24"/>
              </w:rPr>
            </w:pPr>
            <w:r>
              <w:rPr>
                <w:rFonts w:hint="eastAsia" w:cs="仿宋" w:asciiTheme="minorEastAsia" w:hAnsiTheme="minorEastAsia"/>
                <w:sz w:val="24"/>
              </w:rPr>
              <w:t>个</w:t>
            </w:r>
          </w:p>
        </w:tc>
      </w:tr>
      <w:tr w14:paraId="6640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2DBD88DE">
            <w:pPr>
              <w:spacing w:line="440" w:lineRule="exact"/>
              <w:jc w:val="center"/>
              <w:rPr>
                <w:rFonts w:hint="eastAsia" w:cs="仿宋" w:asciiTheme="minorEastAsia" w:hAnsiTheme="minorEastAsia"/>
                <w:sz w:val="24"/>
              </w:rPr>
            </w:pPr>
            <w:r>
              <w:rPr>
                <w:rFonts w:hint="eastAsia" w:cs="仿宋" w:asciiTheme="minorEastAsia" w:hAnsiTheme="minorEastAsia"/>
                <w:sz w:val="24"/>
              </w:rPr>
              <w:t>4</w:t>
            </w:r>
          </w:p>
        </w:tc>
        <w:tc>
          <w:tcPr>
            <w:tcW w:w="3112" w:type="dxa"/>
          </w:tcPr>
          <w:p w14:paraId="5B386BD0">
            <w:pPr>
              <w:spacing w:line="440" w:lineRule="exact"/>
              <w:jc w:val="center"/>
              <w:rPr>
                <w:rFonts w:hint="eastAsia" w:cs="仿宋" w:asciiTheme="minorEastAsia" w:hAnsiTheme="minorEastAsia"/>
                <w:sz w:val="24"/>
              </w:rPr>
            </w:pPr>
            <w:r>
              <w:rPr>
                <w:rFonts w:hint="eastAsia" w:ascii="宋体" w:hAnsi="宋体" w:eastAsia="宋体" w:cs="宋体"/>
                <w:sz w:val="24"/>
              </w:rPr>
              <w:t>夹头（弯）</w:t>
            </w:r>
          </w:p>
        </w:tc>
        <w:tc>
          <w:tcPr>
            <w:tcW w:w="1340" w:type="dxa"/>
          </w:tcPr>
          <w:p w14:paraId="1E8CE920">
            <w:pPr>
              <w:spacing w:line="440" w:lineRule="exact"/>
              <w:jc w:val="center"/>
              <w:rPr>
                <w:rFonts w:hint="eastAsia" w:cs="仿宋" w:asciiTheme="minorEastAsia" w:hAnsiTheme="minorEastAsia"/>
                <w:sz w:val="24"/>
              </w:rPr>
            </w:pPr>
            <w:r>
              <w:rPr>
                <w:rFonts w:hint="eastAsia" w:cs="仿宋" w:asciiTheme="minorEastAsia" w:hAnsiTheme="minorEastAsia"/>
                <w:sz w:val="24"/>
              </w:rPr>
              <w:t>1</w:t>
            </w:r>
          </w:p>
        </w:tc>
        <w:tc>
          <w:tcPr>
            <w:tcW w:w="1240" w:type="dxa"/>
          </w:tcPr>
          <w:p w14:paraId="1ED82CF2">
            <w:pPr>
              <w:spacing w:line="440" w:lineRule="exact"/>
              <w:jc w:val="center"/>
              <w:rPr>
                <w:rFonts w:hint="eastAsia" w:cs="仿宋" w:asciiTheme="minorEastAsia" w:hAnsiTheme="minorEastAsia"/>
                <w:sz w:val="24"/>
              </w:rPr>
            </w:pPr>
            <w:r>
              <w:rPr>
                <w:rFonts w:hint="eastAsia" w:cs="仿宋" w:asciiTheme="minorEastAsia" w:hAnsiTheme="minorEastAsia"/>
                <w:sz w:val="24"/>
              </w:rPr>
              <w:t>个</w:t>
            </w:r>
          </w:p>
        </w:tc>
      </w:tr>
      <w:tr w14:paraId="0156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4" w:type="dxa"/>
          </w:tcPr>
          <w:p w14:paraId="660AE662">
            <w:pPr>
              <w:spacing w:line="440" w:lineRule="exact"/>
              <w:jc w:val="center"/>
              <w:rPr>
                <w:rFonts w:hint="eastAsia" w:cs="仿宋" w:asciiTheme="minorEastAsia" w:hAnsiTheme="minorEastAsia"/>
                <w:sz w:val="24"/>
              </w:rPr>
            </w:pPr>
            <w:r>
              <w:rPr>
                <w:rFonts w:hint="eastAsia" w:cs="仿宋" w:asciiTheme="minorEastAsia" w:hAnsiTheme="minorEastAsia"/>
                <w:sz w:val="24"/>
              </w:rPr>
              <w:t>5</w:t>
            </w:r>
          </w:p>
        </w:tc>
        <w:tc>
          <w:tcPr>
            <w:tcW w:w="3112" w:type="dxa"/>
          </w:tcPr>
          <w:p w14:paraId="4B353809">
            <w:pPr>
              <w:spacing w:line="440" w:lineRule="exact"/>
              <w:jc w:val="center"/>
              <w:rPr>
                <w:rFonts w:hint="eastAsia" w:cs="仿宋" w:asciiTheme="minorEastAsia" w:hAnsiTheme="minorEastAsia"/>
                <w:sz w:val="24"/>
              </w:rPr>
            </w:pPr>
            <w:r>
              <w:rPr>
                <w:rFonts w:hint="eastAsia" w:cs="仿宋" w:asciiTheme="minorEastAsia" w:hAnsiTheme="minorEastAsia"/>
                <w:sz w:val="24"/>
              </w:rPr>
              <w:t>高速手柄（显微耳钻手柄）</w:t>
            </w:r>
          </w:p>
        </w:tc>
        <w:tc>
          <w:tcPr>
            <w:tcW w:w="1340" w:type="dxa"/>
          </w:tcPr>
          <w:p w14:paraId="53B38377">
            <w:pPr>
              <w:spacing w:line="440" w:lineRule="exact"/>
              <w:jc w:val="center"/>
              <w:rPr>
                <w:rFonts w:hint="eastAsia" w:cs="仿宋" w:asciiTheme="minorEastAsia" w:hAnsiTheme="minorEastAsia"/>
                <w:sz w:val="24"/>
              </w:rPr>
            </w:pPr>
            <w:r>
              <w:rPr>
                <w:rFonts w:hint="eastAsia" w:cs="仿宋" w:asciiTheme="minorEastAsia" w:hAnsiTheme="minorEastAsia"/>
                <w:sz w:val="24"/>
              </w:rPr>
              <w:t>1</w:t>
            </w:r>
          </w:p>
        </w:tc>
        <w:tc>
          <w:tcPr>
            <w:tcW w:w="1240" w:type="dxa"/>
          </w:tcPr>
          <w:p w14:paraId="28C75009">
            <w:pPr>
              <w:spacing w:line="440" w:lineRule="exact"/>
              <w:jc w:val="center"/>
              <w:rPr>
                <w:rFonts w:hint="eastAsia" w:cs="仿宋" w:asciiTheme="minorEastAsia" w:hAnsiTheme="minorEastAsia"/>
                <w:sz w:val="24"/>
              </w:rPr>
            </w:pPr>
            <w:r>
              <w:rPr>
                <w:rFonts w:hint="eastAsia" w:cs="仿宋" w:asciiTheme="minorEastAsia" w:hAnsiTheme="minorEastAsia"/>
                <w:sz w:val="24"/>
              </w:rPr>
              <w:t>个</w:t>
            </w:r>
          </w:p>
        </w:tc>
      </w:tr>
      <w:tr w14:paraId="296E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6508DE77">
            <w:pPr>
              <w:spacing w:line="440" w:lineRule="exact"/>
              <w:jc w:val="center"/>
              <w:rPr>
                <w:rFonts w:hint="eastAsia" w:cs="仿宋" w:asciiTheme="minorEastAsia" w:hAnsiTheme="minorEastAsia"/>
                <w:sz w:val="24"/>
              </w:rPr>
            </w:pPr>
            <w:r>
              <w:rPr>
                <w:rFonts w:hint="eastAsia" w:cs="仿宋" w:asciiTheme="minorEastAsia" w:hAnsiTheme="minorEastAsia"/>
                <w:sz w:val="24"/>
              </w:rPr>
              <w:t>6</w:t>
            </w:r>
          </w:p>
        </w:tc>
        <w:tc>
          <w:tcPr>
            <w:tcW w:w="3112" w:type="dxa"/>
          </w:tcPr>
          <w:p w14:paraId="204B54EC">
            <w:pPr>
              <w:spacing w:line="440" w:lineRule="exact"/>
              <w:jc w:val="center"/>
              <w:rPr>
                <w:rFonts w:hint="eastAsia" w:cs="仿宋" w:asciiTheme="minorEastAsia" w:hAnsiTheme="minorEastAsia"/>
                <w:sz w:val="24"/>
              </w:rPr>
            </w:pPr>
            <w:r>
              <w:rPr>
                <w:rFonts w:hint="eastAsia" w:cs="仿宋" w:asciiTheme="minorEastAsia" w:hAnsiTheme="minorEastAsia"/>
                <w:sz w:val="24"/>
              </w:rPr>
              <w:t>高速手柄（耳内镜钻手柄）</w:t>
            </w:r>
          </w:p>
        </w:tc>
        <w:tc>
          <w:tcPr>
            <w:tcW w:w="1340" w:type="dxa"/>
          </w:tcPr>
          <w:p w14:paraId="0505B0F0">
            <w:pPr>
              <w:spacing w:line="440" w:lineRule="exact"/>
              <w:jc w:val="center"/>
              <w:rPr>
                <w:rFonts w:hint="eastAsia" w:cs="仿宋" w:asciiTheme="minorEastAsia" w:hAnsiTheme="minorEastAsia"/>
                <w:sz w:val="24"/>
              </w:rPr>
            </w:pPr>
            <w:r>
              <w:rPr>
                <w:rFonts w:hint="eastAsia" w:cs="仿宋" w:asciiTheme="minorEastAsia" w:hAnsiTheme="minorEastAsia"/>
                <w:sz w:val="24"/>
              </w:rPr>
              <w:t>1</w:t>
            </w:r>
          </w:p>
        </w:tc>
        <w:tc>
          <w:tcPr>
            <w:tcW w:w="1240" w:type="dxa"/>
          </w:tcPr>
          <w:p w14:paraId="46619A70">
            <w:pPr>
              <w:spacing w:line="440" w:lineRule="exact"/>
              <w:jc w:val="center"/>
              <w:rPr>
                <w:rFonts w:hint="eastAsia" w:cs="仿宋" w:asciiTheme="minorEastAsia" w:hAnsiTheme="minorEastAsia"/>
                <w:sz w:val="24"/>
              </w:rPr>
            </w:pPr>
            <w:r>
              <w:rPr>
                <w:rFonts w:hint="eastAsia" w:cs="仿宋" w:asciiTheme="minorEastAsia" w:hAnsiTheme="minorEastAsia"/>
                <w:sz w:val="24"/>
              </w:rPr>
              <w:t>个</w:t>
            </w:r>
          </w:p>
        </w:tc>
      </w:tr>
      <w:tr w14:paraId="3A19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13A940AE">
            <w:pPr>
              <w:spacing w:line="440" w:lineRule="exact"/>
              <w:jc w:val="center"/>
              <w:rPr>
                <w:rFonts w:hint="eastAsia" w:cs="仿宋" w:asciiTheme="minorEastAsia" w:hAnsiTheme="minorEastAsia"/>
                <w:sz w:val="24"/>
              </w:rPr>
            </w:pPr>
            <w:r>
              <w:rPr>
                <w:rFonts w:hint="eastAsia" w:cs="仿宋" w:asciiTheme="minorEastAsia" w:hAnsiTheme="minorEastAsia"/>
                <w:sz w:val="24"/>
              </w:rPr>
              <w:t>7</w:t>
            </w:r>
          </w:p>
        </w:tc>
        <w:tc>
          <w:tcPr>
            <w:tcW w:w="3112" w:type="dxa"/>
          </w:tcPr>
          <w:p w14:paraId="5F232050">
            <w:pPr>
              <w:spacing w:line="440" w:lineRule="exact"/>
              <w:jc w:val="center"/>
              <w:rPr>
                <w:rFonts w:hint="eastAsia" w:cs="仿宋" w:asciiTheme="minorEastAsia" w:hAnsiTheme="minorEastAsia"/>
                <w:sz w:val="24"/>
              </w:rPr>
            </w:pPr>
            <w:r>
              <w:rPr>
                <w:rFonts w:hint="eastAsia" w:cs="仿宋" w:asciiTheme="minorEastAsia" w:hAnsiTheme="minorEastAsia"/>
                <w:sz w:val="24"/>
              </w:rPr>
              <w:t>高速手柄（颅底钻手柄）</w:t>
            </w:r>
          </w:p>
        </w:tc>
        <w:tc>
          <w:tcPr>
            <w:tcW w:w="1340" w:type="dxa"/>
          </w:tcPr>
          <w:p w14:paraId="619B7361">
            <w:pPr>
              <w:spacing w:line="440" w:lineRule="exact"/>
              <w:jc w:val="center"/>
              <w:rPr>
                <w:rFonts w:hint="eastAsia" w:cs="仿宋" w:asciiTheme="minorEastAsia" w:hAnsiTheme="minorEastAsia"/>
                <w:sz w:val="24"/>
              </w:rPr>
            </w:pPr>
            <w:r>
              <w:rPr>
                <w:rFonts w:hint="eastAsia" w:cs="仿宋" w:asciiTheme="minorEastAsia" w:hAnsiTheme="minorEastAsia"/>
                <w:sz w:val="24"/>
              </w:rPr>
              <w:t>1</w:t>
            </w:r>
          </w:p>
        </w:tc>
        <w:tc>
          <w:tcPr>
            <w:tcW w:w="1240" w:type="dxa"/>
          </w:tcPr>
          <w:p w14:paraId="23A633AC">
            <w:pPr>
              <w:spacing w:line="440" w:lineRule="exact"/>
              <w:jc w:val="center"/>
              <w:rPr>
                <w:rFonts w:hint="eastAsia" w:cs="仿宋" w:asciiTheme="minorEastAsia" w:hAnsiTheme="minorEastAsia"/>
                <w:sz w:val="24"/>
              </w:rPr>
            </w:pPr>
            <w:r>
              <w:rPr>
                <w:rFonts w:hint="eastAsia" w:cs="仿宋" w:asciiTheme="minorEastAsia" w:hAnsiTheme="minorEastAsia"/>
                <w:sz w:val="24"/>
              </w:rPr>
              <w:t>个</w:t>
            </w:r>
          </w:p>
        </w:tc>
      </w:tr>
      <w:tr w14:paraId="0001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6C7D4C94">
            <w:pPr>
              <w:spacing w:line="440" w:lineRule="exact"/>
              <w:jc w:val="center"/>
              <w:rPr>
                <w:rFonts w:hint="eastAsia" w:cs="仿宋" w:asciiTheme="minorEastAsia" w:hAnsiTheme="minorEastAsia"/>
                <w:sz w:val="24"/>
              </w:rPr>
            </w:pPr>
            <w:r>
              <w:rPr>
                <w:rFonts w:hint="eastAsia" w:cs="仿宋" w:asciiTheme="minorEastAsia" w:hAnsiTheme="minorEastAsia"/>
                <w:sz w:val="24"/>
              </w:rPr>
              <w:t>8</w:t>
            </w:r>
          </w:p>
        </w:tc>
        <w:tc>
          <w:tcPr>
            <w:tcW w:w="3112" w:type="dxa"/>
          </w:tcPr>
          <w:p w14:paraId="1DEFC7F3">
            <w:pPr>
              <w:spacing w:line="440" w:lineRule="exact"/>
              <w:jc w:val="center"/>
              <w:rPr>
                <w:rFonts w:hint="eastAsia" w:cs="仿宋" w:asciiTheme="minorEastAsia" w:hAnsiTheme="minorEastAsia"/>
                <w:sz w:val="24"/>
              </w:rPr>
            </w:pPr>
            <w:r>
              <w:rPr>
                <w:rFonts w:hint="eastAsia" w:cs="仿宋" w:asciiTheme="minorEastAsia" w:hAnsiTheme="minorEastAsia"/>
                <w:sz w:val="24"/>
              </w:rPr>
              <w:t>多功能脚踏开关</w:t>
            </w:r>
          </w:p>
        </w:tc>
        <w:tc>
          <w:tcPr>
            <w:tcW w:w="1340" w:type="dxa"/>
          </w:tcPr>
          <w:p w14:paraId="12D66443">
            <w:pPr>
              <w:spacing w:line="440" w:lineRule="exact"/>
              <w:jc w:val="center"/>
              <w:rPr>
                <w:rFonts w:hint="eastAsia" w:cs="仿宋" w:asciiTheme="minorEastAsia" w:hAnsiTheme="minorEastAsia"/>
                <w:sz w:val="24"/>
              </w:rPr>
            </w:pPr>
            <w:r>
              <w:rPr>
                <w:rFonts w:hint="eastAsia" w:cs="仿宋" w:asciiTheme="minorEastAsia" w:hAnsiTheme="minorEastAsia"/>
                <w:sz w:val="24"/>
              </w:rPr>
              <w:t>1</w:t>
            </w:r>
          </w:p>
        </w:tc>
        <w:tc>
          <w:tcPr>
            <w:tcW w:w="1240" w:type="dxa"/>
          </w:tcPr>
          <w:p w14:paraId="45D10D8B">
            <w:pPr>
              <w:spacing w:line="440" w:lineRule="exact"/>
              <w:jc w:val="center"/>
              <w:rPr>
                <w:rFonts w:hint="eastAsia" w:cs="仿宋" w:asciiTheme="minorEastAsia" w:hAnsiTheme="minorEastAsia"/>
                <w:sz w:val="24"/>
              </w:rPr>
            </w:pPr>
            <w:r>
              <w:rPr>
                <w:rFonts w:hint="eastAsia" w:cs="仿宋" w:asciiTheme="minorEastAsia" w:hAnsiTheme="minorEastAsia"/>
                <w:sz w:val="24"/>
              </w:rPr>
              <w:t>个</w:t>
            </w:r>
          </w:p>
        </w:tc>
      </w:tr>
      <w:tr w14:paraId="7290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14" w:type="dxa"/>
            <w:shd w:val="clear" w:color="auto" w:fill="auto"/>
          </w:tcPr>
          <w:p w14:paraId="53644334">
            <w:pPr>
              <w:spacing w:line="440" w:lineRule="exact"/>
              <w:jc w:val="center"/>
              <w:rPr>
                <w:rFonts w:hint="eastAsia" w:cs="仿宋" w:asciiTheme="minorEastAsia" w:hAnsiTheme="minorEastAsia"/>
                <w:sz w:val="24"/>
              </w:rPr>
            </w:pPr>
            <w:r>
              <w:rPr>
                <w:rFonts w:hint="eastAsia" w:cs="仿宋" w:asciiTheme="minorEastAsia" w:hAnsiTheme="minorEastAsia"/>
                <w:sz w:val="24"/>
              </w:rPr>
              <w:t>9</w:t>
            </w:r>
          </w:p>
        </w:tc>
        <w:tc>
          <w:tcPr>
            <w:tcW w:w="3112" w:type="dxa"/>
            <w:shd w:val="clear" w:color="auto" w:fill="auto"/>
          </w:tcPr>
          <w:p w14:paraId="48730120">
            <w:pPr>
              <w:spacing w:line="440" w:lineRule="exact"/>
              <w:jc w:val="center"/>
              <w:rPr>
                <w:rFonts w:hint="eastAsia" w:cs="仿宋" w:asciiTheme="minorEastAsia" w:hAnsiTheme="minorEastAsia"/>
                <w:sz w:val="24"/>
              </w:rPr>
            </w:pPr>
            <w:r>
              <w:rPr>
                <w:rFonts w:hint="eastAsia" w:cs="仿宋" w:asciiTheme="minorEastAsia" w:hAnsiTheme="minorEastAsia"/>
                <w:sz w:val="24"/>
              </w:rPr>
              <w:t>标准钻头</w:t>
            </w:r>
          </w:p>
        </w:tc>
        <w:tc>
          <w:tcPr>
            <w:tcW w:w="1340" w:type="dxa"/>
            <w:shd w:val="clear" w:color="auto" w:fill="auto"/>
          </w:tcPr>
          <w:p w14:paraId="7EFF0B27">
            <w:pPr>
              <w:spacing w:line="440" w:lineRule="exact"/>
              <w:jc w:val="center"/>
              <w:rPr>
                <w:rFonts w:hint="eastAsia" w:cs="仿宋" w:asciiTheme="minorEastAsia" w:hAnsiTheme="minorEastAsia"/>
                <w:sz w:val="24"/>
              </w:rPr>
            </w:pPr>
            <w:r>
              <w:rPr>
                <w:rFonts w:hint="eastAsia" w:cs="仿宋" w:asciiTheme="minorEastAsia" w:hAnsiTheme="minorEastAsia"/>
                <w:sz w:val="24"/>
              </w:rPr>
              <w:t>18</w:t>
            </w:r>
          </w:p>
        </w:tc>
        <w:tc>
          <w:tcPr>
            <w:tcW w:w="1240" w:type="dxa"/>
            <w:shd w:val="clear" w:color="auto" w:fill="auto"/>
          </w:tcPr>
          <w:p w14:paraId="195BD1E7">
            <w:pPr>
              <w:spacing w:line="440" w:lineRule="exact"/>
              <w:jc w:val="center"/>
              <w:rPr>
                <w:rFonts w:hint="eastAsia" w:cs="仿宋" w:asciiTheme="minorEastAsia" w:hAnsiTheme="minorEastAsia"/>
                <w:sz w:val="24"/>
              </w:rPr>
            </w:pPr>
            <w:r>
              <w:rPr>
                <w:rFonts w:hint="eastAsia" w:cs="仿宋" w:asciiTheme="minorEastAsia" w:hAnsiTheme="minorEastAsia"/>
                <w:sz w:val="24"/>
              </w:rPr>
              <w:t>个</w:t>
            </w:r>
          </w:p>
        </w:tc>
      </w:tr>
      <w:tr w14:paraId="5BA3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tcPr>
          <w:p w14:paraId="25C45730">
            <w:pPr>
              <w:spacing w:line="440" w:lineRule="exact"/>
              <w:jc w:val="center"/>
              <w:rPr>
                <w:rFonts w:hint="eastAsia" w:cs="仿宋" w:asciiTheme="minorEastAsia" w:hAnsiTheme="minorEastAsia"/>
                <w:sz w:val="24"/>
              </w:rPr>
            </w:pPr>
            <w:r>
              <w:rPr>
                <w:rFonts w:hint="eastAsia" w:cs="仿宋" w:asciiTheme="minorEastAsia" w:hAnsiTheme="minorEastAsia"/>
                <w:sz w:val="24"/>
              </w:rPr>
              <w:t>10</w:t>
            </w:r>
          </w:p>
        </w:tc>
        <w:tc>
          <w:tcPr>
            <w:tcW w:w="3112" w:type="dxa"/>
            <w:shd w:val="clear" w:color="auto" w:fill="auto"/>
          </w:tcPr>
          <w:p w14:paraId="78519D95">
            <w:pPr>
              <w:spacing w:line="440" w:lineRule="exact"/>
              <w:jc w:val="center"/>
              <w:rPr>
                <w:rFonts w:hint="eastAsia" w:cs="仿宋" w:asciiTheme="minorEastAsia" w:hAnsiTheme="minorEastAsia"/>
                <w:sz w:val="24"/>
              </w:rPr>
            </w:pPr>
            <w:r>
              <w:rPr>
                <w:rFonts w:hint="eastAsia" w:cs="仿宋" w:asciiTheme="minorEastAsia" w:hAnsiTheme="minorEastAsia"/>
                <w:sz w:val="24"/>
              </w:rPr>
              <w:t>细横割纹钻头</w:t>
            </w:r>
          </w:p>
        </w:tc>
        <w:tc>
          <w:tcPr>
            <w:tcW w:w="1340" w:type="dxa"/>
            <w:shd w:val="clear" w:color="auto" w:fill="auto"/>
          </w:tcPr>
          <w:p w14:paraId="6E175277">
            <w:pPr>
              <w:spacing w:line="440" w:lineRule="exact"/>
              <w:jc w:val="center"/>
              <w:rPr>
                <w:rFonts w:hint="eastAsia" w:cs="仿宋" w:asciiTheme="minorEastAsia" w:hAnsiTheme="minorEastAsia"/>
                <w:sz w:val="24"/>
              </w:rPr>
            </w:pPr>
            <w:r>
              <w:rPr>
                <w:rFonts w:hint="eastAsia" w:cs="仿宋" w:asciiTheme="minorEastAsia" w:hAnsiTheme="minorEastAsia"/>
                <w:sz w:val="24"/>
              </w:rPr>
              <w:t>15</w:t>
            </w:r>
          </w:p>
        </w:tc>
        <w:tc>
          <w:tcPr>
            <w:tcW w:w="1240" w:type="dxa"/>
            <w:shd w:val="clear" w:color="auto" w:fill="auto"/>
          </w:tcPr>
          <w:p w14:paraId="0FC38A75">
            <w:pPr>
              <w:spacing w:line="440" w:lineRule="exact"/>
              <w:jc w:val="center"/>
              <w:rPr>
                <w:rFonts w:hint="eastAsia" w:cs="仿宋" w:asciiTheme="minorEastAsia" w:hAnsiTheme="minorEastAsia"/>
                <w:sz w:val="24"/>
              </w:rPr>
            </w:pPr>
            <w:r>
              <w:rPr>
                <w:rFonts w:hint="eastAsia" w:cs="仿宋" w:asciiTheme="minorEastAsia" w:hAnsiTheme="minorEastAsia"/>
                <w:sz w:val="24"/>
              </w:rPr>
              <w:t>个</w:t>
            </w:r>
          </w:p>
        </w:tc>
      </w:tr>
      <w:tr w14:paraId="19D6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tcPr>
          <w:p w14:paraId="24F1BC83">
            <w:pPr>
              <w:spacing w:line="440" w:lineRule="exact"/>
              <w:jc w:val="center"/>
              <w:rPr>
                <w:rFonts w:hint="eastAsia" w:cs="仿宋" w:asciiTheme="minorEastAsia" w:hAnsiTheme="minorEastAsia"/>
                <w:sz w:val="24"/>
              </w:rPr>
            </w:pPr>
            <w:r>
              <w:rPr>
                <w:rFonts w:hint="eastAsia" w:cs="仿宋" w:asciiTheme="minorEastAsia" w:hAnsiTheme="minorEastAsia"/>
                <w:sz w:val="24"/>
              </w:rPr>
              <w:t>11</w:t>
            </w:r>
          </w:p>
        </w:tc>
        <w:tc>
          <w:tcPr>
            <w:tcW w:w="3112" w:type="dxa"/>
            <w:shd w:val="clear" w:color="auto" w:fill="auto"/>
          </w:tcPr>
          <w:p w14:paraId="68D9C1E2">
            <w:pPr>
              <w:spacing w:line="440" w:lineRule="exact"/>
              <w:jc w:val="center"/>
              <w:rPr>
                <w:rFonts w:hint="eastAsia" w:cs="仿宋" w:asciiTheme="minorEastAsia" w:hAnsiTheme="minorEastAsia"/>
                <w:sz w:val="24"/>
              </w:rPr>
            </w:pPr>
            <w:r>
              <w:rPr>
                <w:rFonts w:hint="eastAsia" w:cs="仿宋" w:asciiTheme="minorEastAsia" w:hAnsiTheme="minorEastAsia"/>
                <w:sz w:val="24"/>
              </w:rPr>
              <w:t>细晶粒钻头</w:t>
            </w:r>
          </w:p>
        </w:tc>
        <w:tc>
          <w:tcPr>
            <w:tcW w:w="1340" w:type="dxa"/>
            <w:shd w:val="clear" w:color="auto" w:fill="auto"/>
          </w:tcPr>
          <w:p w14:paraId="04EFE235">
            <w:pPr>
              <w:spacing w:line="440" w:lineRule="exact"/>
              <w:jc w:val="center"/>
              <w:rPr>
                <w:rFonts w:hint="eastAsia" w:cs="仿宋" w:asciiTheme="minorEastAsia" w:hAnsiTheme="minorEastAsia"/>
                <w:sz w:val="24"/>
              </w:rPr>
            </w:pPr>
            <w:r>
              <w:rPr>
                <w:rFonts w:hint="eastAsia" w:cs="仿宋" w:asciiTheme="minorEastAsia" w:hAnsiTheme="minorEastAsia"/>
                <w:sz w:val="24"/>
              </w:rPr>
              <w:t>19</w:t>
            </w:r>
          </w:p>
        </w:tc>
        <w:tc>
          <w:tcPr>
            <w:tcW w:w="1240" w:type="dxa"/>
            <w:shd w:val="clear" w:color="auto" w:fill="auto"/>
          </w:tcPr>
          <w:p w14:paraId="01C5BC56">
            <w:pPr>
              <w:spacing w:line="440" w:lineRule="exact"/>
              <w:jc w:val="center"/>
              <w:rPr>
                <w:rFonts w:hint="eastAsia" w:cs="仿宋" w:asciiTheme="minorEastAsia" w:hAnsiTheme="minorEastAsia"/>
                <w:sz w:val="24"/>
              </w:rPr>
            </w:pPr>
            <w:r>
              <w:rPr>
                <w:rFonts w:hint="eastAsia" w:cs="仿宋" w:asciiTheme="minorEastAsia" w:hAnsiTheme="minorEastAsia"/>
                <w:sz w:val="24"/>
              </w:rPr>
              <w:t>个</w:t>
            </w:r>
          </w:p>
        </w:tc>
      </w:tr>
      <w:tr w14:paraId="302D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tcPr>
          <w:p w14:paraId="639F2033">
            <w:pPr>
              <w:spacing w:line="440" w:lineRule="exact"/>
              <w:jc w:val="center"/>
              <w:rPr>
                <w:rFonts w:hint="eastAsia" w:cs="仿宋" w:asciiTheme="minorEastAsia" w:hAnsiTheme="minorEastAsia"/>
                <w:sz w:val="24"/>
              </w:rPr>
            </w:pPr>
            <w:r>
              <w:rPr>
                <w:rFonts w:hint="eastAsia" w:cs="仿宋" w:asciiTheme="minorEastAsia" w:hAnsiTheme="minorEastAsia"/>
                <w:sz w:val="24"/>
              </w:rPr>
              <w:t>12</w:t>
            </w:r>
          </w:p>
        </w:tc>
        <w:tc>
          <w:tcPr>
            <w:tcW w:w="3112" w:type="dxa"/>
            <w:shd w:val="clear" w:color="auto" w:fill="auto"/>
          </w:tcPr>
          <w:p w14:paraId="6AA31DC4">
            <w:pPr>
              <w:spacing w:line="440" w:lineRule="exact"/>
              <w:jc w:val="center"/>
              <w:rPr>
                <w:rFonts w:hint="eastAsia" w:cs="仿宋" w:asciiTheme="minorEastAsia" w:hAnsiTheme="minorEastAsia"/>
                <w:sz w:val="24"/>
              </w:rPr>
            </w:pPr>
            <w:r>
              <w:rPr>
                <w:rFonts w:hint="eastAsia" w:cs="仿宋" w:asciiTheme="minorEastAsia" w:hAnsiTheme="minorEastAsia"/>
                <w:sz w:val="24"/>
              </w:rPr>
              <w:t>粗晶粒钻头</w:t>
            </w:r>
          </w:p>
        </w:tc>
        <w:tc>
          <w:tcPr>
            <w:tcW w:w="1340" w:type="dxa"/>
            <w:shd w:val="clear" w:color="auto" w:fill="auto"/>
          </w:tcPr>
          <w:p w14:paraId="0EB9CEDC">
            <w:pPr>
              <w:spacing w:line="440" w:lineRule="exact"/>
              <w:jc w:val="center"/>
              <w:rPr>
                <w:rFonts w:hint="eastAsia" w:cs="仿宋" w:asciiTheme="minorEastAsia" w:hAnsiTheme="minorEastAsia"/>
                <w:sz w:val="24"/>
              </w:rPr>
            </w:pPr>
            <w:r>
              <w:rPr>
                <w:rFonts w:hint="eastAsia" w:cs="仿宋" w:asciiTheme="minorEastAsia" w:hAnsiTheme="minorEastAsia"/>
                <w:sz w:val="24"/>
              </w:rPr>
              <w:t>2</w:t>
            </w:r>
          </w:p>
        </w:tc>
        <w:tc>
          <w:tcPr>
            <w:tcW w:w="1240" w:type="dxa"/>
            <w:shd w:val="clear" w:color="auto" w:fill="auto"/>
          </w:tcPr>
          <w:p w14:paraId="09417B8F">
            <w:pPr>
              <w:spacing w:line="440" w:lineRule="exact"/>
              <w:jc w:val="center"/>
              <w:rPr>
                <w:rFonts w:hint="eastAsia" w:cs="仿宋" w:asciiTheme="minorEastAsia" w:hAnsiTheme="minorEastAsia"/>
                <w:sz w:val="24"/>
              </w:rPr>
            </w:pPr>
            <w:r>
              <w:rPr>
                <w:rFonts w:hint="eastAsia" w:cs="仿宋" w:asciiTheme="minorEastAsia" w:hAnsiTheme="minorEastAsia"/>
                <w:sz w:val="24"/>
              </w:rPr>
              <w:t>个</w:t>
            </w:r>
          </w:p>
        </w:tc>
      </w:tr>
      <w:tr w14:paraId="4E06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tcPr>
          <w:p w14:paraId="6671307C">
            <w:pPr>
              <w:spacing w:line="440" w:lineRule="exact"/>
              <w:jc w:val="center"/>
              <w:rPr>
                <w:rFonts w:hint="eastAsia" w:cs="仿宋" w:asciiTheme="minorEastAsia" w:hAnsiTheme="minorEastAsia"/>
                <w:sz w:val="24"/>
              </w:rPr>
            </w:pPr>
            <w:r>
              <w:rPr>
                <w:rFonts w:hint="eastAsia" w:cs="仿宋" w:asciiTheme="minorEastAsia" w:hAnsiTheme="minorEastAsia"/>
                <w:sz w:val="24"/>
              </w:rPr>
              <w:t>13</w:t>
            </w:r>
          </w:p>
        </w:tc>
        <w:tc>
          <w:tcPr>
            <w:tcW w:w="3112" w:type="dxa"/>
            <w:shd w:val="clear" w:color="auto" w:fill="auto"/>
          </w:tcPr>
          <w:p w14:paraId="1F5E02C7">
            <w:pPr>
              <w:spacing w:line="440" w:lineRule="exact"/>
              <w:jc w:val="center"/>
              <w:rPr>
                <w:rFonts w:hint="eastAsia" w:cs="仿宋" w:asciiTheme="minorEastAsia" w:hAnsiTheme="minorEastAsia"/>
                <w:sz w:val="24"/>
              </w:rPr>
            </w:pPr>
            <w:r>
              <w:rPr>
                <w:rFonts w:hint="eastAsia" w:cs="仿宋" w:asciiTheme="minorEastAsia" w:hAnsiTheme="minorEastAsia"/>
                <w:sz w:val="24"/>
              </w:rPr>
              <w:t>灭菌器械盒</w:t>
            </w:r>
          </w:p>
        </w:tc>
        <w:tc>
          <w:tcPr>
            <w:tcW w:w="1340" w:type="dxa"/>
            <w:shd w:val="clear" w:color="auto" w:fill="auto"/>
          </w:tcPr>
          <w:p w14:paraId="749D5E30">
            <w:pPr>
              <w:spacing w:line="440" w:lineRule="exact"/>
              <w:jc w:val="center"/>
              <w:rPr>
                <w:rFonts w:hint="eastAsia" w:cs="仿宋" w:asciiTheme="minorEastAsia" w:hAnsiTheme="minorEastAsia"/>
                <w:sz w:val="24"/>
              </w:rPr>
            </w:pPr>
            <w:r>
              <w:rPr>
                <w:rFonts w:hint="eastAsia" w:cs="仿宋" w:asciiTheme="minorEastAsia" w:hAnsiTheme="minorEastAsia"/>
                <w:sz w:val="24"/>
              </w:rPr>
              <w:t>1</w:t>
            </w:r>
          </w:p>
        </w:tc>
        <w:tc>
          <w:tcPr>
            <w:tcW w:w="1240" w:type="dxa"/>
            <w:shd w:val="clear" w:color="auto" w:fill="auto"/>
          </w:tcPr>
          <w:p w14:paraId="543345BB">
            <w:pPr>
              <w:spacing w:line="440" w:lineRule="exact"/>
              <w:jc w:val="center"/>
              <w:rPr>
                <w:rFonts w:hint="eastAsia" w:cs="仿宋" w:asciiTheme="minorEastAsia" w:hAnsiTheme="minorEastAsia"/>
                <w:sz w:val="24"/>
              </w:rPr>
            </w:pPr>
            <w:r>
              <w:rPr>
                <w:rFonts w:hint="eastAsia" w:cs="仿宋" w:asciiTheme="minorEastAsia" w:hAnsiTheme="minorEastAsia"/>
                <w:sz w:val="24"/>
              </w:rPr>
              <w:t>个</w:t>
            </w:r>
          </w:p>
        </w:tc>
      </w:tr>
      <w:tr w14:paraId="5A29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4" w:type="dxa"/>
            <w:shd w:val="clear" w:color="auto" w:fill="auto"/>
          </w:tcPr>
          <w:p w14:paraId="7D7794C4">
            <w:pPr>
              <w:spacing w:line="440" w:lineRule="exact"/>
              <w:jc w:val="center"/>
              <w:rPr>
                <w:rFonts w:hint="eastAsia" w:cs="仿宋" w:asciiTheme="minorEastAsia" w:hAnsiTheme="minorEastAsia"/>
                <w:sz w:val="24"/>
              </w:rPr>
            </w:pPr>
          </w:p>
        </w:tc>
        <w:tc>
          <w:tcPr>
            <w:tcW w:w="3112" w:type="dxa"/>
            <w:shd w:val="clear" w:color="auto" w:fill="auto"/>
          </w:tcPr>
          <w:p w14:paraId="6F933157">
            <w:pPr>
              <w:spacing w:line="440" w:lineRule="exact"/>
              <w:jc w:val="center"/>
              <w:rPr>
                <w:rFonts w:hint="eastAsia" w:cs="仿宋" w:asciiTheme="minorEastAsia" w:hAnsiTheme="minorEastAsia"/>
                <w:sz w:val="24"/>
              </w:rPr>
            </w:pPr>
            <w:r>
              <w:rPr>
                <w:rFonts w:hint="eastAsia" w:cs="仿宋" w:asciiTheme="minorEastAsia" w:hAnsiTheme="minorEastAsia"/>
                <w:sz w:val="24"/>
              </w:rPr>
              <w:t>注水管</w:t>
            </w:r>
          </w:p>
        </w:tc>
        <w:tc>
          <w:tcPr>
            <w:tcW w:w="1340" w:type="dxa"/>
            <w:shd w:val="clear" w:color="auto" w:fill="auto"/>
          </w:tcPr>
          <w:p w14:paraId="7CD8C678">
            <w:pPr>
              <w:spacing w:line="440" w:lineRule="exact"/>
              <w:jc w:val="center"/>
              <w:rPr>
                <w:rFonts w:hint="eastAsia" w:cs="仿宋" w:asciiTheme="minorEastAsia" w:hAnsiTheme="minorEastAsia"/>
                <w:sz w:val="24"/>
              </w:rPr>
            </w:pPr>
            <w:r>
              <w:rPr>
                <w:rFonts w:hint="eastAsia" w:cs="仿宋" w:asciiTheme="minorEastAsia" w:hAnsiTheme="minorEastAsia"/>
                <w:sz w:val="24"/>
              </w:rPr>
              <w:t>8</w:t>
            </w:r>
          </w:p>
        </w:tc>
        <w:tc>
          <w:tcPr>
            <w:tcW w:w="1240" w:type="dxa"/>
            <w:shd w:val="clear" w:color="auto" w:fill="auto"/>
          </w:tcPr>
          <w:p w14:paraId="2342F124">
            <w:pPr>
              <w:spacing w:line="440" w:lineRule="exact"/>
              <w:jc w:val="center"/>
              <w:rPr>
                <w:rFonts w:hint="eastAsia" w:cs="仿宋" w:asciiTheme="minorEastAsia" w:hAnsiTheme="minorEastAsia"/>
                <w:sz w:val="24"/>
              </w:rPr>
            </w:pPr>
            <w:r>
              <w:rPr>
                <w:rFonts w:hint="eastAsia" w:cs="仿宋" w:asciiTheme="minorEastAsia" w:hAnsiTheme="minorEastAsia"/>
                <w:sz w:val="24"/>
              </w:rPr>
              <w:t>根</w:t>
            </w:r>
          </w:p>
        </w:tc>
      </w:tr>
      <w:tr w14:paraId="68A5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tcPr>
          <w:p w14:paraId="0E252334">
            <w:pPr>
              <w:spacing w:line="440" w:lineRule="exact"/>
              <w:jc w:val="center"/>
              <w:rPr>
                <w:rFonts w:hint="eastAsia" w:cs="仿宋" w:asciiTheme="minorEastAsia" w:hAnsiTheme="minorEastAsia"/>
                <w:sz w:val="24"/>
              </w:rPr>
            </w:pPr>
            <w:r>
              <w:rPr>
                <w:rFonts w:hint="eastAsia" w:cs="仿宋" w:asciiTheme="minorEastAsia" w:hAnsiTheme="minorEastAsia"/>
                <w:sz w:val="24"/>
              </w:rPr>
              <w:t>14</w:t>
            </w:r>
          </w:p>
        </w:tc>
        <w:tc>
          <w:tcPr>
            <w:tcW w:w="3112" w:type="dxa"/>
            <w:shd w:val="clear" w:color="auto" w:fill="auto"/>
          </w:tcPr>
          <w:p w14:paraId="41C44A59">
            <w:pPr>
              <w:spacing w:line="440" w:lineRule="exact"/>
              <w:jc w:val="center"/>
              <w:rPr>
                <w:rFonts w:hint="eastAsia" w:cs="仿宋" w:asciiTheme="minorEastAsia" w:hAnsiTheme="minorEastAsia"/>
                <w:b/>
                <w:sz w:val="24"/>
              </w:rPr>
            </w:pPr>
            <w:r>
              <w:rPr>
                <w:rFonts w:cs="宋体" w:asciiTheme="minorEastAsia" w:hAnsiTheme="minorEastAsia"/>
                <w:sz w:val="24"/>
              </w:rPr>
              <w:t>中文说明书、中文维修手册、中文操作流程卡（另电子版1份）；</w:t>
            </w:r>
          </w:p>
        </w:tc>
        <w:tc>
          <w:tcPr>
            <w:tcW w:w="1340" w:type="dxa"/>
            <w:shd w:val="clear" w:color="auto" w:fill="auto"/>
          </w:tcPr>
          <w:p w14:paraId="2265049C">
            <w:pPr>
              <w:spacing w:line="440" w:lineRule="exact"/>
              <w:jc w:val="center"/>
              <w:rPr>
                <w:rFonts w:hint="eastAsia" w:cs="仿宋" w:asciiTheme="minorEastAsia" w:hAnsiTheme="minorEastAsia"/>
                <w:kern w:val="0"/>
                <w:sz w:val="24"/>
                <w:lang w:bidi="ar"/>
              </w:rPr>
            </w:pPr>
            <w:r>
              <w:rPr>
                <w:rFonts w:hint="eastAsia" w:cs="仿宋" w:asciiTheme="minorEastAsia" w:hAnsiTheme="minorEastAsia"/>
                <w:kern w:val="0"/>
                <w:sz w:val="24"/>
                <w:lang w:bidi="ar"/>
              </w:rPr>
              <w:t>1</w:t>
            </w:r>
          </w:p>
        </w:tc>
        <w:tc>
          <w:tcPr>
            <w:tcW w:w="1240" w:type="dxa"/>
            <w:shd w:val="clear" w:color="auto" w:fill="auto"/>
          </w:tcPr>
          <w:p w14:paraId="186EAB11">
            <w:pPr>
              <w:spacing w:line="440" w:lineRule="exact"/>
              <w:jc w:val="center"/>
              <w:rPr>
                <w:rFonts w:hint="eastAsia" w:cs="仿宋" w:asciiTheme="minorEastAsia" w:hAnsiTheme="minorEastAsia"/>
                <w:kern w:val="0"/>
                <w:sz w:val="24"/>
                <w:lang w:bidi="ar"/>
              </w:rPr>
            </w:pPr>
            <w:r>
              <w:rPr>
                <w:rFonts w:hint="eastAsia" w:cs="仿宋" w:asciiTheme="minorEastAsia" w:hAnsiTheme="minorEastAsia"/>
                <w:kern w:val="0"/>
                <w:sz w:val="24"/>
                <w:lang w:bidi="ar"/>
              </w:rPr>
              <w:t>份</w:t>
            </w:r>
          </w:p>
        </w:tc>
      </w:tr>
      <w:tr w14:paraId="428D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tcPr>
          <w:p w14:paraId="2DA841C3">
            <w:pPr>
              <w:spacing w:line="440" w:lineRule="exact"/>
              <w:jc w:val="center"/>
              <w:rPr>
                <w:rFonts w:hint="eastAsia" w:cs="仿宋" w:asciiTheme="minorEastAsia" w:hAnsiTheme="minorEastAsia"/>
                <w:sz w:val="24"/>
              </w:rPr>
            </w:pPr>
            <w:r>
              <w:rPr>
                <w:rFonts w:hint="eastAsia" w:cs="仿宋" w:asciiTheme="minorEastAsia" w:hAnsiTheme="minorEastAsia"/>
                <w:sz w:val="24"/>
              </w:rPr>
              <w:t>15</w:t>
            </w:r>
          </w:p>
        </w:tc>
        <w:tc>
          <w:tcPr>
            <w:tcW w:w="3112" w:type="dxa"/>
            <w:shd w:val="clear" w:color="auto" w:fill="auto"/>
          </w:tcPr>
          <w:p w14:paraId="2AEF92D5">
            <w:pPr>
              <w:spacing w:line="440" w:lineRule="exact"/>
              <w:jc w:val="center"/>
              <w:rPr>
                <w:rFonts w:hint="eastAsia" w:cs="仿宋" w:asciiTheme="minorEastAsia" w:hAnsiTheme="minorEastAsia"/>
                <w:b/>
                <w:sz w:val="24"/>
              </w:rPr>
            </w:pPr>
            <w:r>
              <w:rPr>
                <w:rFonts w:cs="宋体" w:asciiTheme="minorEastAsia" w:hAnsiTheme="minorEastAsia"/>
                <w:sz w:val="24"/>
              </w:rPr>
              <w:t>配齐与主机相匹配的附件设备，如连接管、连线、架子、特殊插座插头和工具等</w:t>
            </w:r>
          </w:p>
          <w:p w14:paraId="43E0C9AC">
            <w:pPr>
              <w:spacing w:line="440" w:lineRule="exact"/>
              <w:jc w:val="center"/>
              <w:rPr>
                <w:rFonts w:hint="eastAsia" w:cs="仿宋" w:asciiTheme="minorEastAsia" w:hAnsiTheme="minorEastAsia"/>
                <w:b/>
                <w:sz w:val="24"/>
              </w:rPr>
            </w:pPr>
          </w:p>
        </w:tc>
        <w:tc>
          <w:tcPr>
            <w:tcW w:w="1340" w:type="dxa"/>
            <w:shd w:val="clear" w:color="auto" w:fill="auto"/>
          </w:tcPr>
          <w:p w14:paraId="21A5B296">
            <w:pPr>
              <w:spacing w:line="440" w:lineRule="exact"/>
              <w:jc w:val="center"/>
              <w:rPr>
                <w:rFonts w:hint="eastAsia" w:cs="仿宋" w:asciiTheme="minorEastAsia" w:hAnsiTheme="minorEastAsia"/>
                <w:kern w:val="0"/>
                <w:sz w:val="24"/>
                <w:lang w:bidi="ar"/>
              </w:rPr>
            </w:pPr>
            <w:r>
              <w:rPr>
                <w:rFonts w:hint="eastAsia" w:cs="仿宋" w:asciiTheme="minorEastAsia" w:hAnsiTheme="minorEastAsia"/>
                <w:kern w:val="0"/>
                <w:sz w:val="24"/>
                <w:lang w:bidi="ar"/>
              </w:rPr>
              <w:t>1</w:t>
            </w:r>
          </w:p>
        </w:tc>
        <w:tc>
          <w:tcPr>
            <w:tcW w:w="1240" w:type="dxa"/>
            <w:shd w:val="clear" w:color="auto" w:fill="auto"/>
          </w:tcPr>
          <w:p w14:paraId="6CC0FBEE">
            <w:pPr>
              <w:spacing w:line="440" w:lineRule="exact"/>
              <w:jc w:val="center"/>
              <w:rPr>
                <w:rFonts w:hint="eastAsia" w:cs="仿宋" w:asciiTheme="minorEastAsia" w:hAnsiTheme="minorEastAsia"/>
                <w:kern w:val="0"/>
                <w:sz w:val="24"/>
                <w:lang w:bidi="ar"/>
              </w:rPr>
            </w:pPr>
            <w:r>
              <w:rPr>
                <w:rFonts w:hint="eastAsia" w:cs="仿宋" w:asciiTheme="minorEastAsia" w:hAnsiTheme="minorEastAsia"/>
                <w:kern w:val="0"/>
                <w:sz w:val="24"/>
                <w:lang w:bidi="ar"/>
              </w:rPr>
              <w:t>套</w:t>
            </w:r>
          </w:p>
        </w:tc>
      </w:tr>
    </w:tbl>
    <w:p w14:paraId="56BEC242">
      <w:pPr>
        <w:spacing w:line="440" w:lineRule="exact"/>
        <w:rPr>
          <w:rFonts w:hint="eastAsia" w:ascii="仿宋" w:hAnsi="仿宋" w:eastAsia="仿宋" w:cs="仿宋"/>
          <w:b/>
          <w:color w:val="000000" w:themeColor="text1"/>
          <w:sz w:val="24"/>
        </w:rPr>
      </w:pPr>
    </w:p>
    <w:p w14:paraId="6F2F5483">
      <w:pPr>
        <w:numPr>
          <w:ilvl w:val="0"/>
          <w:numId w:val="4"/>
        </w:num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05CA0D12">
      <w:p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3364192C">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22267837">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1.2交货期：中标供应商应当在中标通知书发出之日起30日内按采购需求及中标人的投标文件确定的事项与采购人签订合同，签订合同后</w:t>
      </w:r>
      <w:r>
        <w:rPr>
          <w:rFonts w:hint="eastAsia" w:ascii="仿宋" w:hAnsi="仿宋" w:eastAsia="仿宋" w:cs="仿宋"/>
          <w:color w:val="FF0000"/>
          <w:sz w:val="24"/>
          <w:u w:val="single"/>
        </w:rPr>
        <w:t xml:space="preserve"> 30</w:t>
      </w:r>
      <w:r>
        <w:rPr>
          <w:rFonts w:hint="eastAsia" w:ascii="仿宋" w:hAnsi="仿宋" w:eastAsia="仿宋" w:cs="仿宋"/>
          <w:color w:val="FF0000"/>
          <w:sz w:val="24"/>
        </w:rPr>
        <w:t>日</w:t>
      </w:r>
      <w:r>
        <w:rPr>
          <w:rFonts w:hint="eastAsia" w:ascii="仿宋" w:hAnsi="仿宋" w:eastAsia="仿宋" w:cs="仿宋"/>
          <w:color w:val="000000" w:themeColor="text1"/>
          <w:sz w:val="24"/>
        </w:rPr>
        <w:t>内完成设备的安装调试。</w:t>
      </w:r>
    </w:p>
    <w:p w14:paraId="78B3293D">
      <w:pPr>
        <w:spacing w:line="440" w:lineRule="exact"/>
        <w:rPr>
          <w:rFonts w:hint="eastAsia" w:ascii="仿宋" w:hAnsi="仿宋" w:eastAsia="仿宋" w:cs="仿宋"/>
          <w:color w:val="000000" w:themeColor="text1"/>
          <w:sz w:val="24"/>
          <w:highlight w:val="yellow"/>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highlight w:val="yellow"/>
        </w:rPr>
        <w:t>且原装进口产品生产日期与交货日期差值≤6个月；国产产品生产日期与交货日期差值≤3个月。</w:t>
      </w:r>
    </w:p>
    <w:p w14:paraId="4E6886DD">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B0A9E2F">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01633902">
      <w:pPr>
        <w:spacing w:line="440" w:lineRule="exact"/>
        <w:rPr>
          <w:rFonts w:hint="eastAsia" w:ascii="仿宋" w:hAnsi="仿宋" w:eastAsia="仿宋" w:cs="仿宋"/>
          <w:color w:val="000000" w:themeColor="text1"/>
          <w:sz w:val="24"/>
        </w:rPr>
      </w:pPr>
      <w:r>
        <w:rPr>
          <w:rFonts w:hint="eastAsia" w:ascii="仿宋" w:hAnsi="仿宋" w:eastAsia="仿宋" w:cs="仿宋"/>
          <w:sz w:val="24"/>
        </w:rPr>
        <w:t>★1.6投标供应商须在投标文件提供该项目完整的授权书。</w:t>
      </w:r>
    </w:p>
    <w:p w14:paraId="568EC396">
      <w:p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3DF244BC">
      <w:pPr>
        <w:tabs>
          <w:tab w:val="left" w:pos="420"/>
        </w:tabs>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1243AD2D">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b/>
          <w:bCs/>
          <w:sz w:val="24"/>
          <w:highlight w:val="yellow"/>
        </w:rPr>
        <w:t>为</w:t>
      </w:r>
      <w:r>
        <w:rPr>
          <w:rFonts w:hint="eastAsia" w:ascii="仿宋" w:hAnsi="仿宋" w:eastAsia="仿宋" w:cs="仿宋"/>
          <w:b/>
          <w:bCs/>
          <w:sz w:val="24"/>
          <w:highlight w:val="yellow"/>
          <w:u w:val="single"/>
        </w:rPr>
        <w:t>1</w:t>
      </w:r>
      <w:r>
        <w:rPr>
          <w:rFonts w:hint="eastAsia" w:ascii="仿宋" w:hAnsi="仿宋" w:eastAsia="仿宋" w:cs="仿宋"/>
          <w:b/>
          <w:bCs/>
          <w:sz w:val="24"/>
          <w:highlight w:val="yellow"/>
        </w:rPr>
        <w:t>年。</w:t>
      </w:r>
    </w:p>
    <w:p w14:paraId="495758C3">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36F4FA45">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6F320334">
      <w:pPr>
        <w:spacing w:line="440" w:lineRule="exact"/>
        <w:rPr>
          <w:rFonts w:hint="eastAsia" w:ascii="仿宋" w:hAnsi="仿宋" w:eastAsia="仿宋" w:cs="仿宋"/>
          <w:b/>
          <w:color w:val="000000" w:themeColor="text1"/>
          <w:sz w:val="24"/>
        </w:rPr>
      </w:pPr>
    </w:p>
    <w:p w14:paraId="6CB1CF6F">
      <w:p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7C6FC4BD">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66DB8AC2">
      <w:pPr>
        <w:spacing w:line="440" w:lineRule="exact"/>
        <w:ind w:firstLine="480" w:firstLineChars="200"/>
        <w:rPr>
          <w:rFonts w:hint="eastAsia" w:ascii="仿宋" w:hAnsi="仿宋" w:eastAsia="仿宋" w:cs="仿宋"/>
          <w:color w:val="000000" w:themeColor="text1"/>
          <w:sz w:val="24"/>
        </w:rPr>
      </w:pPr>
      <w:r>
        <w:rPr>
          <w:rFonts w:hint="eastAsia" w:ascii="仿宋" w:hAnsi="仿宋" w:eastAsia="仿宋" w:cs="仿宋"/>
          <w:color w:val="000000" w:themeColor="text1"/>
          <w:sz w:val="24"/>
        </w:rPr>
        <w:t>（1）合同；</w:t>
      </w:r>
    </w:p>
    <w:p w14:paraId="0F67174F">
      <w:pPr>
        <w:spacing w:line="440" w:lineRule="exact"/>
        <w:ind w:firstLine="480" w:firstLineChars="200"/>
        <w:rPr>
          <w:rFonts w:hint="eastAsia"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00F5FB95">
      <w:pPr>
        <w:spacing w:line="440" w:lineRule="exact"/>
        <w:ind w:firstLine="480" w:firstLineChars="200"/>
        <w:rPr>
          <w:rFonts w:hint="eastAsia"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26FEB89C">
      <w:pPr>
        <w:spacing w:line="440" w:lineRule="exact"/>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yellow"/>
          <w:u w:val="single"/>
        </w:rPr>
        <w:t>1年质保期满</w:t>
      </w:r>
      <w:r>
        <w:rPr>
          <w:rFonts w:hint="eastAsia" w:ascii="仿宋" w:hAnsi="仿宋" w:eastAsia="仿宋" w:cs="仿宋"/>
          <w:color w:val="000000" w:themeColor="text1"/>
          <w:sz w:val="24"/>
        </w:rPr>
        <w:t>后一次性无息支付。</w:t>
      </w: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3616B"/>
    <w:multiLevelType w:val="singleLevel"/>
    <w:tmpl w:val="A903616B"/>
    <w:lvl w:ilvl="0" w:tentative="0">
      <w:start w:val="1"/>
      <w:numFmt w:val="decimal"/>
      <w:lvlText w:val="%1."/>
      <w:lvlJc w:val="left"/>
      <w:pPr>
        <w:tabs>
          <w:tab w:val="left" w:pos="312"/>
        </w:tabs>
      </w:pPr>
    </w:lvl>
  </w:abstractNum>
  <w:abstractNum w:abstractNumId="1">
    <w:nsid w:val="B3E81C18"/>
    <w:multiLevelType w:val="singleLevel"/>
    <w:tmpl w:val="B3E81C18"/>
    <w:lvl w:ilvl="0" w:tentative="0">
      <w:start w:val="1"/>
      <w:numFmt w:val="decimal"/>
      <w:suff w:val="nothing"/>
      <w:lvlText w:val="%1、"/>
      <w:lvlJc w:val="left"/>
    </w:lvl>
  </w:abstractNum>
  <w:abstractNum w:abstractNumId="2">
    <w:nsid w:val="D44510B9"/>
    <w:multiLevelType w:val="singleLevel"/>
    <w:tmpl w:val="D44510B9"/>
    <w:lvl w:ilvl="0" w:tentative="0">
      <w:start w:val="1"/>
      <w:numFmt w:val="decimal"/>
      <w:lvlText w:val="%1."/>
      <w:lvlJc w:val="left"/>
      <w:pPr>
        <w:ind w:left="425" w:hanging="425"/>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4E81B46"/>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1F2EA4"/>
    <w:rsid w:val="16667C55"/>
    <w:rsid w:val="16AC3025"/>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97337AD"/>
    <w:rsid w:val="39AD7AFB"/>
    <w:rsid w:val="3A242BD4"/>
    <w:rsid w:val="3A9C4E16"/>
    <w:rsid w:val="3B150E18"/>
    <w:rsid w:val="3B856185"/>
    <w:rsid w:val="3BBF220E"/>
    <w:rsid w:val="3C5A7ECD"/>
    <w:rsid w:val="3C8138D7"/>
    <w:rsid w:val="3C963008"/>
    <w:rsid w:val="3CF8165C"/>
    <w:rsid w:val="3D961009"/>
    <w:rsid w:val="3E1A0157"/>
    <w:rsid w:val="3F196F49"/>
    <w:rsid w:val="407E146F"/>
    <w:rsid w:val="40C43099"/>
    <w:rsid w:val="41B0738E"/>
    <w:rsid w:val="42E42773"/>
    <w:rsid w:val="434A3516"/>
    <w:rsid w:val="44237489"/>
    <w:rsid w:val="447A3E90"/>
    <w:rsid w:val="447B4141"/>
    <w:rsid w:val="45815466"/>
    <w:rsid w:val="45B122E0"/>
    <w:rsid w:val="47D67E4A"/>
    <w:rsid w:val="485E43E9"/>
    <w:rsid w:val="486B153B"/>
    <w:rsid w:val="489874E4"/>
    <w:rsid w:val="48B13657"/>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3389</Words>
  <Characters>3504</Characters>
  <Lines>5</Lines>
  <Paragraphs>1</Paragraphs>
  <TotalTime>0</TotalTime>
  <ScaleCrop>false</ScaleCrop>
  <LinksUpToDate>false</LinksUpToDate>
  <CharactersWithSpaces>3548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2025-07-17T08:05:12Z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