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BFEF2">
      <w:pPr>
        <w:spacing w:line="440" w:lineRule="exact"/>
        <w:jc w:val="center"/>
        <w:rPr>
          <w:b/>
          <w:bCs/>
          <w:sz w:val="44"/>
          <w:szCs w:val="44"/>
        </w:rPr>
      </w:pPr>
      <w:r>
        <w:rPr>
          <w:rFonts w:hint="eastAsia"/>
          <w:b/>
          <w:bCs/>
          <w:sz w:val="44"/>
          <w:szCs w:val="44"/>
        </w:rPr>
        <w:t>报价单</w:t>
      </w:r>
    </w:p>
    <w:p w14:paraId="4E101619">
      <w:pPr>
        <w:spacing w:line="440" w:lineRule="exact"/>
        <w:jc w:val="center"/>
        <w:rPr>
          <w:sz w:val="24"/>
          <w:szCs w:val="24"/>
        </w:rPr>
      </w:pPr>
    </w:p>
    <w:p w14:paraId="19319025">
      <w:pPr>
        <w:spacing w:line="440" w:lineRule="exact"/>
        <w:rPr>
          <w:sz w:val="24"/>
          <w:szCs w:val="24"/>
        </w:rPr>
      </w:pPr>
      <w:r>
        <w:rPr>
          <w:rFonts w:hint="eastAsia"/>
          <w:sz w:val="24"/>
          <w:szCs w:val="24"/>
        </w:rPr>
        <w:t>致中山市小榄人民医院：</w:t>
      </w:r>
    </w:p>
    <w:tbl>
      <w:tblPr>
        <w:tblStyle w:val="9"/>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1275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F34DC30">
            <w:pPr>
              <w:spacing w:line="360" w:lineRule="auto"/>
              <w:jc w:val="center"/>
              <w:rPr>
                <w:sz w:val="24"/>
                <w:szCs w:val="24"/>
              </w:rPr>
            </w:pPr>
            <w:r>
              <w:rPr>
                <w:rFonts w:hint="eastAsia"/>
                <w:sz w:val="24"/>
                <w:szCs w:val="24"/>
              </w:rPr>
              <w:t>设备名称</w:t>
            </w:r>
          </w:p>
        </w:tc>
        <w:tc>
          <w:tcPr>
            <w:tcW w:w="5835" w:type="dxa"/>
            <w:vAlign w:val="top"/>
          </w:tcPr>
          <w:p w14:paraId="40D57C85">
            <w:pPr>
              <w:spacing w:line="360" w:lineRule="auto"/>
              <w:jc w:val="left"/>
              <w:rPr>
                <w:sz w:val="24"/>
                <w:szCs w:val="24"/>
              </w:rPr>
            </w:pPr>
          </w:p>
        </w:tc>
      </w:tr>
      <w:tr w14:paraId="5796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E1F367B">
            <w:pPr>
              <w:spacing w:line="360" w:lineRule="auto"/>
              <w:jc w:val="center"/>
              <w:rPr>
                <w:sz w:val="24"/>
                <w:szCs w:val="24"/>
              </w:rPr>
            </w:pPr>
            <w:r>
              <w:rPr>
                <w:rFonts w:hint="eastAsia"/>
                <w:sz w:val="24"/>
                <w:szCs w:val="24"/>
              </w:rPr>
              <w:t>型号</w:t>
            </w:r>
          </w:p>
        </w:tc>
        <w:tc>
          <w:tcPr>
            <w:tcW w:w="5835" w:type="dxa"/>
            <w:vAlign w:val="top"/>
          </w:tcPr>
          <w:p w14:paraId="25795E29">
            <w:pPr>
              <w:spacing w:line="360" w:lineRule="auto"/>
              <w:jc w:val="left"/>
              <w:rPr>
                <w:sz w:val="24"/>
                <w:szCs w:val="24"/>
              </w:rPr>
            </w:pPr>
          </w:p>
        </w:tc>
      </w:tr>
      <w:tr w14:paraId="1AB5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D8912DF">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347360B1">
            <w:pPr>
              <w:spacing w:line="360" w:lineRule="auto"/>
              <w:jc w:val="left"/>
              <w:rPr>
                <w:sz w:val="24"/>
                <w:szCs w:val="24"/>
              </w:rPr>
            </w:pPr>
          </w:p>
        </w:tc>
      </w:tr>
      <w:tr w14:paraId="00CC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E99E7A5">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7B39CB58">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5E48DC58">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6724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197F17D">
            <w:pPr>
              <w:spacing w:line="360" w:lineRule="auto"/>
              <w:jc w:val="center"/>
              <w:rPr>
                <w:sz w:val="24"/>
                <w:szCs w:val="24"/>
              </w:rPr>
            </w:pPr>
            <w:r>
              <w:rPr>
                <w:rFonts w:hint="eastAsia"/>
                <w:sz w:val="24"/>
                <w:szCs w:val="24"/>
              </w:rPr>
              <w:t>产地</w:t>
            </w:r>
          </w:p>
        </w:tc>
        <w:tc>
          <w:tcPr>
            <w:tcW w:w="5835" w:type="dxa"/>
            <w:vAlign w:val="top"/>
          </w:tcPr>
          <w:p w14:paraId="3BB37245">
            <w:pPr>
              <w:spacing w:line="360" w:lineRule="auto"/>
              <w:jc w:val="left"/>
              <w:rPr>
                <w:sz w:val="24"/>
                <w:szCs w:val="24"/>
              </w:rPr>
            </w:pPr>
          </w:p>
        </w:tc>
      </w:tr>
      <w:tr w14:paraId="023D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897FBB3">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25C1494E">
            <w:pPr>
              <w:spacing w:line="360" w:lineRule="auto"/>
              <w:jc w:val="left"/>
              <w:rPr>
                <w:sz w:val="24"/>
                <w:szCs w:val="24"/>
              </w:rPr>
            </w:pPr>
          </w:p>
        </w:tc>
      </w:tr>
      <w:tr w14:paraId="01E4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1B6CA5D">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25F1D29A">
            <w:pPr>
              <w:spacing w:line="360" w:lineRule="auto"/>
              <w:jc w:val="left"/>
              <w:rPr>
                <w:sz w:val="24"/>
                <w:szCs w:val="24"/>
              </w:rPr>
            </w:pPr>
          </w:p>
        </w:tc>
      </w:tr>
      <w:tr w14:paraId="597B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88859EC">
            <w:pPr>
              <w:spacing w:line="360" w:lineRule="auto"/>
              <w:jc w:val="center"/>
              <w:rPr>
                <w:sz w:val="24"/>
                <w:szCs w:val="24"/>
              </w:rPr>
            </w:pPr>
            <w:r>
              <w:rPr>
                <w:rFonts w:hint="eastAsia"/>
                <w:sz w:val="24"/>
                <w:szCs w:val="24"/>
              </w:rPr>
              <w:t>单价（元）</w:t>
            </w:r>
          </w:p>
        </w:tc>
        <w:tc>
          <w:tcPr>
            <w:tcW w:w="5835" w:type="dxa"/>
            <w:vAlign w:val="top"/>
          </w:tcPr>
          <w:p w14:paraId="7B8A88C7">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5DFB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03B0436">
            <w:pPr>
              <w:spacing w:line="360" w:lineRule="auto"/>
              <w:jc w:val="center"/>
              <w:rPr>
                <w:sz w:val="24"/>
                <w:szCs w:val="24"/>
              </w:rPr>
            </w:pPr>
            <w:r>
              <w:rPr>
                <w:rFonts w:hint="eastAsia"/>
                <w:sz w:val="24"/>
                <w:szCs w:val="24"/>
              </w:rPr>
              <w:t>总价（元）</w:t>
            </w:r>
          </w:p>
        </w:tc>
        <w:tc>
          <w:tcPr>
            <w:tcW w:w="5835" w:type="dxa"/>
            <w:vAlign w:val="top"/>
          </w:tcPr>
          <w:p w14:paraId="0B3F1A4B">
            <w:pPr>
              <w:spacing w:line="360" w:lineRule="auto"/>
              <w:jc w:val="left"/>
              <w:rPr>
                <w:sz w:val="24"/>
                <w:szCs w:val="24"/>
              </w:rPr>
            </w:pPr>
          </w:p>
        </w:tc>
      </w:tr>
      <w:tr w14:paraId="61FA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D812906">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006F4E7B">
            <w:pPr>
              <w:spacing w:line="360" w:lineRule="auto"/>
              <w:jc w:val="left"/>
              <w:rPr>
                <w:rFonts w:hint="eastAsia"/>
                <w:sz w:val="21"/>
                <w:szCs w:val="21"/>
                <w:lang w:val="en-US" w:eastAsia="zh-CN"/>
              </w:rPr>
            </w:pPr>
          </w:p>
          <w:p w14:paraId="0B02A05A">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6E69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517ECA4">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0BEA84E5">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120DEAED">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667E093C">
      <w:pPr>
        <w:jc w:val="center"/>
        <w:rPr>
          <w:rFonts w:hint="eastAsia"/>
          <w:sz w:val="24"/>
          <w:szCs w:val="24"/>
        </w:rPr>
      </w:pPr>
      <w:r>
        <w:rPr>
          <w:rFonts w:hint="eastAsia"/>
          <w:sz w:val="24"/>
          <w:szCs w:val="24"/>
        </w:rPr>
        <w:t xml:space="preserve">                                                                              </w:t>
      </w:r>
    </w:p>
    <w:p w14:paraId="3F5660C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45CC8E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7A9E9DB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77B6ED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57296D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2B88D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2DF471DC">
      <w:pPr>
        <w:spacing w:line="440" w:lineRule="exact"/>
        <w:rPr>
          <w:rFonts w:hint="eastAsia"/>
          <w:b/>
          <w:bCs/>
          <w:color w:val="0000FF"/>
          <w:sz w:val="21"/>
          <w:szCs w:val="21"/>
        </w:rPr>
      </w:pPr>
      <w:r>
        <w:rPr>
          <w:rFonts w:hint="eastAsia"/>
          <w:b/>
          <w:bCs/>
          <w:color w:val="0000FF"/>
          <w:sz w:val="21"/>
          <w:szCs w:val="21"/>
        </w:rPr>
        <w:t>报价供应商须同时提供以下资料：</w:t>
      </w:r>
    </w:p>
    <w:p w14:paraId="72BB32B5">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4A5D2C81">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42C0DD2A">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0E469B59">
      <w:pPr>
        <w:pStyle w:val="3"/>
        <w:ind w:left="0" w:leftChars="0" w:firstLine="0" w:firstLineChars="0"/>
        <w:rPr>
          <w:rFonts w:hint="eastAsia"/>
          <w:b/>
          <w:bCs/>
          <w:color w:val="0000FF"/>
          <w:sz w:val="24"/>
        </w:rPr>
      </w:pPr>
    </w:p>
    <w:p w14:paraId="46E1D2DE">
      <w:pPr>
        <w:pStyle w:val="3"/>
        <w:rPr>
          <w:rFonts w:hint="eastAsia"/>
          <w:b/>
          <w:bCs/>
          <w:color w:val="0000FF"/>
          <w:sz w:val="24"/>
        </w:rPr>
      </w:pPr>
    </w:p>
    <w:p w14:paraId="5437F814">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8"/>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7F12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6EBAC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13A8A49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0B6C91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22539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4E7AB66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39EF2A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182D7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0241AC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41C1E1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004562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1D6FAF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3613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25771866">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2BCACFF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67EF76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584AAF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6E2D3C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506748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28C12F4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317FE50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778B7E6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2D9296F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742872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7C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1CC07234">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205DF904">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0F08B8D5">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277D3D16">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084FFB1B">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0CF190AD">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4B6E2657">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5E1159CA">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1A1DE8F7">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3B1242B2">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1259DA1B">
            <w:pPr>
              <w:jc w:val="center"/>
              <w:rPr>
                <w:rFonts w:hint="eastAsia" w:ascii="宋体" w:hAnsi="宋体" w:eastAsia="宋体" w:cs="宋体"/>
                <w:i w:val="0"/>
                <w:iCs w:val="0"/>
                <w:color w:val="000000"/>
                <w:sz w:val="18"/>
                <w:szCs w:val="18"/>
                <w:u w:val="none"/>
              </w:rPr>
            </w:pPr>
          </w:p>
        </w:tc>
      </w:tr>
      <w:tr w14:paraId="6569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49B67048">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734F914B">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45D22D17">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1D4861E1">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3D5D3E50">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12660218">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1D564CE3">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7452CA00">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618878BF">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0CCBB7D">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200849F8">
            <w:pPr>
              <w:rPr>
                <w:rFonts w:hint="eastAsia" w:ascii="宋体" w:hAnsi="宋体" w:eastAsia="宋体" w:cs="宋体"/>
                <w:i w:val="0"/>
                <w:iCs w:val="0"/>
                <w:color w:val="000000"/>
                <w:sz w:val="18"/>
                <w:szCs w:val="18"/>
                <w:u w:val="none"/>
              </w:rPr>
            </w:pPr>
          </w:p>
        </w:tc>
      </w:tr>
    </w:tbl>
    <w:p w14:paraId="5719B9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77FA2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8FDAC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2EBE6E76">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2F2F4D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205FDC37">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56531C5D">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F9ECBF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5337320F">
      <w:pPr>
        <w:spacing w:line="440" w:lineRule="exact"/>
        <w:jc w:val="center"/>
        <w:rPr>
          <w:rFonts w:hint="eastAsia"/>
          <w:b/>
          <w:sz w:val="32"/>
          <w:szCs w:val="32"/>
        </w:rPr>
      </w:pPr>
    </w:p>
    <w:p w14:paraId="4B17460D">
      <w:pPr>
        <w:spacing w:line="440" w:lineRule="exact"/>
        <w:jc w:val="center"/>
        <w:rPr>
          <w:rFonts w:hint="eastAsia"/>
          <w:b/>
          <w:sz w:val="32"/>
          <w:szCs w:val="32"/>
        </w:rPr>
      </w:pPr>
    </w:p>
    <w:p w14:paraId="03F00A10">
      <w:pPr>
        <w:spacing w:line="440" w:lineRule="exact"/>
        <w:jc w:val="both"/>
        <w:rPr>
          <w:rFonts w:hint="eastAsia"/>
          <w:b/>
          <w:sz w:val="32"/>
          <w:szCs w:val="32"/>
        </w:rPr>
      </w:pPr>
    </w:p>
    <w:p w14:paraId="5CB1B0D3">
      <w:pPr>
        <w:pStyle w:val="3"/>
        <w:rPr>
          <w:rFonts w:hint="eastAsia"/>
          <w:b/>
          <w:sz w:val="32"/>
          <w:szCs w:val="32"/>
        </w:rPr>
      </w:pPr>
    </w:p>
    <w:p w14:paraId="2F6C60D8">
      <w:pPr>
        <w:pStyle w:val="3"/>
        <w:rPr>
          <w:rFonts w:hint="eastAsia"/>
          <w:b/>
          <w:sz w:val="32"/>
          <w:szCs w:val="32"/>
        </w:rPr>
      </w:pPr>
    </w:p>
    <w:p w14:paraId="39F7C489">
      <w:pPr>
        <w:pStyle w:val="3"/>
        <w:rPr>
          <w:rFonts w:hint="eastAsia"/>
          <w:b/>
          <w:sz w:val="32"/>
          <w:szCs w:val="32"/>
        </w:rPr>
      </w:pPr>
    </w:p>
    <w:p w14:paraId="44C15A58">
      <w:pPr>
        <w:pStyle w:val="3"/>
        <w:rPr>
          <w:rFonts w:hint="eastAsia"/>
          <w:b/>
          <w:sz w:val="32"/>
          <w:szCs w:val="32"/>
        </w:rPr>
      </w:pPr>
    </w:p>
    <w:p w14:paraId="3ADA9D66">
      <w:pPr>
        <w:spacing w:line="440" w:lineRule="exact"/>
        <w:jc w:val="center"/>
        <w:rPr>
          <w:rFonts w:hint="eastAsia"/>
          <w:b/>
          <w:sz w:val="32"/>
          <w:szCs w:val="32"/>
        </w:rPr>
      </w:pPr>
    </w:p>
    <w:p w14:paraId="17282036">
      <w:pPr>
        <w:spacing w:line="440" w:lineRule="exact"/>
        <w:jc w:val="both"/>
        <w:rPr>
          <w:rFonts w:hint="eastAsia"/>
          <w:b/>
          <w:sz w:val="32"/>
          <w:szCs w:val="32"/>
        </w:rPr>
      </w:pPr>
    </w:p>
    <w:p w14:paraId="3E351AD3">
      <w:pPr>
        <w:spacing w:line="440" w:lineRule="exact"/>
        <w:jc w:val="center"/>
        <w:rPr>
          <w:rFonts w:hint="eastAsia"/>
          <w:b/>
          <w:sz w:val="32"/>
          <w:szCs w:val="32"/>
        </w:rPr>
      </w:pPr>
    </w:p>
    <w:p w14:paraId="7685D10F">
      <w:pPr>
        <w:spacing w:line="440" w:lineRule="exact"/>
        <w:jc w:val="center"/>
        <w:rPr>
          <w:b/>
          <w:sz w:val="32"/>
          <w:szCs w:val="32"/>
        </w:rPr>
      </w:pPr>
      <w:r>
        <w:rPr>
          <w:rFonts w:hint="eastAsia"/>
          <w:b/>
          <w:sz w:val="32"/>
          <w:szCs w:val="32"/>
        </w:rPr>
        <w:t>参数偏离情况表</w:t>
      </w:r>
    </w:p>
    <w:p w14:paraId="3AF8FC3C">
      <w:pPr>
        <w:spacing w:line="440" w:lineRule="exact"/>
        <w:rPr>
          <w:b/>
          <w:bCs/>
          <w:sz w:val="24"/>
        </w:rPr>
      </w:pPr>
      <w:r>
        <w:rPr>
          <w:rFonts w:hint="eastAsia"/>
          <w:b/>
          <w:bCs/>
          <w:sz w:val="24"/>
        </w:rPr>
        <w:t>填写要求：</w:t>
      </w:r>
    </w:p>
    <w:p w14:paraId="70FCAAEB">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15DC15D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384FB04F">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07206AE5">
      <w:pPr>
        <w:spacing w:line="380" w:lineRule="exact"/>
        <w:rPr>
          <w:rFonts w:ascii="宋体" w:hAnsi="宋体"/>
          <w:color w:val="000000"/>
          <w:szCs w:val="21"/>
        </w:rPr>
      </w:pPr>
    </w:p>
    <w:p w14:paraId="09F50B71">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1A58B0B6">
      <w:pPr>
        <w:tabs>
          <w:tab w:val="left" w:pos="720"/>
        </w:tabs>
        <w:spacing w:line="340" w:lineRule="exact"/>
        <w:jc w:val="left"/>
        <w:rPr>
          <w:rFonts w:ascii="宋体" w:hAnsi="宋体"/>
          <w:b/>
          <w:bCs/>
          <w:szCs w:val="21"/>
        </w:rPr>
      </w:pP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560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0617FD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389FF8F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090F11E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2701DC2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B9AF43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06E2B9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9C6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45D45084">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30A262E">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5342B8AC">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769B7855">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69853163">
            <w:pPr>
              <w:widowControl/>
              <w:spacing w:line="440" w:lineRule="exact"/>
              <w:rPr>
                <w:rFonts w:ascii="宋体" w:hAnsi="宋体" w:cs="宋体"/>
                <w:bCs/>
                <w:sz w:val="18"/>
                <w:szCs w:val="18"/>
              </w:rPr>
            </w:pPr>
          </w:p>
        </w:tc>
      </w:tr>
      <w:tr w14:paraId="7CB7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0D9300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07092A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50119A0C">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BA3A965">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2B59864F">
            <w:pPr>
              <w:widowControl/>
              <w:spacing w:line="440" w:lineRule="exact"/>
              <w:rPr>
                <w:rFonts w:ascii="宋体" w:hAnsi="宋体" w:cs="宋体"/>
                <w:bCs/>
                <w:sz w:val="18"/>
                <w:szCs w:val="18"/>
              </w:rPr>
            </w:pPr>
          </w:p>
        </w:tc>
      </w:tr>
      <w:tr w14:paraId="17A7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A05050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DCAB591">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73DF1AB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41D8281">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01B32E8D">
            <w:pPr>
              <w:widowControl/>
              <w:spacing w:line="440" w:lineRule="exact"/>
              <w:rPr>
                <w:rFonts w:ascii="宋体" w:hAnsi="宋体" w:cs="宋体"/>
                <w:bCs/>
                <w:sz w:val="18"/>
                <w:szCs w:val="18"/>
              </w:rPr>
            </w:pPr>
          </w:p>
        </w:tc>
      </w:tr>
      <w:tr w14:paraId="4AA1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03B77B8">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E4123FE">
            <w:pPr>
              <w:widowControl/>
              <w:spacing w:line="440" w:lineRule="exact"/>
              <w:jc w:val="center"/>
              <w:rPr>
                <w:rFonts w:ascii="宋体" w:hAnsi="宋体" w:cs="宋体"/>
                <w:bCs/>
                <w:sz w:val="18"/>
                <w:szCs w:val="18"/>
              </w:rPr>
            </w:pPr>
          </w:p>
        </w:tc>
        <w:tc>
          <w:tcPr>
            <w:tcW w:w="4638" w:type="dxa"/>
            <w:shd w:val="clear" w:color="000000" w:fill="FFFFFF"/>
            <w:noWrap/>
            <w:vAlign w:val="center"/>
          </w:tcPr>
          <w:p w14:paraId="4F2CA53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29C48F41">
            <w:pPr>
              <w:widowControl/>
              <w:spacing w:line="440" w:lineRule="exact"/>
              <w:jc w:val="center"/>
              <w:rPr>
                <w:rFonts w:ascii="宋体" w:hAnsi="宋体" w:cs="宋体"/>
                <w:bCs/>
                <w:sz w:val="18"/>
                <w:szCs w:val="18"/>
              </w:rPr>
            </w:pPr>
          </w:p>
        </w:tc>
        <w:tc>
          <w:tcPr>
            <w:tcW w:w="1669" w:type="dxa"/>
            <w:shd w:val="clear" w:color="000000" w:fill="FFFFFF"/>
            <w:noWrap/>
            <w:vAlign w:val="center"/>
          </w:tcPr>
          <w:p w14:paraId="238ACD90">
            <w:pPr>
              <w:widowControl/>
              <w:spacing w:line="440" w:lineRule="exact"/>
              <w:rPr>
                <w:rFonts w:ascii="宋体" w:hAnsi="宋体" w:cs="宋体"/>
                <w:bCs/>
                <w:sz w:val="18"/>
                <w:szCs w:val="18"/>
              </w:rPr>
            </w:pPr>
          </w:p>
        </w:tc>
      </w:tr>
      <w:tr w14:paraId="74EC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F5D31BC">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202DDC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0A87AC6">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7B636CE5">
            <w:pPr>
              <w:spacing w:line="440" w:lineRule="exact"/>
              <w:jc w:val="center"/>
              <w:rPr>
                <w:rFonts w:ascii="宋体" w:hAnsi="宋体" w:cs="宋体"/>
                <w:bCs/>
                <w:sz w:val="18"/>
                <w:szCs w:val="18"/>
              </w:rPr>
            </w:pPr>
          </w:p>
        </w:tc>
        <w:tc>
          <w:tcPr>
            <w:tcW w:w="1669" w:type="dxa"/>
            <w:shd w:val="clear" w:color="000000" w:fill="FFFFFF"/>
            <w:noWrap/>
            <w:vAlign w:val="center"/>
          </w:tcPr>
          <w:p w14:paraId="5308C73D">
            <w:pPr>
              <w:widowControl/>
              <w:spacing w:line="440" w:lineRule="exact"/>
              <w:rPr>
                <w:rFonts w:ascii="宋体" w:hAnsi="宋体" w:cs="宋体"/>
                <w:bCs/>
                <w:sz w:val="18"/>
                <w:szCs w:val="18"/>
              </w:rPr>
            </w:pPr>
          </w:p>
        </w:tc>
      </w:tr>
      <w:tr w14:paraId="76DB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7CE20D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5DF67F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E514AD7">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4BF2B39E">
            <w:pPr>
              <w:spacing w:line="440" w:lineRule="exact"/>
              <w:jc w:val="center"/>
              <w:rPr>
                <w:rFonts w:ascii="宋体" w:hAnsi="宋体" w:cs="宋体"/>
                <w:bCs/>
                <w:sz w:val="18"/>
                <w:szCs w:val="18"/>
              </w:rPr>
            </w:pPr>
          </w:p>
        </w:tc>
        <w:tc>
          <w:tcPr>
            <w:tcW w:w="1669" w:type="dxa"/>
            <w:shd w:val="clear" w:color="000000" w:fill="FFFFFF"/>
            <w:noWrap/>
            <w:vAlign w:val="center"/>
          </w:tcPr>
          <w:p w14:paraId="67621C4C">
            <w:pPr>
              <w:widowControl/>
              <w:spacing w:line="440" w:lineRule="exact"/>
              <w:rPr>
                <w:rFonts w:ascii="宋体" w:hAnsi="宋体" w:cs="宋体"/>
                <w:bCs/>
                <w:sz w:val="18"/>
                <w:szCs w:val="18"/>
              </w:rPr>
            </w:pPr>
          </w:p>
        </w:tc>
      </w:tr>
      <w:tr w14:paraId="0250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B0932B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54C210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430CD72">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8F88880">
            <w:pPr>
              <w:spacing w:line="440" w:lineRule="exact"/>
              <w:jc w:val="center"/>
              <w:rPr>
                <w:rFonts w:ascii="宋体" w:hAnsi="宋体" w:cs="宋体"/>
                <w:bCs/>
                <w:sz w:val="18"/>
                <w:szCs w:val="18"/>
              </w:rPr>
            </w:pPr>
          </w:p>
        </w:tc>
        <w:tc>
          <w:tcPr>
            <w:tcW w:w="1669" w:type="dxa"/>
            <w:shd w:val="clear" w:color="000000" w:fill="FFFFFF"/>
            <w:noWrap/>
            <w:vAlign w:val="center"/>
          </w:tcPr>
          <w:p w14:paraId="22717E9B">
            <w:pPr>
              <w:widowControl/>
              <w:spacing w:line="440" w:lineRule="exact"/>
              <w:rPr>
                <w:rFonts w:ascii="宋体" w:hAnsi="宋体" w:cs="宋体"/>
                <w:bCs/>
                <w:sz w:val="18"/>
                <w:szCs w:val="18"/>
              </w:rPr>
            </w:pPr>
          </w:p>
        </w:tc>
      </w:tr>
    </w:tbl>
    <w:p w14:paraId="13BD059E">
      <w:pPr>
        <w:spacing w:line="340" w:lineRule="exact"/>
        <w:rPr>
          <w:rFonts w:ascii="宋体"/>
          <w:sz w:val="30"/>
          <w:szCs w:val="30"/>
        </w:rPr>
      </w:pPr>
    </w:p>
    <w:p w14:paraId="4CA248B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8"/>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69D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5C6D3DC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5236FC6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56C3E54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2153E488">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4FFCC023">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D5D9E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562A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41AF17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C58397F">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79E5E3D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6CFC966">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50A10AA">
            <w:pPr>
              <w:widowControl/>
              <w:spacing w:line="440" w:lineRule="exact"/>
              <w:rPr>
                <w:rFonts w:ascii="宋体" w:hAnsi="宋体" w:cs="宋体"/>
                <w:bCs/>
                <w:sz w:val="18"/>
                <w:szCs w:val="18"/>
              </w:rPr>
            </w:pPr>
          </w:p>
        </w:tc>
      </w:tr>
      <w:tr w14:paraId="67E7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F59838">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4E28854E">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2E566EF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6DED4E07">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22FE4D1">
            <w:pPr>
              <w:widowControl/>
              <w:spacing w:line="440" w:lineRule="exact"/>
              <w:rPr>
                <w:rFonts w:ascii="宋体" w:hAnsi="宋体" w:cs="宋体"/>
                <w:bCs/>
                <w:sz w:val="18"/>
                <w:szCs w:val="18"/>
              </w:rPr>
            </w:pPr>
          </w:p>
        </w:tc>
      </w:tr>
      <w:tr w14:paraId="3D35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D8BBB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78A9FE5">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18AC063F">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4C42598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3D5A3467">
            <w:pPr>
              <w:widowControl/>
              <w:spacing w:line="440" w:lineRule="exact"/>
              <w:rPr>
                <w:rFonts w:ascii="宋体" w:hAnsi="宋体" w:cs="宋体"/>
                <w:bCs/>
                <w:sz w:val="18"/>
                <w:szCs w:val="18"/>
              </w:rPr>
            </w:pPr>
          </w:p>
        </w:tc>
      </w:tr>
      <w:tr w14:paraId="3909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0B286EF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B7E34C">
            <w:pPr>
              <w:widowControl/>
              <w:spacing w:line="440" w:lineRule="exact"/>
              <w:jc w:val="center"/>
              <w:rPr>
                <w:rFonts w:ascii="宋体" w:hAnsi="宋体" w:cs="宋体"/>
                <w:bCs/>
                <w:sz w:val="18"/>
                <w:szCs w:val="18"/>
              </w:rPr>
            </w:pPr>
          </w:p>
        </w:tc>
        <w:tc>
          <w:tcPr>
            <w:tcW w:w="4638" w:type="dxa"/>
            <w:shd w:val="clear" w:color="000000" w:fill="FFFFFF"/>
            <w:noWrap/>
            <w:vAlign w:val="center"/>
          </w:tcPr>
          <w:p w14:paraId="014AB5DF">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7D04AA3B">
            <w:pPr>
              <w:widowControl/>
              <w:spacing w:line="440" w:lineRule="exact"/>
              <w:jc w:val="center"/>
              <w:rPr>
                <w:rFonts w:ascii="宋体" w:hAnsi="宋体" w:cs="宋体"/>
                <w:bCs/>
                <w:sz w:val="18"/>
                <w:szCs w:val="18"/>
              </w:rPr>
            </w:pPr>
          </w:p>
        </w:tc>
        <w:tc>
          <w:tcPr>
            <w:tcW w:w="1669" w:type="dxa"/>
            <w:shd w:val="clear" w:color="000000" w:fill="FFFFFF"/>
            <w:noWrap/>
            <w:vAlign w:val="center"/>
          </w:tcPr>
          <w:p w14:paraId="56CB07F1">
            <w:pPr>
              <w:widowControl/>
              <w:spacing w:line="440" w:lineRule="exact"/>
              <w:rPr>
                <w:rFonts w:ascii="宋体" w:hAnsi="宋体" w:cs="宋体"/>
                <w:bCs/>
                <w:sz w:val="18"/>
                <w:szCs w:val="18"/>
              </w:rPr>
            </w:pPr>
          </w:p>
        </w:tc>
      </w:tr>
      <w:tr w14:paraId="2AE2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3AB38101">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AB8FE8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284726A">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79DBB6E0">
            <w:pPr>
              <w:spacing w:line="440" w:lineRule="exact"/>
              <w:jc w:val="center"/>
              <w:rPr>
                <w:rFonts w:ascii="宋体" w:hAnsi="宋体" w:cs="宋体"/>
                <w:bCs/>
                <w:sz w:val="18"/>
                <w:szCs w:val="18"/>
              </w:rPr>
            </w:pPr>
          </w:p>
        </w:tc>
        <w:tc>
          <w:tcPr>
            <w:tcW w:w="1669" w:type="dxa"/>
            <w:shd w:val="clear" w:color="000000" w:fill="FFFFFF"/>
            <w:noWrap/>
            <w:vAlign w:val="center"/>
          </w:tcPr>
          <w:p w14:paraId="17EF49A1">
            <w:pPr>
              <w:widowControl/>
              <w:spacing w:line="440" w:lineRule="exact"/>
              <w:rPr>
                <w:rFonts w:ascii="宋体" w:hAnsi="宋体" w:cs="宋体"/>
                <w:bCs/>
                <w:sz w:val="18"/>
                <w:szCs w:val="18"/>
              </w:rPr>
            </w:pPr>
          </w:p>
        </w:tc>
      </w:tr>
      <w:tr w14:paraId="08EC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06F37BD">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3C04C9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11F8ED4">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2209DF1C">
            <w:pPr>
              <w:spacing w:line="440" w:lineRule="exact"/>
              <w:jc w:val="center"/>
              <w:rPr>
                <w:rFonts w:ascii="宋体" w:hAnsi="宋体" w:cs="宋体"/>
                <w:bCs/>
                <w:sz w:val="18"/>
                <w:szCs w:val="18"/>
              </w:rPr>
            </w:pPr>
          </w:p>
        </w:tc>
        <w:tc>
          <w:tcPr>
            <w:tcW w:w="1669" w:type="dxa"/>
            <w:shd w:val="clear" w:color="000000" w:fill="FFFFFF"/>
            <w:noWrap/>
            <w:vAlign w:val="center"/>
          </w:tcPr>
          <w:p w14:paraId="111EBB9E">
            <w:pPr>
              <w:widowControl/>
              <w:spacing w:line="440" w:lineRule="exact"/>
              <w:rPr>
                <w:rFonts w:ascii="宋体" w:hAnsi="宋体" w:cs="宋体"/>
                <w:bCs/>
                <w:sz w:val="18"/>
                <w:szCs w:val="18"/>
              </w:rPr>
            </w:pPr>
          </w:p>
        </w:tc>
      </w:tr>
      <w:tr w14:paraId="548A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5FAD13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77C19C">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BB0CBC3">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B20AEB5">
            <w:pPr>
              <w:spacing w:line="440" w:lineRule="exact"/>
              <w:jc w:val="center"/>
              <w:rPr>
                <w:rFonts w:ascii="宋体" w:hAnsi="宋体" w:cs="宋体"/>
                <w:bCs/>
                <w:sz w:val="18"/>
                <w:szCs w:val="18"/>
              </w:rPr>
            </w:pPr>
          </w:p>
        </w:tc>
        <w:tc>
          <w:tcPr>
            <w:tcW w:w="1669" w:type="dxa"/>
            <w:shd w:val="clear" w:color="000000" w:fill="FFFFFF"/>
            <w:noWrap/>
            <w:vAlign w:val="center"/>
          </w:tcPr>
          <w:p w14:paraId="1850DCB6">
            <w:pPr>
              <w:widowControl/>
              <w:spacing w:line="440" w:lineRule="exact"/>
              <w:rPr>
                <w:rFonts w:ascii="宋体" w:hAnsi="宋体" w:cs="宋体"/>
                <w:bCs/>
                <w:sz w:val="18"/>
                <w:szCs w:val="18"/>
              </w:rPr>
            </w:pPr>
          </w:p>
        </w:tc>
      </w:tr>
    </w:tbl>
    <w:p w14:paraId="5BBBBE88">
      <w:pPr>
        <w:tabs>
          <w:tab w:val="left" w:pos="720"/>
        </w:tabs>
        <w:spacing w:line="340" w:lineRule="exact"/>
        <w:jc w:val="left"/>
        <w:rPr>
          <w:rFonts w:ascii="宋体" w:hAnsi="宋体"/>
          <w:b/>
          <w:bCs/>
          <w:sz w:val="30"/>
          <w:szCs w:val="30"/>
        </w:rPr>
      </w:pPr>
    </w:p>
    <w:p w14:paraId="5105B994">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9"/>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心肺功能测定系统</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呼吸内科</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247ACE54">
      <w:pPr>
        <w:spacing w:line="440" w:lineRule="exact"/>
        <w:rPr>
          <w:rFonts w:ascii="仿宋" w:hAnsi="仿宋" w:eastAsia="仿宋" w:cs="仿宋"/>
          <w:b/>
          <w:color w:val="000000" w:themeColor="text1"/>
          <w:sz w:val="24"/>
        </w:rPr>
      </w:pPr>
      <w:bookmarkStart w:id="0" w:name="_GoBack"/>
      <w:bookmarkEnd w:id="0"/>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24BFA6AC">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 检测项目：肺通气功能检查、呼吸肌力测定、支气管舒张试验、支气管激发试验、肺弥散功能检查等。</w:t>
      </w:r>
    </w:p>
    <w:p w14:paraId="7174743F">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2. 肺通气功能检查显示参数包含：FVC、FEV1、FEV1/FVC、FEV1/VCmax、PEF、FEF50%、FEF75%、FEF25%-75%、Vexp、FET、PIF、FEF50%/FIF50%等吸气指标；MVV、mmef等。</w:t>
      </w:r>
    </w:p>
    <w:p w14:paraId="75F6B099">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3. 呼吸肌力测定显示参数包含：MIP，MEP，MRPD、MRR等；</w:t>
      </w:r>
    </w:p>
    <w:p w14:paraId="20413E27">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4. 肺弥散功能检查显示参数包含：DLCO SB、DLCO/VA、DLCOc SB、DLCOc/VA、VA、VCmax、VI、Discard Vol、VS、FITr、FATr、FICO、FACO、tBH、Ti、Te、Hb、TLC-SB、FRC-SB、RV-SB、RV%TLC-SB等。</w:t>
      </w:r>
    </w:p>
    <w:p w14:paraId="6427F03F">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4. 肺通气功能检查可显示呼气、吸气指标，实时显示动态曲线（流量容积曲线、时间容积曲线），具备中国人预计值公式。FVC测量中支持专业模式、动画模式检查。</w:t>
      </w:r>
    </w:p>
    <w:p w14:paraId="03B636D8">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5. 呼吸肌力测定时可显示压力—时间曲线，具备多种预计值公式。</w:t>
      </w:r>
    </w:p>
    <w:p w14:paraId="4ECA90FF">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6. 超声时差法检测技术全面符合ATS/ERS标准，精度、重复性、线性度、阻力、频响等指标，全面符合63条标准曲线测试要求。</w:t>
      </w:r>
    </w:p>
    <w:p w14:paraId="0BD9A0B6">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7. 图形化交互界面设计，测试时有动态流量、呼气时间等实时提醒，方便临床质控。</w:t>
      </w:r>
    </w:p>
    <w:p w14:paraId="3FF10D38">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8. 提供智能预警提醒，如激发高气道反应预警，支气管试验用药后测量时间提醒。</w:t>
      </w:r>
    </w:p>
    <w:p w14:paraId="3F2B99FA">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9. 提供弥散测量脱气实操练习，不仅促进患者快速掌握操作要领，而且避免过度吸入弥散气，影响测量结果准确性。</w:t>
      </w:r>
    </w:p>
    <w:p w14:paraId="325D1D8D">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10. 气路泄压可控，具备自动气路清空功能。</w:t>
      </w:r>
    </w:p>
    <w:p w14:paraId="780156C6">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11.采用超声流量检测技术，灵敏度高，阻力小，旋转卡口，测量稳定，传感器内置加热片。</w:t>
      </w:r>
    </w:p>
    <w:p w14:paraId="49AB0876">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12. 容积-时间曲线图支持FRC位对齐，浓度时间图动态显示CH4浓度曲线。</w:t>
      </w:r>
    </w:p>
    <w:p w14:paraId="7DDC0774">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13.具备弥散、代谢气体质控定标功能，基于内部管路切换设计可实现一键定标，并支持弥散3L定标筒验证。</w:t>
      </w:r>
    </w:p>
    <w:p w14:paraId="171F0002">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13.超声检测管一体式集成过滤器，有效克服交叉感染；分体式碟阀设计，方便清洗、消毒和维护。</w:t>
      </w:r>
    </w:p>
    <w:p w14:paraId="0A19FE60">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14.仪器自带智能语音提示功能，引导受试者规范操作，方便掌握检测动作要领。</w:t>
      </w:r>
    </w:p>
    <w:p w14:paraId="12011574">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15. 用力肺活量（FVC）：正常使用时，肺功能测定仪的测量范围在（0～10）L内 ，准确性：±2.5％或±0.050L（取其大者），重复性：≤2.5％或≤0.050L（取其大者）, 检测灵敏度：≤15mL/s。</w:t>
      </w:r>
    </w:p>
    <w:p w14:paraId="08DEB07C">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16. 第一秒用力呼气量（FEV1）：正常使用时，肺功能测定仪的测量范围在（0～10） L内 ，准确性：±2.5％或±0.050L（取其大者），重复性：≤2.5％或≤0.050L（取其大者）。</w:t>
      </w:r>
    </w:p>
    <w:p w14:paraId="553BA2C9">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17. 用力呼气流量峰值（PEF）：正常使用时，肺功能测定仪的测量范围在（0-16L/s）内，准确性为±5.0％或±0.17L/s（取其大者）；重复性为≤5.0％或≤0.15L/s（取其大者）。</w:t>
      </w:r>
    </w:p>
    <w:p w14:paraId="54383909">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18. 慢肺活量（VC）：测量范围为（0.5 – 8）L，准确性为± 3％ 或 ± 0.050 L（取较大值），重复性为≤ 3％ 或 ≤ 0.050 L（取较大值）。</w:t>
      </w:r>
    </w:p>
    <w:p w14:paraId="6AAE8E8E">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19. 最大分钟通气量（MVV）：测量范围在250 L/min内，准确性为± 10％ 或 ± 15 L/min（取较大值）。</w:t>
      </w:r>
    </w:p>
    <w:p w14:paraId="34DE3707">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20. 一氧化碳（CO）测量：测量范围0-0.4%内，浓度偏差为±0.01%，分辨率：≤0.001%。</w:t>
      </w:r>
    </w:p>
    <w:p w14:paraId="04AA763F">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21. 甲烷（CH4）测量：测量范围在0-0.4%内，浓度偏差为±0.01%，分辨率：≤0.001%。</w:t>
      </w:r>
    </w:p>
    <w:p w14:paraId="1AFF9009">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22. 内置传感器内置温度、湿度及大气压传感器，支持BTPS自动校准、容量定标、三流速线性验证、克服环境对检测结果的影响。</w:t>
      </w:r>
    </w:p>
    <w:p w14:paraId="746E4944">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23. 基于快速响应气体分析(RGA) 系统，支持弥散定标、弥散验证，避免环境气体浓度对检测结果的影响。</w:t>
      </w:r>
    </w:p>
    <w:p w14:paraId="6C276EEB">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24.仪器厂家具备肺功能测定仪、3L定标筒所必须的检验校准及标定设备，后续可根据临床需求提供必要的质控校准检测服务。系统软件可根据检测结果进行自动质控评级。仪器提供质控模式，方便验证。</w:t>
      </w:r>
    </w:p>
    <w:p w14:paraId="14A1534B">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电脑端软件功能</w:t>
      </w:r>
    </w:p>
    <w:p w14:paraId="018DCBD5">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1.检测模块：肺通气功能检查（FVC、VC、MVV）、支气管舒张试验、激发试验等；实时显示流量容积（F-V）曲线、时间容积（V-T）曲线等；肺弥散功能检查（一口气）、呼吸肌力测定（MIP\MEP）等。</w:t>
      </w:r>
    </w:p>
    <w:p w14:paraId="41FD4819">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2. 质控管理模块：质控管理模块：容量定标、线性验证，弥散定标，弥散验证，并形成质控报告；自动计算质控评级；测量中实时动态语音、图文提示，结束后依据ATS/ERS智能推荐可接受度高的测量曲线。</w:t>
      </w:r>
    </w:p>
    <w:p w14:paraId="667B8421">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3. 信息管理模块：可录入受试者基本信息、症状、危险因素、呼吸系统疾病史、身体测量结果、禁忌症等信息。</w:t>
      </w:r>
    </w:p>
    <w:p w14:paraId="378DAE2C">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4. 报告管理模块：支持生成及打印多种标准图文检测报告报告模板，包括肺通气检查、支气管舒张试验、肺功能弥散等，报告签名支持：图片签名、印刷体签名、空签名。</w:t>
      </w:r>
    </w:p>
    <w:p w14:paraId="25F3ACDE">
      <w:pPr>
        <w:numPr>
          <w:ilvl w:val="0"/>
          <w:numId w:val="0"/>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5. 工作台账模块：检测结果统计及报告导出，PDF报告批量导出，支持临床科研。</w:t>
      </w:r>
    </w:p>
    <w:p w14:paraId="4A83F173">
      <w:pPr>
        <w:numPr>
          <w:ilvl w:val="0"/>
          <w:numId w:val="0"/>
        </w:numPr>
        <w:spacing w:line="440" w:lineRule="exact"/>
        <w:rPr>
          <w:rFonts w:ascii="仿宋" w:hAnsi="仿宋" w:eastAsia="仿宋" w:cs="仿宋"/>
          <w:b/>
          <w:color w:val="000000" w:themeColor="text1"/>
          <w:sz w:val="24"/>
        </w:rPr>
      </w:pPr>
      <w:r>
        <w:rPr>
          <w:rFonts w:hint="eastAsia" w:ascii="仿宋" w:hAnsi="仿宋" w:eastAsia="仿宋" w:cs="仿宋"/>
          <w:b w:val="0"/>
          <w:bCs/>
          <w:color w:val="000000" w:themeColor="text1"/>
          <w:sz w:val="24"/>
        </w:rPr>
        <w:t>6. 数据通讯模块：支持对接医院HIS系统；支持多中心及分级诊疗工作模式等功能。</w:t>
      </w: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2</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w:t>
      </w:r>
      <w:r>
        <w:rPr>
          <w:rFonts w:hint="eastAsia" w:ascii="仿宋" w:hAnsi="仿宋" w:eastAsia="仿宋" w:cs="仿宋"/>
          <w:color w:val="000000" w:themeColor="text1"/>
          <w:sz w:val="24"/>
          <w:highlight w:val="none"/>
        </w:rPr>
        <w:t>无误后一个月内支付合同总金额的</w:t>
      </w:r>
      <w:r>
        <w:rPr>
          <w:rFonts w:hint="eastAsia" w:ascii="仿宋" w:hAnsi="仿宋" w:eastAsia="仿宋" w:cs="仿宋"/>
          <w:color w:val="000000" w:themeColor="text1"/>
          <w:sz w:val="24"/>
          <w:highlight w:val="none"/>
          <w:lang w:val="en-US" w:eastAsia="zh-CN"/>
        </w:rPr>
        <w:t>9</w:t>
      </w:r>
      <w:r>
        <w:rPr>
          <w:rFonts w:hint="eastAsia" w:ascii="仿宋" w:hAnsi="仿宋" w:eastAsia="仿宋" w:cs="仿宋"/>
          <w:color w:val="000000" w:themeColor="text1"/>
          <w:sz w:val="24"/>
          <w:highlight w:val="none"/>
        </w:rPr>
        <w:t>5%；合同总金额的5%</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作为第二期款项，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4C05E6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 w:val="7F781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semiHidden/>
    <w:unhideWhenUsed/>
    <w:qFormat/>
    <w:uiPriority w:val="99"/>
    <w:pPr>
      <w:spacing w:after="120" w:line="480" w:lineRule="auto"/>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Anrede1IhrZeichen"/>
    <w:basedOn w:val="10"/>
    <w:qFormat/>
    <w:uiPriority w:val="0"/>
    <w:rPr>
      <w:rFonts w:ascii="Arial" w:hAnsi="Arial"/>
      <w:sz w:val="20"/>
    </w:rPr>
  </w:style>
  <w:style w:type="paragraph" w:customStyle="1" w:styleId="13">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4">
    <w:name w:val="页眉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8</Pages>
  <Words>655</Words>
  <Characters>742</Characters>
  <Lines>5</Lines>
  <Paragraphs>1</Paragraphs>
  <TotalTime>0</TotalTime>
  <ScaleCrop>false</ScaleCrop>
  <LinksUpToDate>false</LinksUpToDate>
  <CharactersWithSpaces>826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2025-06-05T02:44:25Z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