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13636">
      <w:pPr>
        <w:spacing w:line="440" w:lineRule="exact"/>
        <w:jc w:val="center"/>
        <w:rPr>
          <w:b/>
          <w:bCs/>
          <w:sz w:val="44"/>
          <w:szCs w:val="44"/>
        </w:rPr>
      </w:pPr>
      <w:r>
        <w:rPr>
          <w:rFonts w:hint="eastAsia"/>
          <w:b/>
          <w:bCs/>
          <w:sz w:val="44"/>
          <w:szCs w:val="44"/>
        </w:rPr>
        <w:t>报价单</w:t>
      </w:r>
    </w:p>
    <w:p w14:paraId="2F4F7164">
      <w:pPr>
        <w:spacing w:line="440" w:lineRule="exact"/>
        <w:jc w:val="center"/>
        <w:rPr>
          <w:sz w:val="24"/>
          <w:szCs w:val="24"/>
        </w:rPr>
      </w:pPr>
    </w:p>
    <w:p w14:paraId="780E4F62">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546D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91B97FC">
            <w:pPr>
              <w:spacing w:line="360" w:lineRule="auto"/>
              <w:jc w:val="center"/>
              <w:rPr>
                <w:sz w:val="24"/>
                <w:szCs w:val="24"/>
              </w:rPr>
            </w:pPr>
            <w:r>
              <w:rPr>
                <w:rFonts w:hint="eastAsia"/>
                <w:sz w:val="24"/>
                <w:szCs w:val="24"/>
              </w:rPr>
              <w:t>设备名称</w:t>
            </w:r>
          </w:p>
        </w:tc>
        <w:tc>
          <w:tcPr>
            <w:tcW w:w="5835" w:type="dxa"/>
            <w:vAlign w:val="top"/>
          </w:tcPr>
          <w:p w14:paraId="31838296">
            <w:pPr>
              <w:spacing w:line="360" w:lineRule="auto"/>
              <w:jc w:val="left"/>
              <w:rPr>
                <w:sz w:val="24"/>
                <w:szCs w:val="24"/>
              </w:rPr>
            </w:pPr>
          </w:p>
        </w:tc>
      </w:tr>
      <w:tr w14:paraId="413A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77B4923">
            <w:pPr>
              <w:spacing w:line="360" w:lineRule="auto"/>
              <w:jc w:val="center"/>
              <w:rPr>
                <w:sz w:val="24"/>
                <w:szCs w:val="24"/>
              </w:rPr>
            </w:pPr>
            <w:r>
              <w:rPr>
                <w:rFonts w:hint="eastAsia"/>
                <w:sz w:val="24"/>
                <w:szCs w:val="24"/>
              </w:rPr>
              <w:t>型号</w:t>
            </w:r>
          </w:p>
        </w:tc>
        <w:tc>
          <w:tcPr>
            <w:tcW w:w="5835" w:type="dxa"/>
            <w:vAlign w:val="top"/>
          </w:tcPr>
          <w:p w14:paraId="0E170600">
            <w:pPr>
              <w:spacing w:line="360" w:lineRule="auto"/>
              <w:jc w:val="left"/>
              <w:rPr>
                <w:sz w:val="24"/>
                <w:szCs w:val="24"/>
              </w:rPr>
            </w:pPr>
          </w:p>
        </w:tc>
      </w:tr>
      <w:tr w14:paraId="3FA4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8D6DCDA">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10DCF857">
            <w:pPr>
              <w:spacing w:line="360" w:lineRule="auto"/>
              <w:jc w:val="left"/>
              <w:rPr>
                <w:sz w:val="24"/>
                <w:szCs w:val="24"/>
              </w:rPr>
            </w:pPr>
          </w:p>
        </w:tc>
      </w:tr>
      <w:tr w14:paraId="1ED0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A306F0B">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01DEA51F">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2A8FC2CF">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099A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24B65D3">
            <w:pPr>
              <w:spacing w:line="360" w:lineRule="auto"/>
              <w:jc w:val="center"/>
              <w:rPr>
                <w:sz w:val="24"/>
                <w:szCs w:val="24"/>
              </w:rPr>
            </w:pPr>
            <w:r>
              <w:rPr>
                <w:rFonts w:hint="eastAsia"/>
                <w:sz w:val="24"/>
                <w:szCs w:val="24"/>
              </w:rPr>
              <w:t>产地</w:t>
            </w:r>
          </w:p>
        </w:tc>
        <w:tc>
          <w:tcPr>
            <w:tcW w:w="5835" w:type="dxa"/>
            <w:vAlign w:val="top"/>
          </w:tcPr>
          <w:p w14:paraId="02571306">
            <w:pPr>
              <w:spacing w:line="360" w:lineRule="auto"/>
              <w:jc w:val="left"/>
              <w:rPr>
                <w:sz w:val="24"/>
                <w:szCs w:val="24"/>
              </w:rPr>
            </w:pPr>
          </w:p>
        </w:tc>
      </w:tr>
      <w:tr w14:paraId="4513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E64AB5D">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77DC941E">
            <w:pPr>
              <w:spacing w:line="360" w:lineRule="auto"/>
              <w:jc w:val="left"/>
              <w:rPr>
                <w:sz w:val="24"/>
                <w:szCs w:val="24"/>
              </w:rPr>
            </w:pPr>
          </w:p>
        </w:tc>
      </w:tr>
      <w:tr w14:paraId="2B81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DBA551C">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339D0857">
            <w:pPr>
              <w:spacing w:line="360" w:lineRule="auto"/>
              <w:jc w:val="left"/>
              <w:rPr>
                <w:sz w:val="24"/>
                <w:szCs w:val="24"/>
              </w:rPr>
            </w:pPr>
          </w:p>
        </w:tc>
      </w:tr>
      <w:tr w14:paraId="475F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FE1ACA2">
            <w:pPr>
              <w:spacing w:line="360" w:lineRule="auto"/>
              <w:jc w:val="center"/>
              <w:rPr>
                <w:sz w:val="24"/>
                <w:szCs w:val="24"/>
              </w:rPr>
            </w:pPr>
            <w:r>
              <w:rPr>
                <w:rFonts w:hint="eastAsia"/>
                <w:sz w:val="24"/>
                <w:szCs w:val="24"/>
              </w:rPr>
              <w:t>单价（元）</w:t>
            </w:r>
          </w:p>
        </w:tc>
        <w:tc>
          <w:tcPr>
            <w:tcW w:w="5835" w:type="dxa"/>
            <w:vAlign w:val="top"/>
          </w:tcPr>
          <w:p w14:paraId="698D5E2D">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6288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B7B3CB1">
            <w:pPr>
              <w:spacing w:line="360" w:lineRule="auto"/>
              <w:jc w:val="center"/>
              <w:rPr>
                <w:sz w:val="24"/>
                <w:szCs w:val="24"/>
              </w:rPr>
            </w:pPr>
            <w:r>
              <w:rPr>
                <w:rFonts w:hint="eastAsia"/>
                <w:sz w:val="24"/>
                <w:szCs w:val="24"/>
              </w:rPr>
              <w:t>总价（元）</w:t>
            </w:r>
          </w:p>
        </w:tc>
        <w:tc>
          <w:tcPr>
            <w:tcW w:w="5835" w:type="dxa"/>
            <w:vAlign w:val="top"/>
          </w:tcPr>
          <w:p w14:paraId="1241A7C2">
            <w:pPr>
              <w:spacing w:line="360" w:lineRule="auto"/>
              <w:jc w:val="left"/>
              <w:rPr>
                <w:sz w:val="24"/>
                <w:szCs w:val="24"/>
              </w:rPr>
            </w:pPr>
          </w:p>
        </w:tc>
      </w:tr>
      <w:tr w14:paraId="1614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6A3545F">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0AED579A">
            <w:pPr>
              <w:spacing w:line="360" w:lineRule="auto"/>
              <w:jc w:val="left"/>
              <w:rPr>
                <w:rFonts w:hint="eastAsia"/>
                <w:sz w:val="21"/>
                <w:szCs w:val="21"/>
                <w:lang w:val="en-US" w:eastAsia="zh-CN"/>
              </w:rPr>
            </w:pPr>
          </w:p>
          <w:p w14:paraId="12FEF37B">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5130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B38F42F">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1CDDF106">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733145AE">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105A4506">
      <w:pPr>
        <w:jc w:val="center"/>
        <w:rPr>
          <w:rFonts w:hint="eastAsia"/>
          <w:sz w:val="24"/>
          <w:szCs w:val="24"/>
        </w:rPr>
      </w:pPr>
      <w:r>
        <w:rPr>
          <w:rFonts w:hint="eastAsia"/>
          <w:sz w:val="24"/>
          <w:szCs w:val="24"/>
        </w:rPr>
        <w:t xml:space="preserve">                                                                              </w:t>
      </w:r>
    </w:p>
    <w:p w14:paraId="26B34C75">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2AE7F5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BDFD1C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D3F64F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32787F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1689AD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2964651D">
      <w:pPr>
        <w:spacing w:line="440" w:lineRule="exact"/>
        <w:rPr>
          <w:rFonts w:hint="eastAsia"/>
          <w:b/>
          <w:bCs/>
          <w:color w:val="0000FF"/>
          <w:sz w:val="21"/>
          <w:szCs w:val="21"/>
        </w:rPr>
      </w:pPr>
      <w:r>
        <w:rPr>
          <w:rFonts w:hint="eastAsia"/>
          <w:b/>
          <w:bCs/>
          <w:color w:val="0000FF"/>
          <w:sz w:val="21"/>
          <w:szCs w:val="21"/>
        </w:rPr>
        <w:t>报价供应商须同时提供以下资料：</w:t>
      </w:r>
    </w:p>
    <w:p w14:paraId="63D9B711">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58519A46">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70882E7D">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611DAEC2">
      <w:pPr>
        <w:pStyle w:val="3"/>
        <w:ind w:left="0" w:leftChars="0" w:firstLine="0" w:firstLineChars="0"/>
        <w:rPr>
          <w:rFonts w:hint="eastAsia"/>
          <w:b/>
          <w:bCs/>
          <w:color w:val="0000FF"/>
          <w:sz w:val="24"/>
        </w:rPr>
      </w:pPr>
    </w:p>
    <w:p w14:paraId="1BBF0C98">
      <w:pPr>
        <w:pStyle w:val="3"/>
        <w:rPr>
          <w:rFonts w:hint="eastAsia"/>
          <w:b/>
          <w:bCs/>
          <w:color w:val="0000FF"/>
          <w:sz w:val="24"/>
        </w:rPr>
      </w:pPr>
    </w:p>
    <w:p w14:paraId="3FD35224">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2CB0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0FD28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7A293C7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024251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68D67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72200D6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1DDE2B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280B0D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73497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1A04B4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3452E7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08C93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6494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32D1F470">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11D10D2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61F3DF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2A4F26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679B6E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36C684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33B8F88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42BFCF8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7C0CE40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1F1CD5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03197B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1C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64F11F73">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4546C29F">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067DB98F">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655CD09E">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7FBE797B">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55D4C96E">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1A77BEE0">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0508C2ED">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74F0EC3B">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18AD2C8A">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2C15D278">
            <w:pPr>
              <w:jc w:val="center"/>
              <w:rPr>
                <w:rFonts w:hint="eastAsia" w:ascii="宋体" w:hAnsi="宋体" w:eastAsia="宋体" w:cs="宋体"/>
                <w:i w:val="0"/>
                <w:iCs w:val="0"/>
                <w:color w:val="000000"/>
                <w:sz w:val="18"/>
                <w:szCs w:val="18"/>
                <w:u w:val="none"/>
              </w:rPr>
            </w:pPr>
          </w:p>
        </w:tc>
      </w:tr>
      <w:tr w14:paraId="7A19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2D2484DC">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5CAE6CF7">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3C0AB038">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48310BB3">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3854194C">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4366B50E">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2C1ECD91">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3C636E10">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312ED9F6">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22D7B9E1">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2F8D99E0">
            <w:pPr>
              <w:rPr>
                <w:rFonts w:hint="eastAsia" w:ascii="宋体" w:hAnsi="宋体" w:eastAsia="宋体" w:cs="宋体"/>
                <w:i w:val="0"/>
                <w:iCs w:val="0"/>
                <w:color w:val="000000"/>
                <w:sz w:val="18"/>
                <w:szCs w:val="18"/>
                <w:u w:val="none"/>
              </w:rPr>
            </w:pPr>
          </w:p>
        </w:tc>
      </w:tr>
    </w:tbl>
    <w:p w14:paraId="6CEF1C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EE922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8AF6F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6B3EFD6">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693A6C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4D1A2BFA">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318E46E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26F545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269F06E8">
      <w:pPr>
        <w:spacing w:line="440" w:lineRule="exact"/>
        <w:jc w:val="center"/>
        <w:rPr>
          <w:rFonts w:hint="eastAsia"/>
          <w:b/>
          <w:sz w:val="32"/>
          <w:szCs w:val="32"/>
        </w:rPr>
      </w:pPr>
    </w:p>
    <w:p w14:paraId="709814F2">
      <w:pPr>
        <w:spacing w:line="440" w:lineRule="exact"/>
        <w:jc w:val="center"/>
        <w:rPr>
          <w:rFonts w:hint="eastAsia"/>
          <w:b/>
          <w:sz w:val="32"/>
          <w:szCs w:val="32"/>
        </w:rPr>
      </w:pPr>
    </w:p>
    <w:p w14:paraId="48DEEE92">
      <w:pPr>
        <w:spacing w:line="440" w:lineRule="exact"/>
        <w:jc w:val="both"/>
        <w:rPr>
          <w:rFonts w:hint="eastAsia"/>
          <w:b/>
          <w:sz w:val="32"/>
          <w:szCs w:val="32"/>
        </w:rPr>
      </w:pPr>
    </w:p>
    <w:p w14:paraId="7423AA59">
      <w:pPr>
        <w:pStyle w:val="3"/>
        <w:rPr>
          <w:rFonts w:hint="eastAsia"/>
          <w:b/>
          <w:sz w:val="32"/>
          <w:szCs w:val="32"/>
        </w:rPr>
      </w:pPr>
    </w:p>
    <w:p w14:paraId="31B13430">
      <w:pPr>
        <w:pStyle w:val="3"/>
        <w:rPr>
          <w:rFonts w:hint="eastAsia"/>
          <w:b/>
          <w:sz w:val="32"/>
          <w:szCs w:val="32"/>
        </w:rPr>
      </w:pPr>
    </w:p>
    <w:p w14:paraId="3F87236B">
      <w:pPr>
        <w:pStyle w:val="3"/>
        <w:rPr>
          <w:rFonts w:hint="eastAsia"/>
          <w:b/>
          <w:sz w:val="32"/>
          <w:szCs w:val="32"/>
        </w:rPr>
      </w:pPr>
    </w:p>
    <w:p w14:paraId="0DBCFF17">
      <w:pPr>
        <w:pStyle w:val="3"/>
        <w:rPr>
          <w:rFonts w:hint="eastAsia"/>
          <w:b/>
          <w:sz w:val="32"/>
          <w:szCs w:val="32"/>
        </w:rPr>
      </w:pPr>
    </w:p>
    <w:p w14:paraId="5DF90A48">
      <w:pPr>
        <w:spacing w:line="440" w:lineRule="exact"/>
        <w:jc w:val="center"/>
        <w:rPr>
          <w:rFonts w:hint="eastAsia"/>
          <w:b/>
          <w:sz w:val="32"/>
          <w:szCs w:val="32"/>
        </w:rPr>
      </w:pPr>
    </w:p>
    <w:p w14:paraId="00955EF9">
      <w:pPr>
        <w:spacing w:line="440" w:lineRule="exact"/>
        <w:jc w:val="both"/>
        <w:rPr>
          <w:rFonts w:hint="eastAsia"/>
          <w:b/>
          <w:sz w:val="32"/>
          <w:szCs w:val="32"/>
        </w:rPr>
      </w:pPr>
    </w:p>
    <w:p w14:paraId="5940E5B3">
      <w:pPr>
        <w:spacing w:line="440" w:lineRule="exact"/>
        <w:jc w:val="center"/>
        <w:rPr>
          <w:rFonts w:hint="eastAsia"/>
          <w:b/>
          <w:sz w:val="32"/>
          <w:szCs w:val="32"/>
        </w:rPr>
      </w:pPr>
    </w:p>
    <w:p w14:paraId="584ED8A7">
      <w:pPr>
        <w:spacing w:line="440" w:lineRule="exact"/>
        <w:jc w:val="center"/>
        <w:rPr>
          <w:b/>
          <w:sz w:val="32"/>
          <w:szCs w:val="32"/>
        </w:rPr>
      </w:pPr>
      <w:r>
        <w:rPr>
          <w:rFonts w:hint="eastAsia"/>
          <w:b/>
          <w:sz w:val="32"/>
          <w:szCs w:val="32"/>
        </w:rPr>
        <w:t>参数偏离情况表</w:t>
      </w:r>
    </w:p>
    <w:p w14:paraId="42146585">
      <w:pPr>
        <w:spacing w:line="440" w:lineRule="exact"/>
        <w:rPr>
          <w:b/>
          <w:bCs/>
          <w:sz w:val="24"/>
        </w:rPr>
      </w:pPr>
      <w:r>
        <w:rPr>
          <w:rFonts w:hint="eastAsia"/>
          <w:b/>
          <w:bCs/>
          <w:sz w:val="24"/>
        </w:rPr>
        <w:t>填写要求：</w:t>
      </w:r>
    </w:p>
    <w:p w14:paraId="0B53D4B8">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0A59ABD2">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FBCF45D">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2ACB5608">
      <w:pPr>
        <w:spacing w:line="380" w:lineRule="exact"/>
        <w:rPr>
          <w:rFonts w:ascii="宋体" w:hAnsi="宋体"/>
          <w:color w:val="000000"/>
          <w:szCs w:val="21"/>
        </w:rPr>
      </w:pPr>
    </w:p>
    <w:p w14:paraId="3B580537">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063231BB">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361F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857903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B235A4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1D2F960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5C9EB80A">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7E5AE1E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5FE6F2A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D1D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501A070">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4229680">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5DBD043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5050460">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55A1AA97">
            <w:pPr>
              <w:widowControl/>
              <w:spacing w:line="440" w:lineRule="exact"/>
              <w:rPr>
                <w:rFonts w:ascii="宋体" w:hAnsi="宋体" w:cs="宋体"/>
                <w:bCs/>
                <w:sz w:val="18"/>
                <w:szCs w:val="18"/>
              </w:rPr>
            </w:pPr>
          </w:p>
        </w:tc>
      </w:tr>
      <w:tr w14:paraId="0A66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8C53788">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5FADD193">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4840963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66688EAC">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5D2E99C">
            <w:pPr>
              <w:widowControl/>
              <w:spacing w:line="440" w:lineRule="exact"/>
              <w:rPr>
                <w:rFonts w:ascii="宋体" w:hAnsi="宋体" w:cs="宋体"/>
                <w:bCs/>
                <w:sz w:val="18"/>
                <w:szCs w:val="18"/>
              </w:rPr>
            </w:pPr>
          </w:p>
        </w:tc>
      </w:tr>
      <w:tr w14:paraId="2B36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1A04F6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C75EFB2">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17018D41">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AE670CC">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1DE19AB">
            <w:pPr>
              <w:widowControl/>
              <w:spacing w:line="440" w:lineRule="exact"/>
              <w:rPr>
                <w:rFonts w:ascii="宋体" w:hAnsi="宋体" w:cs="宋体"/>
                <w:bCs/>
                <w:sz w:val="18"/>
                <w:szCs w:val="18"/>
              </w:rPr>
            </w:pPr>
          </w:p>
        </w:tc>
      </w:tr>
      <w:tr w14:paraId="30A5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5D1705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4C753A3">
            <w:pPr>
              <w:widowControl/>
              <w:spacing w:line="440" w:lineRule="exact"/>
              <w:jc w:val="center"/>
              <w:rPr>
                <w:rFonts w:ascii="宋体" w:hAnsi="宋体" w:cs="宋体"/>
                <w:bCs/>
                <w:sz w:val="18"/>
                <w:szCs w:val="18"/>
              </w:rPr>
            </w:pPr>
          </w:p>
        </w:tc>
        <w:tc>
          <w:tcPr>
            <w:tcW w:w="4638" w:type="dxa"/>
            <w:shd w:val="clear" w:color="000000" w:fill="FFFFFF"/>
            <w:noWrap/>
            <w:vAlign w:val="center"/>
          </w:tcPr>
          <w:p w14:paraId="36358EE4">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15F4842">
            <w:pPr>
              <w:widowControl/>
              <w:spacing w:line="440" w:lineRule="exact"/>
              <w:jc w:val="center"/>
              <w:rPr>
                <w:rFonts w:ascii="宋体" w:hAnsi="宋体" w:cs="宋体"/>
                <w:bCs/>
                <w:sz w:val="18"/>
                <w:szCs w:val="18"/>
              </w:rPr>
            </w:pPr>
          </w:p>
        </w:tc>
        <w:tc>
          <w:tcPr>
            <w:tcW w:w="1669" w:type="dxa"/>
            <w:shd w:val="clear" w:color="000000" w:fill="FFFFFF"/>
            <w:noWrap/>
            <w:vAlign w:val="center"/>
          </w:tcPr>
          <w:p w14:paraId="0599DECC">
            <w:pPr>
              <w:widowControl/>
              <w:spacing w:line="440" w:lineRule="exact"/>
              <w:rPr>
                <w:rFonts w:ascii="宋体" w:hAnsi="宋体" w:cs="宋体"/>
                <w:bCs/>
                <w:sz w:val="18"/>
                <w:szCs w:val="18"/>
              </w:rPr>
            </w:pPr>
          </w:p>
        </w:tc>
      </w:tr>
      <w:tr w14:paraId="563C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6ABA53C">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C700E1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9F3F4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6253C757">
            <w:pPr>
              <w:spacing w:line="440" w:lineRule="exact"/>
              <w:jc w:val="center"/>
              <w:rPr>
                <w:rFonts w:ascii="宋体" w:hAnsi="宋体" w:cs="宋体"/>
                <w:bCs/>
                <w:sz w:val="18"/>
                <w:szCs w:val="18"/>
              </w:rPr>
            </w:pPr>
          </w:p>
        </w:tc>
        <w:tc>
          <w:tcPr>
            <w:tcW w:w="1669" w:type="dxa"/>
            <w:shd w:val="clear" w:color="000000" w:fill="FFFFFF"/>
            <w:noWrap/>
            <w:vAlign w:val="center"/>
          </w:tcPr>
          <w:p w14:paraId="39081F1A">
            <w:pPr>
              <w:widowControl/>
              <w:spacing w:line="440" w:lineRule="exact"/>
              <w:rPr>
                <w:rFonts w:ascii="宋体" w:hAnsi="宋体" w:cs="宋体"/>
                <w:bCs/>
                <w:sz w:val="18"/>
                <w:szCs w:val="18"/>
              </w:rPr>
            </w:pPr>
          </w:p>
        </w:tc>
      </w:tr>
      <w:tr w14:paraId="04AB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68E7B1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571F54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43E4660">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20CB8A37">
            <w:pPr>
              <w:spacing w:line="440" w:lineRule="exact"/>
              <w:jc w:val="center"/>
              <w:rPr>
                <w:rFonts w:ascii="宋体" w:hAnsi="宋体" w:cs="宋体"/>
                <w:bCs/>
                <w:sz w:val="18"/>
                <w:szCs w:val="18"/>
              </w:rPr>
            </w:pPr>
          </w:p>
        </w:tc>
        <w:tc>
          <w:tcPr>
            <w:tcW w:w="1669" w:type="dxa"/>
            <w:shd w:val="clear" w:color="000000" w:fill="FFFFFF"/>
            <w:noWrap/>
            <w:vAlign w:val="center"/>
          </w:tcPr>
          <w:p w14:paraId="2F955D22">
            <w:pPr>
              <w:widowControl/>
              <w:spacing w:line="440" w:lineRule="exact"/>
              <w:rPr>
                <w:rFonts w:ascii="宋体" w:hAnsi="宋体" w:cs="宋体"/>
                <w:bCs/>
                <w:sz w:val="18"/>
                <w:szCs w:val="18"/>
              </w:rPr>
            </w:pPr>
          </w:p>
        </w:tc>
      </w:tr>
      <w:tr w14:paraId="28D5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7DFD0A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A6B611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0050097">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B9072F4">
            <w:pPr>
              <w:spacing w:line="440" w:lineRule="exact"/>
              <w:jc w:val="center"/>
              <w:rPr>
                <w:rFonts w:ascii="宋体" w:hAnsi="宋体" w:cs="宋体"/>
                <w:bCs/>
                <w:sz w:val="18"/>
                <w:szCs w:val="18"/>
              </w:rPr>
            </w:pPr>
          </w:p>
        </w:tc>
        <w:tc>
          <w:tcPr>
            <w:tcW w:w="1669" w:type="dxa"/>
            <w:shd w:val="clear" w:color="000000" w:fill="FFFFFF"/>
            <w:noWrap/>
            <w:vAlign w:val="center"/>
          </w:tcPr>
          <w:p w14:paraId="5865B98C">
            <w:pPr>
              <w:widowControl/>
              <w:spacing w:line="440" w:lineRule="exact"/>
              <w:rPr>
                <w:rFonts w:ascii="宋体" w:hAnsi="宋体" w:cs="宋体"/>
                <w:bCs/>
                <w:sz w:val="18"/>
                <w:szCs w:val="18"/>
              </w:rPr>
            </w:pPr>
          </w:p>
        </w:tc>
      </w:tr>
    </w:tbl>
    <w:p w14:paraId="06B1C914">
      <w:pPr>
        <w:spacing w:line="340" w:lineRule="exact"/>
        <w:rPr>
          <w:rFonts w:ascii="宋体"/>
          <w:sz w:val="30"/>
          <w:szCs w:val="30"/>
        </w:rPr>
      </w:pPr>
    </w:p>
    <w:p w14:paraId="58B7A828">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2897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6CB417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F8EF86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571CCC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EA08932">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7768E2A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7BB7A5C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68B3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593BBBC">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34D4069">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9D54B8C">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47CFE568">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EB32157">
            <w:pPr>
              <w:widowControl/>
              <w:spacing w:line="440" w:lineRule="exact"/>
              <w:rPr>
                <w:rFonts w:ascii="宋体" w:hAnsi="宋体" w:cs="宋体"/>
                <w:bCs/>
                <w:sz w:val="18"/>
                <w:szCs w:val="18"/>
              </w:rPr>
            </w:pPr>
          </w:p>
        </w:tc>
      </w:tr>
      <w:tr w14:paraId="4813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E06D453">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D674B06">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E4873B1">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17C4B2AF">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4E22122">
            <w:pPr>
              <w:widowControl/>
              <w:spacing w:line="440" w:lineRule="exact"/>
              <w:rPr>
                <w:rFonts w:ascii="宋体" w:hAnsi="宋体" w:cs="宋体"/>
                <w:bCs/>
                <w:sz w:val="18"/>
                <w:szCs w:val="18"/>
              </w:rPr>
            </w:pPr>
          </w:p>
        </w:tc>
      </w:tr>
      <w:tr w14:paraId="196D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C70FC9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001F626">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1D2BDB9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A3D314D">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8F5A0F">
            <w:pPr>
              <w:widowControl/>
              <w:spacing w:line="440" w:lineRule="exact"/>
              <w:rPr>
                <w:rFonts w:ascii="宋体" w:hAnsi="宋体" w:cs="宋体"/>
                <w:bCs/>
                <w:sz w:val="18"/>
                <w:szCs w:val="18"/>
              </w:rPr>
            </w:pPr>
          </w:p>
        </w:tc>
      </w:tr>
      <w:tr w14:paraId="4699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54724A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B90484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E3EB1A2">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64FDDCF">
            <w:pPr>
              <w:widowControl/>
              <w:spacing w:line="440" w:lineRule="exact"/>
              <w:jc w:val="center"/>
              <w:rPr>
                <w:rFonts w:ascii="宋体" w:hAnsi="宋体" w:cs="宋体"/>
                <w:bCs/>
                <w:sz w:val="18"/>
                <w:szCs w:val="18"/>
              </w:rPr>
            </w:pPr>
          </w:p>
        </w:tc>
        <w:tc>
          <w:tcPr>
            <w:tcW w:w="1669" w:type="dxa"/>
            <w:shd w:val="clear" w:color="000000" w:fill="FFFFFF"/>
            <w:noWrap/>
            <w:vAlign w:val="center"/>
          </w:tcPr>
          <w:p w14:paraId="65F290CB">
            <w:pPr>
              <w:widowControl/>
              <w:spacing w:line="440" w:lineRule="exact"/>
              <w:rPr>
                <w:rFonts w:ascii="宋体" w:hAnsi="宋体" w:cs="宋体"/>
                <w:bCs/>
                <w:sz w:val="18"/>
                <w:szCs w:val="18"/>
              </w:rPr>
            </w:pPr>
          </w:p>
        </w:tc>
      </w:tr>
      <w:tr w14:paraId="4CA9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12E23BE3">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410C26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1A246D7">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6E426A22">
            <w:pPr>
              <w:spacing w:line="440" w:lineRule="exact"/>
              <w:jc w:val="center"/>
              <w:rPr>
                <w:rFonts w:ascii="宋体" w:hAnsi="宋体" w:cs="宋体"/>
                <w:bCs/>
                <w:sz w:val="18"/>
                <w:szCs w:val="18"/>
              </w:rPr>
            </w:pPr>
          </w:p>
        </w:tc>
        <w:tc>
          <w:tcPr>
            <w:tcW w:w="1669" w:type="dxa"/>
            <w:shd w:val="clear" w:color="000000" w:fill="FFFFFF"/>
            <w:noWrap/>
            <w:vAlign w:val="center"/>
          </w:tcPr>
          <w:p w14:paraId="67D44BF1">
            <w:pPr>
              <w:widowControl/>
              <w:spacing w:line="440" w:lineRule="exact"/>
              <w:rPr>
                <w:rFonts w:ascii="宋体" w:hAnsi="宋体" w:cs="宋体"/>
                <w:bCs/>
                <w:sz w:val="18"/>
                <w:szCs w:val="18"/>
              </w:rPr>
            </w:pPr>
          </w:p>
        </w:tc>
      </w:tr>
      <w:tr w14:paraId="7BED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4B523F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0D899C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6379CA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313506A">
            <w:pPr>
              <w:spacing w:line="440" w:lineRule="exact"/>
              <w:jc w:val="center"/>
              <w:rPr>
                <w:rFonts w:ascii="宋体" w:hAnsi="宋体" w:cs="宋体"/>
                <w:bCs/>
                <w:sz w:val="18"/>
                <w:szCs w:val="18"/>
              </w:rPr>
            </w:pPr>
          </w:p>
        </w:tc>
        <w:tc>
          <w:tcPr>
            <w:tcW w:w="1669" w:type="dxa"/>
            <w:shd w:val="clear" w:color="000000" w:fill="FFFFFF"/>
            <w:noWrap/>
            <w:vAlign w:val="center"/>
          </w:tcPr>
          <w:p w14:paraId="07097013">
            <w:pPr>
              <w:widowControl/>
              <w:spacing w:line="440" w:lineRule="exact"/>
              <w:rPr>
                <w:rFonts w:ascii="宋体" w:hAnsi="宋体" w:cs="宋体"/>
                <w:bCs/>
                <w:sz w:val="18"/>
                <w:szCs w:val="18"/>
              </w:rPr>
            </w:pPr>
          </w:p>
        </w:tc>
      </w:tr>
      <w:tr w14:paraId="5CC9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6E50A22">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2FBA01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C514673">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6AE3A35A">
            <w:pPr>
              <w:spacing w:line="440" w:lineRule="exact"/>
              <w:jc w:val="center"/>
              <w:rPr>
                <w:rFonts w:ascii="宋体" w:hAnsi="宋体" w:cs="宋体"/>
                <w:bCs/>
                <w:sz w:val="18"/>
                <w:szCs w:val="18"/>
              </w:rPr>
            </w:pPr>
          </w:p>
        </w:tc>
        <w:tc>
          <w:tcPr>
            <w:tcW w:w="1669" w:type="dxa"/>
            <w:shd w:val="clear" w:color="000000" w:fill="FFFFFF"/>
            <w:noWrap/>
            <w:vAlign w:val="center"/>
          </w:tcPr>
          <w:p w14:paraId="291727C8">
            <w:pPr>
              <w:widowControl/>
              <w:spacing w:line="440" w:lineRule="exact"/>
              <w:rPr>
                <w:rFonts w:ascii="宋体" w:hAnsi="宋体" w:cs="宋体"/>
                <w:bCs/>
                <w:sz w:val="18"/>
                <w:szCs w:val="18"/>
              </w:rPr>
            </w:pPr>
          </w:p>
        </w:tc>
      </w:tr>
    </w:tbl>
    <w:p w14:paraId="14FC4F32">
      <w:pPr>
        <w:tabs>
          <w:tab w:val="left" w:pos="720"/>
        </w:tabs>
        <w:spacing w:line="340" w:lineRule="exact"/>
        <w:jc w:val="left"/>
        <w:rPr>
          <w:rFonts w:ascii="宋体" w:hAnsi="宋体"/>
          <w:b/>
          <w:bCs/>
          <w:sz w:val="30"/>
          <w:szCs w:val="30"/>
        </w:rPr>
      </w:pPr>
    </w:p>
    <w:p w14:paraId="68C4D72B">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r>
              <w:rPr>
                <w:rFonts w:hint="eastAsia" w:ascii="仿宋" w:hAnsi="仿宋" w:eastAsia="仿宋" w:cs="仿宋"/>
                <w:color w:val="000000" w:themeColor="text1"/>
                <w:sz w:val="24"/>
                <w:lang w:val="en-US" w:eastAsia="zh-CN"/>
              </w:rPr>
              <w:t>条</w:t>
            </w:r>
            <w:r>
              <w:rPr>
                <w:rFonts w:hint="eastAsia" w:ascii="仿宋" w:hAnsi="仿宋" w:eastAsia="仿宋" w:cs="仿宋"/>
                <w:color w:val="000000" w:themeColor="text1"/>
                <w:sz w:val="24"/>
              </w:rPr>
              <w:t>）</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电子膀胱肾盂内窥镜</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泌尿外科</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r>
    </w:tbl>
    <w:p w14:paraId="0C53A062">
      <w:pPr>
        <w:spacing w:line="440" w:lineRule="exact"/>
        <w:rPr>
          <w:rFonts w:ascii="仿宋" w:hAnsi="仿宋" w:eastAsia="仿宋" w:cs="仿宋"/>
          <w:b/>
          <w:color w:val="000000" w:themeColor="text1"/>
          <w:sz w:val="24"/>
        </w:rPr>
      </w:pPr>
      <w:bookmarkStart w:id="0" w:name="_GoBack"/>
      <w:bookmarkEnd w:id="0"/>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18115DC9">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w:t>
      </w:r>
      <w:r>
        <w:rPr>
          <w:rFonts w:hint="eastAsia" w:ascii="仿宋" w:hAnsi="仿宋" w:eastAsia="仿宋" w:cs="仿宋"/>
          <w:b w:val="0"/>
          <w:bCs/>
          <w:color w:val="000000" w:themeColor="text1"/>
          <w:sz w:val="24"/>
          <w:lang w:val="en-US" w:eastAsia="zh-CN"/>
        </w:rPr>
        <w:t>.</w:t>
      </w:r>
      <w:r>
        <w:rPr>
          <w:rFonts w:hint="eastAsia" w:ascii="仿宋" w:hAnsi="仿宋" w:eastAsia="仿宋" w:cs="仿宋"/>
          <w:b w:val="0"/>
          <w:bCs/>
          <w:color w:val="000000" w:themeColor="text1"/>
          <w:sz w:val="24"/>
        </w:rPr>
        <w:t>视向角：0°。</w:t>
      </w:r>
    </w:p>
    <w:p w14:paraId="4A4CF039">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2</w:t>
      </w:r>
      <w:r>
        <w:rPr>
          <w:rFonts w:hint="eastAsia" w:ascii="仿宋" w:hAnsi="仿宋" w:eastAsia="仿宋" w:cs="仿宋"/>
          <w:b w:val="0"/>
          <w:bCs/>
          <w:color w:val="000000" w:themeColor="text1"/>
          <w:sz w:val="24"/>
          <w:lang w:val="en-US" w:eastAsia="zh-CN"/>
        </w:rPr>
        <w:t>.</w:t>
      </w:r>
      <w:r>
        <w:rPr>
          <w:rFonts w:hint="eastAsia" w:ascii="仿宋" w:hAnsi="仿宋" w:eastAsia="仿宋" w:cs="仿宋"/>
          <w:b w:val="0"/>
          <w:bCs/>
          <w:color w:val="000000" w:themeColor="text1"/>
          <w:sz w:val="24"/>
        </w:rPr>
        <w:t>视场角≥110°。</w:t>
      </w:r>
    </w:p>
    <w:p w14:paraId="7B4961AB">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3</w:t>
      </w:r>
      <w:r>
        <w:rPr>
          <w:rFonts w:hint="eastAsia" w:ascii="仿宋" w:hAnsi="仿宋" w:eastAsia="仿宋" w:cs="仿宋"/>
          <w:b w:val="0"/>
          <w:bCs/>
          <w:color w:val="000000" w:themeColor="text1"/>
          <w:sz w:val="24"/>
          <w:lang w:val="en-US" w:eastAsia="zh-CN"/>
        </w:rPr>
        <w:t>.</w:t>
      </w:r>
      <w:r>
        <w:rPr>
          <w:rFonts w:hint="eastAsia" w:ascii="仿宋" w:hAnsi="仿宋" w:eastAsia="仿宋" w:cs="仿宋"/>
          <w:b w:val="0"/>
          <w:bCs/>
          <w:color w:val="000000" w:themeColor="text1"/>
          <w:sz w:val="24"/>
        </w:rPr>
        <w:t>景深：5- 50 mm。</w:t>
      </w:r>
    </w:p>
    <w:p w14:paraId="670CA26C">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4</w:t>
      </w:r>
      <w:r>
        <w:rPr>
          <w:rFonts w:hint="eastAsia" w:ascii="仿宋" w:hAnsi="仿宋" w:eastAsia="仿宋" w:cs="仿宋"/>
          <w:b w:val="0"/>
          <w:bCs/>
          <w:color w:val="000000" w:themeColor="text1"/>
          <w:sz w:val="24"/>
          <w:lang w:val="en-US" w:eastAsia="zh-CN"/>
        </w:rPr>
        <w:t>.</w:t>
      </w:r>
      <w:r>
        <w:rPr>
          <w:rFonts w:hint="eastAsia" w:ascii="仿宋" w:hAnsi="仿宋" w:eastAsia="仿宋" w:cs="仿宋"/>
          <w:b w:val="0"/>
          <w:bCs/>
          <w:color w:val="000000" w:themeColor="text1"/>
          <w:sz w:val="24"/>
        </w:rPr>
        <w:t>尖端部外径≤7.2 Fr。</w:t>
      </w:r>
    </w:p>
    <w:p w14:paraId="53B1EADC">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5</w:t>
      </w:r>
      <w:r>
        <w:rPr>
          <w:rFonts w:hint="eastAsia" w:ascii="仿宋" w:hAnsi="仿宋" w:eastAsia="仿宋" w:cs="仿宋"/>
          <w:b w:val="0"/>
          <w:bCs/>
          <w:color w:val="000000" w:themeColor="text1"/>
          <w:sz w:val="24"/>
          <w:lang w:val="en-US" w:eastAsia="zh-CN"/>
        </w:rPr>
        <w:t>.</w:t>
      </w:r>
      <w:r>
        <w:rPr>
          <w:rFonts w:hint="eastAsia" w:ascii="仿宋" w:hAnsi="仿宋" w:eastAsia="仿宋" w:cs="仿宋"/>
          <w:b w:val="0"/>
          <w:bCs/>
          <w:color w:val="000000" w:themeColor="text1"/>
          <w:sz w:val="24"/>
        </w:rPr>
        <w:t>尖端部设计：锥形头端。</w:t>
      </w:r>
    </w:p>
    <w:p w14:paraId="132B9ECC">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▲6</w:t>
      </w:r>
      <w:r>
        <w:rPr>
          <w:rFonts w:hint="eastAsia" w:ascii="仿宋" w:hAnsi="仿宋" w:eastAsia="仿宋" w:cs="仿宋"/>
          <w:b w:val="0"/>
          <w:bCs/>
          <w:color w:val="000000" w:themeColor="text1"/>
          <w:sz w:val="24"/>
          <w:lang w:val="en-US" w:eastAsia="zh-CN"/>
        </w:rPr>
        <w:t>.</w:t>
      </w:r>
      <w:r>
        <w:rPr>
          <w:rFonts w:hint="eastAsia" w:ascii="仿宋" w:hAnsi="仿宋" w:eastAsia="仿宋" w:cs="仿宋"/>
          <w:b w:val="0"/>
          <w:bCs/>
          <w:color w:val="000000" w:themeColor="text1"/>
          <w:sz w:val="24"/>
        </w:rPr>
        <w:t>插入部外径≤8.5 Fr。</w:t>
      </w:r>
    </w:p>
    <w:p w14:paraId="3E84C4D5">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7</w:t>
      </w:r>
      <w:r>
        <w:rPr>
          <w:rFonts w:hint="eastAsia" w:ascii="仿宋" w:hAnsi="仿宋" w:eastAsia="仿宋" w:cs="仿宋"/>
          <w:b w:val="0"/>
          <w:bCs/>
          <w:color w:val="000000" w:themeColor="text1"/>
          <w:sz w:val="24"/>
          <w:lang w:val="en-US" w:eastAsia="zh-CN"/>
        </w:rPr>
        <w:t>.</w:t>
      </w:r>
      <w:r>
        <w:rPr>
          <w:rFonts w:hint="eastAsia" w:ascii="仿宋" w:hAnsi="仿宋" w:eastAsia="仿宋" w:cs="仿宋"/>
          <w:b w:val="0"/>
          <w:bCs/>
          <w:color w:val="000000" w:themeColor="text1"/>
          <w:sz w:val="24"/>
        </w:rPr>
        <w:t>工作长度≥670 mm。</w:t>
      </w:r>
    </w:p>
    <w:p w14:paraId="3F7A6F01">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8</w:t>
      </w:r>
      <w:r>
        <w:rPr>
          <w:rFonts w:hint="eastAsia" w:ascii="仿宋" w:hAnsi="仿宋" w:eastAsia="仿宋" w:cs="仿宋"/>
          <w:b w:val="0"/>
          <w:bCs/>
          <w:color w:val="000000" w:themeColor="text1"/>
          <w:sz w:val="24"/>
          <w:lang w:val="en-US" w:eastAsia="zh-CN"/>
        </w:rPr>
        <w:t>.</w:t>
      </w:r>
      <w:r>
        <w:rPr>
          <w:rFonts w:hint="eastAsia" w:ascii="仿宋" w:hAnsi="仿宋" w:eastAsia="仿宋" w:cs="仿宋"/>
          <w:b w:val="0"/>
          <w:bCs/>
          <w:color w:val="000000" w:themeColor="text1"/>
          <w:sz w:val="24"/>
        </w:rPr>
        <w:t>弯曲角度：上弯≥285°，下弯≥285°。</w:t>
      </w:r>
    </w:p>
    <w:p w14:paraId="7C45AACD">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9</w:t>
      </w:r>
      <w:r>
        <w:rPr>
          <w:rFonts w:hint="eastAsia" w:ascii="仿宋" w:hAnsi="仿宋" w:eastAsia="仿宋" w:cs="仿宋"/>
          <w:b w:val="0"/>
          <w:bCs/>
          <w:color w:val="000000" w:themeColor="text1"/>
          <w:sz w:val="24"/>
          <w:lang w:val="en-US" w:eastAsia="zh-CN"/>
        </w:rPr>
        <w:t>.</w:t>
      </w:r>
      <w:r>
        <w:rPr>
          <w:rFonts w:hint="eastAsia" w:ascii="仿宋" w:hAnsi="仿宋" w:eastAsia="仿宋" w:cs="仿宋"/>
          <w:b w:val="0"/>
          <w:bCs/>
          <w:color w:val="000000" w:themeColor="text1"/>
          <w:sz w:val="24"/>
        </w:rPr>
        <w:t>图像质量：高清画质。</w:t>
      </w:r>
    </w:p>
    <w:p w14:paraId="27FA8761">
      <w:pPr>
        <w:numPr>
          <w:ilvl w:val="0"/>
          <w:numId w:val="0"/>
        </w:numPr>
        <w:spacing w:line="440" w:lineRule="exact"/>
        <w:rPr>
          <w:rFonts w:hint="eastAsia" w:ascii="仿宋" w:hAnsi="仿宋" w:eastAsia="仿宋" w:cs="仿宋"/>
          <w:b w:val="0"/>
          <w:bCs/>
          <w:color w:val="000000" w:themeColor="text1"/>
          <w:sz w:val="24"/>
          <w:lang w:eastAsia="zh-CN"/>
        </w:rPr>
      </w:pPr>
      <w:r>
        <w:rPr>
          <w:rFonts w:hint="eastAsia" w:ascii="仿宋" w:hAnsi="仿宋" w:eastAsia="仿宋" w:cs="仿宋"/>
          <w:color w:val="000000" w:themeColor="text1"/>
          <w:sz w:val="24"/>
        </w:rPr>
        <w:t>★</w:t>
      </w:r>
      <w:r>
        <w:rPr>
          <w:rFonts w:hint="eastAsia" w:ascii="仿宋" w:hAnsi="仿宋" w:eastAsia="仿宋" w:cs="仿宋"/>
          <w:b w:val="0"/>
          <w:bCs/>
          <w:color w:val="000000" w:themeColor="text1"/>
          <w:sz w:val="24"/>
        </w:rPr>
        <w:t>10</w:t>
      </w:r>
      <w:r>
        <w:rPr>
          <w:rFonts w:hint="eastAsia" w:ascii="仿宋" w:hAnsi="仿宋" w:eastAsia="仿宋" w:cs="仿宋"/>
          <w:b w:val="0"/>
          <w:bCs/>
          <w:color w:val="000000" w:themeColor="text1"/>
          <w:sz w:val="24"/>
          <w:lang w:val="en-US" w:eastAsia="zh-CN"/>
        </w:rPr>
        <w:t>.</w:t>
      </w:r>
      <w:r>
        <w:rPr>
          <w:rFonts w:hint="eastAsia" w:ascii="仿宋" w:hAnsi="仿宋" w:eastAsia="仿宋" w:cs="仿宋"/>
          <w:b w:val="0"/>
          <w:bCs/>
          <w:color w:val="000000" w:themeColor="text1"/>
          <w:sz w:val="24"/>
        </w:rPr>
        <w:t>使用范围：尿道、膀胱、肾脏</w:t>
      </w:r>
      <w:r>
        <w:rPr>
          <w:rFonts w:hint="eastAsia" w:ascii="仿宋" w:hAnsi="仿宋" w:eastAsia="仿宋" w:cs="仿宋"/>
          <w:b w:val="0"/>
          <w:bCs/>
          <w:color w:val="000000" w:themeColor="text1"/>
          <w:sz w:val="24"/>
          <w:lang w:eastAsia="zh-CN"/>
        </w:rPr>
        <w:t>，</w:t>
      </w:r>
      <w:r>
        <w:rPr>
          <w:rFonts w:hint="eastAsia" w:ascii="仿宋" w:hAnsi="仿宋" w:eastAsia="仿宋" w:cs="仿宋"/>
          <w:b w:val="0"/>
          <w:bCs/>
          <w:color w:val="000000" w:themeColor="text1"/>
          <w:sz w:val="24"/>
          <w:lang w:val="en-US" w:eastAsia="zh-CN"/>
        </w:rPr>
        <w:t>为可重复使用电子软镜。</w:t>
      </w:r>
    </w:p>
    <w:p w14:paraId="3591036E">
      <w:pPr>
        <w:numPr>
          <w:ilvl w:val="0"/>
          <w:numId w:val="0"/>
        </w:num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color w:val="000000" w:themeColor="text1"/>
          <w:sz w:val="24"/>
        </w:rPr>
        <w:t>★</w:t>
      </w:r>
      <w:r>
        <w:rPr>
          <w:rFonts w:hint="eastAsia" w:ascii="仿宋" w:hAnsi="仿宋" w:eastAsia="仿宋" w:cs="仿宋"/>
          <w:b w:val="0"/>
          <w:bCs/>
          <w:color w:val="000000" w:themeColor="text1"/>
          <w:sz w:val="24"/>
          <w:lang w:val="en-US" w:eastAsia="zh-CN"/>
        </w:rPr>
        <w:t>11.可搭配杭州好克</w:t>
      </w:r>
      <w:r>
        <w:rPr>
          <w:rFonts w:hint="eastAsia" w:ascii="仿宋" w:hAnsi="仿宋" w:eastAsia="仿宋" w:cs="仿宋"/>
          <w:b w:val="0"/>
          <w:bCs/>
          <w:color w:val="000000" w:themeColor="text1"/>
          <w:sz w:val="24"/>
        </w:rPr>
        <w:t>SD-700B电子内窥镜</w:t>
      </w:r>
      <w:r>
        <w:rPr>
          <w:rFonts w:hint="eastAsia" w:ascii="仿宋" w:hAnsi="仿宋" w:eastAsia="仿宋" w:cs="仿宋"/>
          <w:b w:val="0"/>
          <w:bCs/>
          <w:color w:val="000000" w:themeColor="text1"/>
          <w:sz w:val="24"/>
          <w:lang w:val="en-US" w:eastAsia="zh-CN"/>
        </w:rPr>
        <w:t>系统使用</w:t>
      </w:r>
    </w:p>
    <w:p w14:paraId="2D9C1BC3">
      <w:pPr>
        <w:numPr>
          <w:ilvl w:val="0"/>
          <w:numId w:val="0"/>
        </w:num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12.设备使用年限≥5年。</w:t>
      </w:r>
    </w:p>
    <w:p w14:paraId="4A83F173">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yellow"/>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7EDF3ECE">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0EC958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DCC16A8"/>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0</TotalTime>
  <ScaleCrop>false</ScaleCrop>
  <LinksUpToDate>false</LinksUpToDate>
  <CharactersWithSpaces>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2025-03-20T07:52:30Z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