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B1731">
      <w:pPr>
        <w:spacing w:line="440" w:lineRule="exact"/>
        <w:jc w:val="center"/>
        <w:rPr>
          <w:b/>
          <w:bCs/>
          <w:sz w:val="44"/>
          <w:szCs w:val="44"/>
        </w:rPr>
      </w:pPr>
      <w:r>
        <w:rPr>
          <w:rFonts w:hint="eastAsia"/>
          <w:b/>
          <w:bCs/>
          <w:sz w:val="44"/>
          <w:szCs w:val="44"/>
        </w:rPr>
        <w:t>报价单</w:t>
      </w:r>
    </w:p>
    <w:p w14:paraId="1C50D4E1">
      <w:pPr>
        <w:spacing w:line="440" w:lineRule="exact"/>
        <w:jc w:val="center"/>
        <w:rPr>
          <w:sz w:val="24"/>
          <w:szCs w:val="24"/>
        </w:rPr>
      </w:pPr>
    </w:p>
    <w:p w14:paraId="44C30ABE">
      <w:pPr>
        <w:spacing w:line="440" w:lineRule="exact"/>
        <w:rPr>
          <w:sz w:val="24"/>
          <w:szCs w:val="24"/>
        </w:rPr>
      </w:pPr>
      <w:r>
        <w:rPr>
          <w:rFonts w:hint="eastAsia"/>
          <w:sz w:val="24"/>
          <w:szCs w:val="24"/>
        </w:rPr>
        <w:t>致中山市小榄人民医院：</w:t>
      </w:r>
    </w:p>
    <w:tbl>
      <w:tblPr>
        <w:tblStyle w:val="10"/>
        <w:tblpPr w:leftFromText="180" w:rightFromText="180" w:vertAnchor="text" w:horzAnchor="page" w:tblpX="1867"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8"/>
        <w:gridCol w:w="5835"/>
      </w:tblGrid>
      <w:tr w14:paraId="1789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71AF456">
            <w:pPr>
              <w:spacing w:line="360" w:lineRule="auto"/>
              <w:jc w:val="center"/>
              <w:rPr>
                <w:sz w:val="24"/>
                <w:szCs w:val="24"/>
              </w:rPr>
            </w:pPr>
            <w:r>
              <w:rPr>
                <w:rFonts w:hint="eastAsia"/>
                <w:sz w:val="24"/>
                <w:szCs w:val="24"/>
              </w:rPr>
              <w:t>设备名称</w:t>
            </w:r>
          </w:p>
        </w:tc>
        <w:tc>
          <w:tcPr>
            <w:tcW w:w="5835" w:type="dxa"/>
            <w:vAlign w:val="top"/>
          </w:tcPr>
          <w:p w14:paraId="79322FAB">
            <w:pPr>
              <w:spacing w:line="360" w:lineRule="auto"/>
              <w:jc w:val="left"/>
              <w:rPr>
                <w:sz w:val="24"/>
                <w:szCs w:val="24"/>
              </w:rPr>
            </w:pPr>
          </w:p>
        </w:tc>
      </w:tr>
      <w:tr w14:paraId="4EBB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4EBBC280">
            <w:pPr>
              <w:spacing w:line="360" w:lineRule="auto"/>
              <w:jc w:val="center"/>
              <w:rPr>
                <w:sz w:val="24"/>
                <w:szCs w:val="24"/>
              </w:rPr>
            </w:pPr>
            <w:r>
              <w:rPr>
                <w:rFonts w:hint="eastAsia"/>
                <w:sz w:val="24"/>
                <w:szCs w:val="24"/>
              </w:rPr>
              <w:t>型号</w:t>
            </w:r>
          </w:p>
        </w:tc>
        <w:tc>
          <w:tcPr>
            <w:tcW w:w="5835" w:type="dxa"/>
            <w:vAlign w:val="top"/>
          </w:tcPr>
          <w:p w14:paraId="63652DA5">
            <w:pPr>
              <w:spacing w:line="360" w:lineRule="auto"/>
              <w:jc w:val="left"/>
              <w:rPr>
                <w:sz w:val="24"/>
                <w:szCs w:val="24"/>
              </w:rPr>
            </w:pPr>
          </w:p>
        </w:tc>
      </w:tr>
      <w:tr w14:paraId="6D77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750D1A49">
            <w:pPr>
              <w:spacing w:line="360" w:lineRule="auto"/>
              <w:jc w:val="center"/>
              <w:rPr>
                <w:sz w:val="24"/>
                <w:szCs w:val="24"/>
              </w:rPr>
            </w:pPr>
            <w:r>
              <w:rPr>
                <w:rFonts w:hint="eastAsia"/>
                <w:sz w:val="24"/>
                <w:szCs w:val="24"/>
                <w:lang w:val="en-US" w:eastAsia="zh-CN"/>
              </w:rPr>
              <w:t>制造商</w:t>
            </w:r>
            <w:r>
              <w:rPr>
                <w:rFonts w:hint="eastAsia"/>
                <w:sz w:val="24"/>
                <w:szCs w:val="24"/>
              </w:rPr>
              <w:t>/品牌</w:t>
            </w:r>
          </w:p>
        </w:tc>
        <w:tc>
          <w:tcPr>
            <w:tcW w:w="5835" w:type="dxa"/>
            <w:vAlign w:val="top"/>
          </w:tcPr>
          <w:p w14:paraId="775F914D">
            <w:pPr>
              <w:spacing w:line="360" w:lineRule="auto"/>
              <w:jc w:val="left"/>
              <w:rPr>
                <w:sz w:val="24"/>
                <w:szCs w:val="24"/>
              </w:rPr>
            </w:pPr>
          </w:p>
        </w:tc>
      </w:tr>
      <w:tr w14:paraId="4829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D1A7243">
            <w:pPr>
              <w:spacing w:line="360" w:lineRule="auto"/>
              <w:jc w:val="center"/>
              <w:rPr>
                <w:rFonts w:hint="default" w:eastAsia="宋体"/>
                <w:sz w:val="24"/>
                <w:szCs w:val="24"/>
                <w:lang w:val="en-US" w:eastAsia="zh-CN"/>
              </w:rPr>
            </w:pPr>
            <w:r>
              <w:rPr>
                <w:rFonts w:hint="eastAsia"/>
                <w:sz w:val="24"/>
                <w:szCs w:val="24"/>
                <w:lang w:val="en-US" w:eastAsia="zh-CN"/>
              </w:rPr>
              <w:t>制造商性质</w:t>
            </w:r>
          </w:p>
        </w:tc>
        <w:tc>
          <w:tcPr>
            <w:tcW w:w="5835" w:type="dxa"/>
            <w:vAlign w:val="top"/>
          </w:tcPr>
          <w:p w14:paraId="459AA253">
            <w:pPr>
              <w:spacing w:line="360" w:lineRule="auto"/>
              <w:jc w:val="left"/>
              <w:rPr>
                <w:rFonts w:hint="eastAsia"/>
                <w:sz w:val="24"/>
                <w:szCs w:val="24"/>
                <w:lang w:val="en-US" w:eastAsia="zh-CN"/>
              </w:rPr>
            </w:pPr>
            <w:r>
              <w:rPr>
                <w:rFonts w:hint="eastAsia"/>
                <w:sz w:val="24"/>
                <w:szCs w:val="24"/>
                <w:lang w:val="en-US" w:eastAsia="zh-CN"/>
              </w:rPr>
              <w:t>大型企业</w:t>
            </w:r>
            <w:r>
              <w:rPr>
                <w:rFonts w:hint="eastAsia"/>
                <w:sz w:val="24"/>
                <w:szCs w:val="24"/>
                <w:lang w:val="en-US" w:eastAsia="zh-CN"/>
              </w:rPr>
              <w:sym w:font="Wingdings 2" w:char="00A3"/>
            </w:r>
            <w:r>
              <w:rPr>
                <w:rFonts w:hint="eastAsia"/>
                <w:sz w:val="24"/>
                <w:szCs w:val="24"/>
                <w:lang w:val="en-US" w:eastAsia="zh-CN"/>
              </w:rPr>
              <w:t xml:space="preserve"> 中小企业□ 小微企业□</w:t>
            </w:r>
          </w:p>
          <w:p w14:paraId="2699E704">
            <w:pPr>
              <w:spacing w:line="360" w:lineRule="auto"/>
              <w:jc w:val="left"/>
              <w:rPr>
                <w:rFonts w:hint="default" w:eastAsia="宋体"/>
                <w:sz w:val="24"/>
                <w:szCs w:val="24"/>
                <w:lang w:val="en-US" w:eastAsia="zh-CN"/>
              </w:rPr>
            </w:pPr>
            <w:r>
              <w:rPr>
                <w:rFonts w:hint="eastAsia"/>
                <w:color w:val="FF0000"/>
                <w:sz w:val="18"/>
                <w:szCs w:val="18"/>
                <w:lang w:val="en-US" w:eastAsia="zh-CN"/>
              </w:rPr>
              <w:t>（100万以上项目需填写，提供证明文件，进口设备无需填写）</w:t>
            </w:r>
          </w:p>
        </w:tc>
      </w:tr>
      <w:tr w14:paraId="3107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1C5A587A">
            <w:pPr>
              <w:spacing w:line="360" w:lineRule="auto"/>
              <w:jc w:val="center"/>
              <w:rPr>
                <w:sz w:val="24"/>
                <w:szCs w:val="24"/>
              </w:rPr>
            </w:pPr>
            <w:r>
              <w:rPr>
                <w:rFonts w:hint="eastAsia"/>
                <w:sz w:val="24"/>
                <w:szCs w:val="24"/>
              </w:rPr>
              <w:t>产地</w:t>
            </w:r>
          </w:p>
        </w:tc>
        <w:tc>
          <w:tcPr>
            <w:tcW w:w="5835" w:type="dxa"/>
            <w:vAlign w:val="top"/>
          </w:tcPr>
          <w:p w14:paraId="55573CA6">
            <w:pPr>
              <w:spacing w:line="360" w:lineRule="auto"/>
              <w:jc w:val="left"/>
              <w:rPr>
                <w:sz w:val="24"/>
                <w:szCs w:val="24"/>
              </w:rPr>
            </w:pPr>
          </w:p>
        </w:tc>
      </w:tr>
      <w:tr w14:paraId="5BFF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0846D8F8">
            <w:pPr>
              <w:spacing w:line="360" w:lineRule="auto"/>
              <w:jc w:val="center"/>
              <w:rPr>
                <w:rFonts w:hint="default" w:eastAsia="宋体"/>
                <w:sz w:val="24"/>
                <w:szCs w:val="24"/>
                <w:lang w:val="en-US" w:eastAsia="zh-CN"/>
              </w:rPr>
            </w:pPr>
            <w:r>
              <w:rPr>
                <w:rFonts w:hint="eastAsia"/>
                <w:sz w:val="24"/>
                <w:szCs w:val="24"/>
              </w:rPr>
              <w:t>质保期</w:t>
            </w:r>
            <w:r>
              <w:rPr>
                <w:rFonts w:hint="eastAsia"/>
                <w:sz w:val="24"/>
                <w:szCs w:val="24"/>
                <w:lang w:eastAsia="zh-CN"/>
              </w:rPr>
              <w:t>（</w:t>
            </w:r>
            <w:r>
              <w:rPr>
                <w:rFonts w:hint="eastAsia"/>
                <w:sz w:val="24"/>
                <w:szCs w:val="24"/>
                <w:lang w:val="en-US" w:eastAsia="zh-CN"/>
              </w:rPr>
              <w:t>年</w:t>
            </w:r>
            <w:r>
              <w:rPr>
                <w:rFonts w:hint="eastAsia"/>
                <w:sz w:val="24"/>
                <w:szCs w:val="24"/>
                <w:lang w:eastAsia="zh-CN"/>
              </w:rPr>
              <w:t>）</w:t>
            </w:r>
          </w:p>
        </w:tc>
        <w:tc>
          <w:tcPr>
            <w:tcW w:w="5835" w:type="dxa"/>
            <w:vAlign w:val="top"/>
          </w:tcPr>
          <w:p w14:paraId="0B9F9951">
            <w:pPr>
              <w:spacing w:line="360" w:lineRule="auto"/>
              <w:jc w:val="left"/>
              <w:rPr>
                <w:sz w:val="24"/>
                <w:szCs w:val="24"/>
              </w:rPr>
            </w:pPr>
          </w:p>
        </w:tc>
      </w:tr>
      <w:tr w14:paraId="298F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2CFE6893">
            <w:pPr>
              <w:spacing w:line="360" w:lineRule="auto"/>
              <w:jc w:val="center"/>
              <w:rPr>
                <w:rFonts w:hint="default" w:eastAsia="宋体"/>
                <w:sz w:val="24"/>
                <w:szCs w:val="24"/>
                <w:lang w:val="en-US" w:eastAsia="zh-CN"/>
              </w:rPr>
            </w:pPr>
            <w:r>
              <w:rPr>
                <w:rFonts w:hint="eastAsia"/>
                <w:sz w:val="24"/>
                <w:szCs w:val="24"/>
                <w:lang w:val="en-US" w:eastAsia="zh-CN"/>
              </w:rPr>
              <w:t>数量（台）</w:t>
            </w:r>
          </w:p>
        </w:tc>
        <w:tc>
          <w:tcPr>
            <w:tcW w:w="5835" w:type="dxa"/>
            <w:vAlign w:val="top"/>
          </w:tcPr>
          <w:p w14:paraId="2CA54A94">
            <w:pPr>
              <w:spacing w:line="360" w:lineRule="auto"/>
              <w:jc w:val="left"/>
              <w:rPr>
                <w:sz w:val="24"/>
                <w:szCs w:val="24"/>
              </w:rPr>
            </w:pPr>
          </w:p>
        </w:tc>
      </w:tr>
      <w:tr w14:paraId="3586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8A2C939">
            <w:pPr>
              <w:spacing w:line="360" w:lineRule="auto"/>
              <w:jc w:val="center"/>
              <w:rPr>
                <w:sz w:val="24"/>
                <w:szCs w:val="24"/>
              </w:rPr>
            </w:pPr>
            <w:r>
              <w:rPr>
                <w:rFonts w:hint="eastAsia"/>
                <w:sz w:val="24"/>
                <w:szCs w:val="24"/>
              </w:rPr>
              <w:t>单价（元）</w:t>
            </w:r>
          </w:p>
        </w:tc>
        <w:tc>
          <w:tcPr>
            <w:tcW w:w="5835" w:type="dxa"/>
            <w:vAlign w:val="top"/>
          </w:tcPr>
          <w:p w14:paraId="64CB0636">
            <w:pPr>
              <w:spacing w:line="360" w:lineRule="auto"/>
              <w:jc w:val="left"/>
              <w:rPr>
                <w:rFonts w:hint="eastAsia" w:eastAsia="宋体"/>
                <w:sz w:val="24"/>
                <w:szCs w:val="24"/>
                <w:lang w:val="en-US" w:eastAsia="zh-CN"/>
              </w:rPr>
            </w:pPr>
            <w:r>
              <w:rPr>
                <w:rFonts w:hint="eastAsia"/>
                <w:sz w:val="24"/>
                <w:szCs w:val="24"/>
                <w:lang w:val="en-US" w:eastAsia="zh-CN"/>
              </w:rPr>
              <w:t xml:space="preserve"> </w:t>
            </w:r>
          </w:p>
        </w:tc>
      </w:tr>
      <w:tr w14:paraId="3CC1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5155FB20">
            <w:pPr>
              <w:spacing w:line="360" w:lineRule="auto"/>
              <w:jc w:val="center"/>
              <w:rPr>
                <w:sz w:val="24"/>
                <w:szCs w:val="24"/>
              </w:rPr>
            </w:pPr>
            <w:r>
              <w:rPr>
                <w:rFonts w:hint="eastAsia"/>
                <w:sz w:val="24"/>
                <w:szCs w:val="24"/>
              </w:rPr>
              <w:t>总价（元）</w:t>
            </w:r>
          </w:p>
        </w:tc>
        <w:tc>
          <w:tcPr>
            <w:tcW w:w="5835" w:type="dxa"/>
            <w:vAlign w:val="top"/>
          </w:tcPr>
          <w:p w14:paraId="29586766">
            <w:pPr>
              <w:spacing w:line="360" w:lineRule="auto"/>
              <w:jc w:val="left"/>
              <w:rPr>
                <w:sz w:val="24"/>
                <w:szCs w:val="24"/>
              </w:rPr>
            </w:pPr>
          </w:p>
        </w:tc>
      </w:tr>
      <w:tr w14:paraId="5B89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3AB01E59">
            <w:pPr>
              <w:spacing w:line="360" w:lineRule="auto"/>
              <w:jc w:val="center"/>
              <w:rPr>
                <w:rFonts w:hint="default" w:eastAsia="宋体"/>
                <w:sz w:val="24"/>
                <w:szCs w:val="24"/>
                <w:lang w:val="en-US" w:eastAsia="zh-CN"/>
              </w:rPr>
            </w:pPr>
            <w:r>
              <w:rPr>
                <w:rFonts w:hint="eastAsia"/>
                <w:sz w:val="24"/>
                <w:szCs w:val="24"/>
                <w:lang w:val="en-US" w:eastAsia="zh-CN"/>
              </w:rPr>
              <w:t>设备使用年限（年）</w:t>
            </w:r>
          </w:p>
        </w:tc>
        <w:tc>
          <w:tcPr>
            <w:tcW w:w="5835" w:type="dxa"/>
            <w:vAlign w:val="top"/>
          </w:tcPr>
          <w:p w14:paraId="4ED2B698">
            <w:pPr>
              <w:spacing w:line="360" w:lineRule="auto"/>
              <w:jc w:val="left"/>
              <w:rPr>
                <w:rFonts w:hint="eastAsia"/>
                <w:sz w:val="21"/>
                <w:szCs w:val="21"/>
                <w:lang w:val="en-US" w:eastAsia="zh-CN"/>
              </w:rPr>
            </w:pPr>
          </w:p>
          <w:p w14:paraId="1B1E7DA9">
            <w:pPr>
              <w:spacing w:line="360" w:lineRule="auto"/>
              <w:jc w:val="left"/>
              <w:rPr>
                <w:rFonts w:hint="default" w:eastAsia="宋体"/>
                <w:sz w:val="24"/>
                <w:szCs w:val="24"/>
                <w:lang w:val="en-US" w:eastAsia="zh-CN"/>
              </w:rPr>
            </w:pPr>
            <w:r>
              <w:rPr>
                <w:rFonts w:hint="eastAsia"/>
                <w:color w:val="FF0000"/>
                <w:sz w:val="18"/>
                <w:szCs w:val="18"/>
                <w:lang w:val="en-US" w:eastAsia="zh-CN"/>
              </w:rPr>
              <w:t>（本院不接受使用年限低于5年的设备，以说明书和设备铭牌信息为准）</w:t>
            </w:r>
          </w:p>
        </w:tc>
      </w:tr>
      <w:tr w14:paraId="74FE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28" w:type="dxa"/>
            <w:vAlign w:val="top"/>
          </w:tcPr>
          <w:p w14:paraId="69B5E842">
            <w:pPr>
              <w:spacing w:line="360" w:lineRule="auto"/>
              <w:jc w:val="center"/>
              <w:rPr>
                <w:rFonts w:hint="default" w:ascii="宋体" w:hAnsi="Times New Roman" w:eastAsia="宋体" w:cs="Times New Roman"/>
                <w:kern w:val="2"/>
                <w:sz w:val="24"/>
                <w:szCs w:val="24"/>
                <w:lang w:val="en-US" w:eastAsia="zh-CN" w:bidi="ar-SA"/>
              </w:rPr>
            </w:pPr>
            <w:r>
              <w:rPr>
                <w:rFonts w:hint="eastAsia" w:ascii="宋体" w:cs="Times New Roman"/>
                <w:kern w:val="2"/>
                <w:sz w:val="24"/>
                <w:szCs w:val="24"/>
                <w:lang w:val="en-US" w:eastAsia="zh-CN" w:bidi="ar-SA"/>
              </w:rPr>
              <w:t>是否有配套耗材</w:t>
            </w:r>
          </w:p>
        </w:tc>
        <w:tc>
          <w:tcPr>
            <w:tcW w:w="5835" w:type="dxa"/>
            <w:vAlign w:val="top"/>
          </w:tcPr>
          <w:p w14:paraId="22C35AF1">
            <w:pPr>
              <w:spacing w:line="360" w:lineRule="auto"/>
              <w:jc w:val="left"/>
              <w:rPr>
                <w:rFonts w:hint="eastAsia"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否</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ascii="宋体" w:cs="Times New Roman"/>
                <w:kern w:val="2"/>
                <w:sz w:val="24"/>
                <w:szCs w:val="24"/>
                <w:lang w:val="en-US" w:eastAsia="zh-CN" w:bidi="ar-SA"/>
              </w:rPr>
              <w:t xml:space="preserve"> </w:t>
            </w:r>
          </w:p>
          <w:p w14:paraId="52BA451B">
            <w:pPr>
              <w:pStyle w:val="5"/>
              <w:spacing w:line="360" w:lineRule="auto"/>
              <w:ind w:left="0" w:leftChars="0" w:firstLine="0" w:firstLineChars="0"/>
              <w:rPr>
                <w:rFonts w:hint="default" w:ascii="宋体" w:hAnsi="Times New Roman" w:eastAsia="宋体" w:cs="Times New Roman"/>
                <w:kern w:val="2"/>
                <w:sz w:val="24"/>
                <w:szCs w:val="24"/>
                <w:lang w:val="en-US" w:eastAsia="zh-CN" w:bidi="ar-SA"/>
              </w:rPr>
            </w:pPr>
            <w:r>
              <w:rPr>
                <w:rFonts w:hint="eastAsia" w:ascii="宋体" w:hAnsi="Times New Roman" w:eastAsia="宋体" w:cs="Times New Roman"/>
                <w:kern w:val="2"/>
                <w:sz w:val="24"/>
                <w:szCs w:val="24"/>
                <w:lang w:val="en-US" w:eastAsia="zh-CN" w:bidi="ar-SA"/>
              </w:rPr>
              <w:t>是</w:t>
            </w:r>
            <w:r>
              <w:rPr>
                <w:rFonts w:hint="eastAsia" w:ascii="宋体" w:hAnsi="Times New Roman" w:eastAsia="宋体" w:cs="Times New Roman"/>
                <w:kern w:val="2"/>
                <w:sz w:val="24"/>
                <w:szCs w:val="24"/>
                <w:lang w:val="en-US" w:eastAsia="zh-CN" w:bidi="ar-SA"/>
              </w:rPr>
              <w:sym w:font="Wingdings 2" w:char="00A3"/>
            </w:r>
            <w:r>
              <w:rPr>
                <w:rFonts w:hint="eastAsia" w:ascii="宋体" w:hAnsi="Times New Roman" w:eastAsia="宋体" w:cs="Times New Roman"/>
                <w:kern w:val="2"/>
                <w:sz w:val="24"/>
                <w:szCs w:val="24"/>
                <w:lang w:val="en-US" w:eastAsia="zh-CN" w:bidi="ar-SA"/>
              </w:rPr>
              <w:t xml:space="preserve"> </w:t>
            </w:r>
            <w:r>
              <w:rPr>
                <w:rFonts w:hint="eastAsia" w:cs="Times New Roman"/>
                <w:color w:val="FF0000"/>
                <w:kern w:val="2"/>
                <w:sz w:val="21"/>
                <w:szCs w:val="21"/>
                <w:lang w:val="en-US" w:eastAsia="zh-CN" w:bidi="ar-SA"/>
              </w:rPr>
              <w:t>（请填写广东省药品电子交易平台耗材信息表）</w:t>
            </w:r>
          </w:p>
        </w:tc>
      </w:tr>
    </w:tbl>
    <w:p w14:paraId="6C2D4D7B">
      <w:pPr>
        <w:jc w:val="center"/>
        <w:rPr>
          <w:rFonts w:hint="eastAsia"/>
          <w:sz w:val="24"/>
          <w:szCs w:val="24"/>
        </w:rPr>
      </w:pPr>
      <w:r>
        <w:rPr>
          <w:rFonts w:hint="eastAsia"/>
          <w:sz w:val="24"/>
          <w:szCs w:val="24"/>
        </w:rPr>
        <w:t xml:space="preserve">                                                                              </w:t>
      </w:r>
    </w:p>
    <w:p w14:paraId="4C7F0038">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4036D4F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63D7C7B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33737E53">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45CD4F2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37423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8"/>
          <w:szCs w:val="28"/>
        </w:rPr>
      </w:pPr>
    </w:p>
    <w:p w14:paraId="4A1E2427">
      <w:pPr>
        <w:spacing w:line="440" w:lineRule="exact"/>
        <w:rPr>
          <w:rFonts w:hint="eastAsia"/>
          <w:b/>
          <w:bCs/>
          <w:color w:val="0000FF"/>
          <w:sz w:val="21"/>
          <w:szCs w:val="21"/>
        </w:rPr>
      </w:pPr>
      <w:r>
        <w:rPr>
          <w:rFonts w:hint="eastAsia"/>
          <w:b/>
          <w:bCs/>
          <w:color w:val="0000FF"/>
          <w:sz w:val="21"/>
          <w:szCs w:val="21"/>
        </w:rPr>
        <w:t>报价供应商须同时提供以下资料：</w:t>
      </w:r>
    </w:p>
    <w:p w14:paraId="73D3783A">
      <w:pPr>
        <w:numPr>
          <w:ilvl w:val="0"/>
          <w:numId w:val="1"/>
        </w:numPr>
        <w:spacing w:line="440" w:lineRule="exact"/>
        <w:rPr>
          <w:rFonts w:hint="eastAsia"/>
          <w:b/>
          <w:bCs/>
          <w:color w:val="0000FF"/>
          <w:sz w:val="21"/>
          <w:szCs w:val="21"/>
        </w:rPr>
      </w:pPr>
      <w:r>
        <w:rPr>
          <w:rFonts w:hint="eastAsia"/>
          <w:b/>
          <w:bCs/>
          <w:color w:val="0000FF"/>
          <w:sz w:val="21"/>
          <w:szCs w:val="21"/>
          <w:lang w:val="en-US" w:eastAsia="zh-CN"/>
        </w:rPr>
        <w:t>报价单、</w:t>
      </w:r>
      <w:r>
        <w:rPr>
          <w:rFonts w:hint="eastAsia"/>
          <w:b/>
          <w:bCs/>
          <w:color w:val="0000FF"/>
          <w:sz w:val="21"/>
          <w:szCs w:val="21"/>
        </w:rPr>
        <w:t>参数偏离情况表</w:t>
      </w:r>
      <w:r>
        <w:rPr>
          <w:rFonts w:hint="eastAsia"/>
          <w:b/>
          <w:bCs/>
          <w:color w:val="0000FF"/>
          <w:sz w:val="21"/>
          <w:szCs w:val="21"/>
          <w:lang w:eastAsia="zh-CN"/>
        </w:rPr>
        <w:t>、</w:t>
      </w:r>
      <w:r>
        <w:rPr>
          <w:rFonts w:hint="eastAsia"/>
          <w:b/>
          <w:bCs/>
          <w:color w:val="0000FF"/>
          <w:sz w:val="21"/>
          <w:szCs w:val="21"/>
          <w:lang w:val="en-US" w:eastAsia="zh-CN"/>
        </w:rPr>
        <w:t>耗材信息表（如有）</w:t>
      </w:r>
      <w:r>
        <w:rPr>
          <w:rFonts w:hint="eastAsia"/>
          <w:b/>
          <w:bCs/>
          <w:color w:val="0000FF"/>
          <w:sz w:val="21"/>
          <w:szCs w:val="21"/>
          <w:lang w:eastAsia="zh-CN"/>
        </w:rPr>
        <w:t>。</w:t>
      </w:r>
    </w:p>
    <w:p w14:paraId="6983CC40">
      <w:pPr>
        <w:numPr>
          <w:ilvl w:val="0"/>
          <w:numId w:val="1"/>
        </w:numPr>
        <w:spacing w:line="440" w:lineRule="exact"/>
        <w:rPr>
          <w:rFonts w:hint="eastAsia"/>
          <w:b/>
          <w:bCs/>
          <w:color w:val="0000FF"/>
          <w:sz w:val="21"/>
          <w:szCs w:val="21"/>
        </w:rPr>
      </w:pPr>
      <w:r>
        <w:rPr>
          <w:rFonts w:hint="eastAsia"/>
          <w:b/>
          <w:bCs/>
          <w:color w:val="0000FF"/>
          <w:sz w:val="21"/>
          <w:szCs w:val="21"/>
        </w:rPr>
        <w:t>产品参数</w:t>
      </w:r>
      <w:r>
        <w:rPr>
          <w:rFonts w:hint="eastAsia"/>
          <w:b/>
          <w:bCs/>
          <w:color w:val="0000FF"/>
          <w:sz w:val="21"/>
          <w:szCs w:val="21"/>
          <w:lang w:eastAsia="zh-CN"/>
        </w:rPr>
        <w:t>、</w:t>
      </w:r>
      <w:r>
        <w:rPr>
          <w:rFonts w:hint="eastAsia"/>
          <w:b/>
          <w:bCs/>
          <w:color w:val="0000FF"/>
          <w:sz w:val="21"/>
          <w:szCs w:val="21"/>
        </w:rPr>
        <w:t>配置清单、医疗器械注册证</w:t>
      </w:r>
      <w:r>
        <w:rPr>
          <w:rFonts w:hint="eastAsia"/>
          <w:b/>
          <w:bCs/>
          <w:color w:val="0000FF"/>
          <w:sz w:val="21"/>
          <w:szCs w:val="21"/>
          <w:lang w:eastAsia="zh-CN"/>
        </w:rPr>
        <w:t>。</w:t>
      </w:r>
    </w:p>
    <w:p w14:paraId="3AABDED3">
      <w:pPr>
        <w:numPr>
          <w:ilvl w:val="0"/>
          <w:numId w:val="1"/>
        </w:numPr>
        <w:spacing w:line="440" w:lineRule="exact"/>
        <w:rPr>
          <w:rFonts w:hint="eastAsia"/>
          <w:b/>
          <w:bCs/>
          <w:color w:val="0000FF"/>
          <w:sz w:val="21"/>
          <w:szCs w:val="21"/>
        </w:rPr>
      </w:pPr>
      <w:r>
        <w:rPr>
          <w:rFonts w:hint="eastAsia"/>
          <w:b/>
          <w:bCs/>
          <w:color w:val="0000FF"/>
          <w:sz w:val="21"/>
          <w:szCs w:val="21"/>
        </w:rPr>
        <w:t>供应商</w:t>
      </w:r>
      <w:r>
        <w:rPr>
          <w:rFonts w:hint="eastAsia"/>
          <w:b/>
          <w:bCs/>
          <w:color w:val="0000FF"/>
          <w:sz w:val="21"/>
          <w:szCs w:val="21"/>
          <w:lang w:val="en-US" w:eastAsia="zh-CN"/>
        </w:rPr>
        <w:t>及厂家</w:t>
      </w:r>
      <w:r>
        <w:rPr>
          <w:rFonts w:hint="eastAsia"/>
          <w:b/>
          <w:bCs/>
          <w:color w:val="0000FF"/>
          <w:sz w:val="21"/>
          <w:szCs w:val="21"/>
        </w:rPr>
        <w:t>证件</w:t>
      </w:r>
      <w:r>
        <w:rPr>
          <w:rFonts w:hint="eastAsia"/>
          <w:b/>
          <w:bCs/>
          <w:color w:val="0000FF"/>
          <w:sz w:val="21"/>
          <w:szCs w:val="21"/>
          <w:lang w:eastAsia="zh-CN"/>
        </w:rPr>
        <w:t>（</w:t>
      </w:r>
      <w:r>
        <w:rPr>
          <w:rFonts w:hint="eastAsia"/>
          <w:b/>
          <w:bCs/>
          <w:color w:val="0000FF"/>
          <w:sz w:val="21"/>
          <w:szCs w:val="21"/>
          <w:lang w:val="en-US" w:eastAsia="zh-CN"/>
        </w:rPr>
        <w:t>营业执照、医疗器械经营许可证/备案凭证、生产许可证、授权书等</w:t>
      </w:r>
      <w:r>
        <w:rPr>
          <w:rFonts w:hint="eastAsia"/>
          <w:b/>
          <w:bCs/>
          <w:color w:val="0000FF"/>
          <w:sz w:val="21"/>
          <w:szCs w:val="21"/>
          <w:lang w:eastAsia="zh-CN"/>
        </w:rPr>
        <w:t>）</w:t>
      </w:r>
      <w:r>
        <w:rPr>
          <w:rFonts w:hint="eastAsia"/>
          <w:b/>
          <w:bCs/>
          <w:color w:val="0000FF"/>
          <w:sz w:val="21"/>
          <w:szCs w:val="21"/>
        </w:rPr>
        <w:t>。</w:t>
      </w:r>
    </w:p>
    <w:p w14:paraId="2C4CC569">
      <w:pPr>
        <w:pStyle w:val="5"/>
        <w:ind w:left="0" w:leftChars="0" w:firstLine="0" w:firstLineChars="0"/>
        <w:rPr>
          <w:rFonts w:hint="eastAsia"/>
          <w:b/>
          <w:bCs/>
          <w:color w:val="0000FF"/>
          <w:sz w:val="24"/>
        </w:rPr>
      </w:pPr>
    </w:p>
    <w:p w14:paraId="7B983EFB">
      <w:pPr>
        <w:pStyle w:val="5"/>
        <w:rPr>
          <w:rFonts w:hint="eastAsia"/>
          <w:b/>
          <w:bCs/>
          <w:color w:val="0000FF"/>
          <w:sz w:val="24"/>
        </w:rPr>
      </w:pPr>
    </w:p>
    <w:p w14:paraId="1F78673F">
      <w:pPr>
        <w:jc w:val="center"/>
        <w:rPr>
          <w:rFonts w:hint="eastAsia"/>
          <w:color w:val="auto"/>
          <w:sz w:val="28"/>
          <w:szCs w:val="28"/>
        </w:rPr>
      </w:pPr>
      <w:r>
        <w:rPr>
          <w:rFonts w:hint="eastAsia"/>
          <w:b/>
          <w:bCs/>
          <w:color w:val="auto"/>
          <w:sz w:val="28"/>
          <w:szCs w:val="28"/>
          <w:lang w:val="en-US" w:eastAsia="zh-CN"/>
        </w:rPr>
        <w:t>广东省药品电子交易平台耗材信息表</w:t>
      </w:r>
      <w:r>
        <w:rPr>
          <w:rFonts w:hint="eastAsia"/>
          <w:b/>
          <w:bCs/>
          <w:color w:val="0000FF"/>
          <w:sz w:val="28"/>
          <w:szCs w:val="28"/>
          <w:highlight w:val="none"/>
          <w:lang w:val="en-US" w:eastAsia="zh-CN"/>
        </w:rPr>
        <w:t>（如有）</w:t>
      </w:r>
    </w:p>
    <w:tbl>
      <w:tblPr>
        <w:tblStyle w:val="9"/>
        <w:tblW w:w="3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82"/>
        <w:gridCol w:w="923"/>
        <w:gridCol w:w="1048"/>
        <w:gridCol w:w="549"/>
        <w:gridCol w:w="871"/>
        <w:gridCol w:w="486"/>
        <w:gridCol w:w="549"/>
        <w:gridCol w:w="1402"/>
        <w:gridCol w:w="1131"/>
        <w:gridCol w:w="798"/>
        <w:gridCol w:w="383"/>
      </w:tblGrid>
      <w:tr w14:paraId="1EE3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248" w:type="pct"/>
            <w:shd w:val="clear" w:color="auto" w:fill="auto"/>
            <w:noWrap/>
            <w:vAlign w:val="center"/>
          </w:tcPr>
          <w:p w14:paraId="47497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32" w:type="pct"/>
            <w:shd w:val="clear" w:color="auto" w:fill="auto"/>
            <w:noWrap/>
            <w:vAlign w:val="center"/>
          </w:tcPr>
          <w:p w14:paraId="4EC0E83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通用耗材/专用耗材</w:t>
            </w:r>
          </w:p>
        </w:tc>
        <w:tc>
          <w:tcPr>
            <w:tcW w:w="597" w:type="pct"/>
            <w:shd w:val="clear" w:color="auto" w:fill="auto"/>
            <w:noWrap/>
            <w:vAlign w:val="center"/>
          </w:tcPr>
          <w:p w14:paraId="75412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名称</w:t>
            </w:r>
          </w:p>
        </w:tc>
        <w:tc>
          <w:tcPr>
            <w:tcW w:w="336" w:type="pct"/>
            <w:shd w:val="clear" w:color="auto" w:fill="auto"/>
            <w:noWrap/>
            <w:vAlign w:val="center"/>
          </w:tcPr>
          <w:p w14:paraId="6A8F4B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505" w:type="pct"/>
            <w:shd w:val="clear" w:color="auto" w:fill="auto"/>
            <w:noWrap/>
            <w:vAlign w:val="center"/>
          </w:tcPr>
          <w:p w14:paraId="225A515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产品注册证</w:t>
            </w:r>
          </w:p>
        </w:tc>
        <w:tc>
          <w:tcPr>
            <w:tcW w:w="303" w:type="pct"/>
            <w:shd w:val="clear" w:color="auto" w:fill="auto"/>
            <w:noWrap/>
            <w:vAlign w:val="center"/>
          </w:tcPr>
          <w:p w14:paraId="7FA71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药交ID</w:t>
            </w:r>
          </w:p>
        </w:tc>
        <w:tc>
          <w:tcPr>
            <w:tcW w:w="336" w:type="pct"/>
            <w:shd w:val="clear" w:color="auto" w:fill="auto"/>
            <w:noWrap/>
            <w:vAlign w:val="center"/>
          </w:tcPr>
          <w:p w14:paraId="79668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产品编码</w:t>
            </w:r>
          </w:p>
        </w:tc>
        <w:tc>
          <w:tcPr>
            <w:tcW w:w="783" w:type="pct"/>
            <w:shd w:val="clear" w:color="auto" w:fill="auto"/>
            <w:noWrap/>
            <w:vAlign w:val="center"/>
          </w:tcPr>
          <w:p w14:paraId="7B6C13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国家医保</w:t>
            </w:r>
            <w:r>
              <w:rPr>
                <w:rFonts w:hint="eastAsia" w:ascii="宋体" w:hAnsi="宋体" w:cs="宋体"/>
                <w:i w:val="0"/>
                <w:iCs w:val="0"/>
                <w:color w:val="000000"/>
                <w:kern w:val="0"/>
                <w:sz w:val="20"/>
                <w:szCs w:val="20"/>
                <w:u w:val="none"/>
                <w:lang w:val="en-US" w:eastAsia="zh-CN" w:bidi="ar"/>
              </w:rPr>
              <w:t>医用</w:t>
            </w:r>
            <w:r>
              <w:rPr>
                <w:rFonts w:hint="eastAsia" w:ascii="宋体" w:hAnsi="宋体" w:eastAsia="宋体" w:cs="宋体"/>
                <w:i w:val="0"/>
                <w:iCs w:val="0"/>
                <w:color w:val="000000"/>
                <w:kern w:val="0"/>
                <w:sz w:val="20"/>
                <w:szCs w:val="20"/>
                <w:u w:val="none"/>
                <w:lang w:val="en-US" w:eastAsia="zh-CN" w:bidi="ar"/>
              </w:rPr>
              <w:t>耗材</w:t>
            </w:r>
            <w:r>
              <w:rPr>
                <w:rFonts w:hint="eastAsia" w:ascii="宋体" w:hAnsi="宋体" w:cs="宋体"/>
                <w:i w:val="0"/>
                <w:iCs w:val="0"/>
                <w:color w:val="000000"/>
                <w:kern w:val="0"/>
                <w:sz w:val="20"/>
                <w:szCs w:val="20"/>
                <w:u w:val="none"/>
                <w:lang w:val="en-US" w:eastAsia="zh-CN" w:bidi="ar"/>
              </w:rPr>
              <w:t>编码（27位）</w:t>
            </w:r>
          </w:p>
        </w:tc>
        <w:tc>
          <w:tcPr>
            <w:tcW w:w="641" w:type="pct"/>
            <w:shd w:val="clear" w:color="auto" w:fill="auto"/>
            <w:noWrap/>
            <w:vAlign w:val="center"/>
          </w:tcPr>
          <w:p w14:paraId="016DE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省平台联盟区限价（元）</w:t>
            </w:r>
          </w:p>
        </w:tc>
        <w:tc>
          <w:tcPr>
            <w:tcW w:w="467" w:type="pct"/>
            <w:shd w:val="clear" w:color="auto" w:fill="auto"/>
            <w:noWrap/>
            <w:vAlign w:val="center"/>
          </w:tcPr>
          <w:p w14:paraId="0E3E56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供货单价（元）</w:t>
            </w:r>
          </w:p>
        </w:tc>
        <w:tc>
          <w:tcPr>
            <w:tcW w:w="248" w:type="pct"/>
            <w:shd w:val="clear" w:color="auto" w:fill="auto"/>
            <w:noWrap/>
            <w:vAlign w:val="center"/>
          </w:tcPr>
          <w:p w14:paraId="250AD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4009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5" w:hRule="atLeast"/>
          <w:jc w:val="center"/>
        </w:trPr>
        <w:tc>
          <w:tcPr>
            <w:tcW w:w="248" w:type="pct"/>
            <w:shd w:val="clear" w:color="auto" w:fill="auto"/>
            <w:noWrap/>
            <w:vAlign w:val="center"/>
          </w:tcPr>
          <w:p w14:paraId="68C22BDA">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532" w:type="pct"/>
            <w:shd w:val="clear" w:color="auto" w:fill="auto"/>
            <w:noWrap/>
            <w:vAlign w:val="center"/>
          </w:tcPr>
          <w:p w14:paraId="58BC49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专用耗材</w:t>
            </w:r>
          </w:p>
        </w:tc>
        <w:tc>
          <w:tcPr>
            <w:tcW w:w="597" w:type="pct"/>
            <w:shd w:val="clear" w:color="auto" w:fill="auto"/>
            <w:noWrap/>
            <w:vAlign w:val="center"/>
          </w:tcPr>
          <w:p w14:paraId="0067F4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辐照生物敷料</w:t>
            </w:r>
          </w:p>
        </w:tc>
        <w:tc>
          <w:tcPr>
            <w:tcW w:w="336" w:type="pct"/>
            <w:shd w:val="clear" w:color="auto" w:fill="auto"/>
            <w:noWrap/>
            <w:vAlign w:val="center"/>
          </w:tcPr>
          <w:p w14:paraId="1ACC7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0.5-7</w:t>
            </w:r>
          </w:p>
        </w:tc>
        <w:tc>
          <w:tcPr>
            <w:tcW w:w="505" w:type="pct"/>
            <w:shd w:val="clear" w:color="auto" w:fill="auto"/>
            <w:noWrap/>
            <w:vAlign w:val="center"/>
          </w:tcPr>
          <w:p w14:paraId="5C25B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国械注进201532310</w:t>
            </w:r>
          </w:p>
        </w:tc>
        <w:tc>
          <w:tcPr>
            <w:tcW w:w="303" w:type="pct"/>
            <w:shd w:val="clear" w:color="auto" w:fill="auto"/>
            <w:noWrap/>
            <w:vAlign w:val="center"/>
          </w:tcPr>
          <w:p w14:paraId="5F5AE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1848455</w:t>
            </w:r>
          </w:p>
        </w:tc>
        <w:tc>
          <w:tcPr>
            <w:tcW w:w="336" w:type="pct"/>
            <w:shd w:val="clear" w:color="auto" w:fill="auto"/>
            <w:noWrap/>
            <w:vAlign w:val="center"/>
          </w:tcPr>
          <w:p w14:paraId="729A51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835552</w:t>
            </w:r>
          </w:p>
        </w:tc>
        <w:tc>
          <w:tcPr>
            <w:tcW w:w="783" w:type="pct"/>
            <w:shd w:val="clear" w:color="auto" w:fill="auto"/>
            <w:noWrap/>
            <w:vAlign w:val="center"/>
          </w:tcPr>
          <w:p w14:paraId="4E3B4F9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C08070400500002096020000107</w:t>
            </w:r>
          </w:p>
        </w:tc>
        <w:tc>
          <w:tcPr>
            <w:tcW w:w="641" w:type="pct"/>
            <w:shd w:val="clear" w:color="auto" w:fill="auto"/>
            <w:noWrap/>
            <w:vAlign w:val="center"/>
          </w:tcPr>
          <w:p w14:paraId="5347A2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467" w:type="pct"/>
            <w:shd w:val="clear" w:color="auto" w:fill="auto"/>
            <w:noWrap/>
            <w:vAlign w:val="center"/>
          </w:tcPr>
          <w:p w14:paraId="6A388E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248" w:type="pct"/>
            <w:shd w:val="clear" w:color="auto" w:fill="auto"/>
            <w:noWrap/>
            <w:vAlign w:val="center"/>
          </w:tcPr>
          <w:p w14:paraId="5909F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14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8" w:hRule="atLeast"/>
          <w:jc w:val="center"/>
        </w:trPr>
        <w:tc>
          <w:tcPr>
            <w:tcW w:w="248" w:type="pct"/>
            <w:shd w:val="clear" w:color="auto" w:fill="auto"/>
            <w:noWrap/>
            <w:vAlign w:val="center"/>
          </w:tcPr>
          <w:p w14:paraId="1E4FAA44">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32" w:type="pct"/>
            <w:shd w:val="clear" w:color="auto" w:fill="auto"/>
            <w:noWrap/>
            <w:vAlign w:val="center"/>
          </w:tcPr>
          <w:p w14:paraId="6CC3976B">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6310230F">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4ADA2D20">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B5DADC7">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14744790">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1E8F91D6">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3C1B7690">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3F63C58D">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7E9B3EE5">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31E71007">
            <w:pPr>
              <w:jc w:val="center"/>
              <w:rPr>
                <w:rFonts w:hint="eastAsia" w:ascii="宋体" w:hAnsi="宋体" w:eastAsia="宋体" w:cs="宋体"/>
                <w:i w:val="0"/>
                <w:iCs w:val="0"/>
                <w:color w:val="000000"/>
                <w:sz w:val="18"/>
                <w:szCs w:val="18"/>
                <w:u w:val="none"/>
              </w:rPr>
            </w:pPr>
          </w:p>
        </w:tc>
      </w:tr>
      <w:tr w14:paraId="6993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5" w:hRule="atLeast"/>
          <w:jc w:val="center"/>
        </w:trPr>
        <w:tc>
          <w:tcPr>
            <w:tcW w:w="248" w:type="pct"/>
            <w:shd w:val="clear" w:color="auto" w:fill="auto"/>
            <w:noWrap/>
            <w:vAlign w:val="center"/>
          </w:tcPr>
          <w:p w14:paraId="05553CDE">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532" w:type="pct"/>
            <w:shd w:val="clear" w:color="auto" w:fill="auto"/>
            <w:noWrap/>
            <w:vAlign w:val="center"/>
          </w:tcPr>
          <w:p w14:paraId="1D41E7D3">
            <w:pPr>
              <w:jc w:val="center"/>
              <w:rPr>
                <w:rFonts w:hint="eastAsia" w:ascii="宋体" w:hAnsi="宋体" w:eastAsia="宋体" w:cs="宋体"/>
                <w:i w:val="0"/>
                <w:iCs w:val="0"/>
                <w:color w:val="000000"/>
                <w:sz w:val="18"/>
                <w:szCs w:val="18"/>
                <w:u w:val="none"/>
                <w:lang w:eastAsia="zh-CN"/>
              </w:rPr>
            </w:pPr>
          </w:p>
        </w:tc>
        <w:tc>
          <w:tcPr>
            <w:tcW w:w="597" w:type="pct"/>
            <w:shd w:val="clear" w:color="auto" w:fill="auto"/>
            <w:noWrap/>
            <w:vAlign w:val="center"/>
          </w:tcPr>
          <w:p w14:paraId="3092C5E2">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w:t>
            </w:r>
          </w:p>
        </w:tc>
        <w:tc>
          <w:tcPr>
            <w:tcW w:w="336" w:type="pct"/>
            <w:shd w:val="clear" w:color="auto" w:fill="auto"/>
            <w:noWrap/>
            <w:vAlign w:val="center"/>
          </w:tcPr>
          <w:p w14:paraId="6EA53C59">
            <w:pPr>
              <w:jc w:val="center"/>
              <w:rPr>
                <w:rFonts w:hint="eastAsia" w:ascii="宋体" w:hAnsi="宋体" w:eastAsia="宋体" w:cs="宋体"/>
                <w:i w:val="0"/>
                <w:iCs w:val="0"/>
                <w:color w:val="000000"/>
                <w:sz w:val="18"/>
                <w:szCs w:val="18"/>
                <w:u w:val="none"/>
              </w:rPr>
            </w:pPr>
          </w:p>
        </w:tc>
        <w:tc>
          <w:tcPr>
            <w:tcW w:w="505" w:type="pct"/>
            <w:shd w:val="clear" w:color="auto" w:fill="auto"/>
            <w:noWrap/>
            <w:vAlign w:val="center"/>
          </w:tcPr>
          <w:p w14:paraId="707B07A8">
            <w:pPr>
              <w:jc w:val="center"/>
              <w:rPr>
                <w:rFonts w:hint="eastAsia" w:ascii="宋体" w:hAnsi="宋体" w:eastAsia="宋体" w:cs="宋体"/>
                <w:i w:val="0"/>
                <w:iCs w:val="0"/>
                <w:color w:val="000000"/>
                <w:sz w:val="18"/>
                <w:szCs w:val="18"/>
                <w:u w:val="none"/>
              </w:rPr>
            </w:pPr>
          </w:p>
        </w:tc>
        <w:tc>
          <w:tcPr>
            <w:tcW w:w="303" w:type="pct"/>
            <w:shd w:val="clear" w:color="auto" w:fill="auto"/>
            <w:noWrap/>
            <w:vAlign w:val="center"/>
          </w:tcPr>
          <w:p w14:paraId="391A2335">
            <w:pPr>
              <w:jc w:val="center"/>
              <w:rPr>
                <w:rFonts w:hint="eastAsia" w:ascii="宋体" w:hAnsi="宋体" w:eastAsia="宋体" w:cs="宋体"/>
                <w:i w:val="0"/>
                <w:iCs w:val="0"/>
                <w:color w:val="000000"/>
                <w:sz w:val="18"/>
                <w:szCs w:val="18"/>
                <w:u w:val="none"/>
              </w:rPr>
            </w:pPr>
          </w:p>
        </w:tc>
        <w:tc>
          <w:tcPr>
            <w:tcW w:w="336" w:type="pct"/>
            <w:shd w:val="clear" w:color="auto" w:fill="auto"/>
            <w:noWrap/>
            <w:vAlign w:val="center"/>
          </w:tcPr>
          <w:p w14:paraId="570D2185">
            <w:pPr>
              <w:jc w:val="center"/>
              <w:rPr>
                <w:rFonts w:hint="eastAsia" w:ascii="宋体" w:hAnsi="宋体" w:eastAsia="宋体" w:cs="宋体"/>
                <w:i w:val="0"/>
                <w:iCs w:val="0"/>
                <w:color w:val="000000"/>
                <w:sz w:val="18"/>
                <w:szCs w:val="18"/>
                <w:u w:val="none"/>
              </w:rPr>
            </w:pPr>
          </w:p>
        </w:tc>
        <w:tc>
          <w:tcPr>
            <w:tcW w:w="783" w:type="pct"/>
            <w:shd w:val="clear" w:color="auto" w:fill="auto"/>
            <w:noWrap/>
            <w:vAlign w:val="center"/>
          </w:tcPr>
          <w:p w14:paraId="44EB3EDC">
            <w:pPr>
              <w:jc w:val="center"/>
              <w:rPr>
                <w:rFonts w:hint="eastAsia" w:ascii="宋体" w:hAnsi="宋体" w:eastAsia="宋体" w:cs="宋体"/>
                <w:i w:val="0"/>
                <w:iCs w:val="0"/>
                <w:color w:val="000000"/>
                <w:sz w:val="18"/>
                <w:szCs w:val="18"/>
                <w:u w:val="none"/>
              </w:rPr>
            </w:pPr>
          </w:p>
        </w:tc>
        <w:tc>
          <w:tcPr>
            <w:tcW w:w="641" w:type="pct"/>
            <w:shd w:val="clear" w:color="auto" w:fill="auto"/>
            <w:noWrap/>
            <w:vAlign w:val="center"/>
          </w:tcPr>
          <w:p w14:paraId="501B51D0">
            <w:pPr>
              <w:jc w:val="center"/>
              <w:rPr>
                <w:rFonts w:hint="eastAsia" w:ascii="宋体" w:hAnsi="宋体" w:eastAsia="宋体" w:cs="宋体"/>
                <w:i w:val="0"/>
                <w:iCs w:val="0"/>
                <w:color w:val="000000"/>
                <w:sz w:val="18"/>
                <w:szCs w:val="18"/>
                <w:u w:val="none"/>
              </w:rPr>
            </w:pPr>
          </w:p>
        </w:tc>
        <w:tc>
          <w:tcPr>
            <w:tcW w:w="467" w:type="pct"/>
            <w:shd w:val="clear" w:color="auto" w:fill="auto"/>
            <w:noWrap/>
            <w:vAlign w:val="center"/>
          </w:tcPr>
          <w:p w14:paraId="52816BC0">
            <w:pPr>
              <w:jc w:val="center"/>
              <w:rPr>
                <w:rFonts w:hint="eastAsia" w:ascii="宋体" w:hAnsi="宋体" w:eastAsia="宋体" w:cs="宋体"/>
                <w:i w:val="0"/>
                <w:iCs w:val="0"/>
                <w:color w:val="000000"/>
                <w:sz w:val="18"/>
                <w:szCs w:val="18"/>
                <w:u w:val="none"/>
              </w:rPr>
            </w:pPr>
          </w:p>
        </w:tc>
        <w:tc>
          <w:tcPr>
            <w:tcW w:w="248" w:type="pct"/>
            <w:shd w:val="clear" w:color="auto" w:fill="auto"/>
            <w:noWrap/>
            <w:vAlign w:val="center"/>
          </w:tcPr>
          <w:p w14:paraId="496EEA5F">
            <w:pPr>
              <w:rPr>
                <w:rFonts w:hint="eastAsia" w:ascii="宋体" w:hAnsi="宋体" w:eastAsia="宋体" w:cs="宋体"/>
                <w:i w:val="0"/>
                <w:iCs w:val="0"/>
                <w:color w:val="000000"/>
                <w:sz w:val="18"/>
                <w:szCs w:val="18"/>
                <w:u w:val="none"/>
              </w:rPr>
            </w:pPr>
          </w:p>
        </w:tc>
      </w:tr>
    </w:tbl>
    <w:p w14:paraId="6ED324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40E043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20BF23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p>
    <w:p w14:paraId="14D948F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报价公司（盖章）：</w:t>
      </w:r>
    </w:p>
    <w:p w14:paraId="3B9572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报价联系人：</w:t>
      </w:r>
    </w:p>
    <w:p w14:paraId="15F6C234">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联系方式：</w:t>
      </w:r>
    </w:p>
    <w:p w14:paraId="4CE4771A">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szCs w:val="24"/>
        </w:rPr>
      </w:pPr>
      <w:r>
        <w:rPr>
          <w:rFonts w:hint="eastAsia"/>
          <w:sz w:val="24"/>
          <w:szCs w:val="24"/>
        </w:rPr>
        <w:t>邮箱：</w:t>
      </w:r>
    </w:p>
    <w:p w14:paraId="113A3C2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报价时间：</w:t>
      </w:r>
    </w:p>
    <w:p w14:paraId="26FB9F27">
      <w:pPr>
        <w:spacing w:line="440" w:lineRule="exact"/>
        <w:jc w:val="center"/>
        <w:rPr>
          <w:rFonts w:hint="eastAsia"/>
          <w:b/>
          <w:sz w:val="32"/>
          <w:szCs w:val="32"/>
        </w:rPr>
      </w:pPr>
    </w:p>
    <w:p w14:paraId="4446D755">
      <w:pPr>
        <w:spacing w:line="440" w:lineRule="exact"/>
        <w:jc w:val="center"/>
        <w:rPr>
          <w:rFonts w:hint="eastAsia"/>
          <w:b/>
          <w:sz w:val="32"/>
          <w:szCs w:val="32"/>
        </w:rPr>
      </w:pPr>
    </w:p>
    <w:p w14:paraId="1721729B">
      <w:pPr>
        <w:spacing w:line="440" w:lineRule="exact"/>
        <w:jc w:val="both"/>
        <w:rPr>
          <w:rFonts w:hint="eastAsia"/>
          <w:b/>
          <w:sz w:val="32"/>
          <w:szCs w:val="32"/>
        </w:rPr>
      </w:pPr>
    </w:p>
    <w:p w14:paraId="7FED8D0E">
      <w:pPr>
        <w:pStyle w:val="5"/>
        <w:rPr>
          <w:rFonts w:hint="eastAsia"/>
          <w:b/>
          <w:sz w:val="32"/>
          <w:szCs w:val="32"/>
        </w:rPr>
      </w:pPr>
    </w:p>
    <w:p w14:paraId="378C7674">
      <w:pPr>
        <w:pStyle w:val="5"/>
        <w:rPr>
          <w:rFonts w:hint="eastAsia"/>
          <w:b/>
          <w:sz w:val="32"/>
          <w:szCs w:val="32"/>
        </w:rPr>
      </w:pPr>
    </w:p>
    <w:p w14:paraId="363A3A2D">
      <w:pPr>
        <w:pStyle w:val="5"/>
        <w:rPr>
          <w:rFonts w:hint="eastAsia"/>
          <w:b/>
          <w:sz w:val="32"/>
          <w:szCs w:val="32"/>
        </w:rPr>
      </w:pPr>
    </w:p>
    <w:p w14:paraId="14BAA7D3">
      <w:pPr>
        <w:pStyle w:val="5"/>
        <w:rPr>
          <w:rFonts w:hint="eastAsia"/>
          <w:b/>
          <w:sz w:val="32"/>
          <w:szCs w:val="32"/>
        </w:rPr>
      </w:pPr>
    </w:p>
    <w:p w14:paraId="71192E5B">
      <w:pPr>
        <w:spacing w:line="440" w:lineRule="exact"/>
        <w:jc w:val="center"/>
        <w:rPr>
          <w:rFonts w:hint="eastAsia"/>
          <w:b/>
          <w:sz w:val="32"/>
          <w:szCs w:val="32"/>
        </w:rPr>
      </w:pPr>
    </w:p>
    <w:p w14:paraId="0F1B4B35">
      <w:pPr>
        <w:spacing w:line="440" w:lineRule="exact"/>
        <w:jc w:val="both"/>
        <w:rPr>
          <w:rFonts w:hint="eastAsia"/>
          <w:b/>
          <w:sz w:val="32"/>
          <w:szCs w:val="32"/>
        </w:rPr>
      </w:pPr>
    </w:p>
    <w:p w14:paraId="23D0A2DA">
      <w:pPr>
        <w:spacing w:line="440" w:lineRule="exact"/>
        <w:jc w:val="center"/>
        <w:rPr>
          <w:rFonts w:hint="eastAsia"/>
          <w:b/>
          <w:sz w:val="32"/>
          <w:szCs w:val="32"/>
        </w:rPr>
      </w:pPr>
    </w:p>
    <w:p w14:paraId="6402A268">
      <w:pPr>
        <w:spacing w:line="440" w:lineRule="exact"/>
        <w:jc w:val="center"/>
        <w:rPr>
          <w:b/>
          <w:sz w:val="32"/>
          <w:szCs w:val="32"/>
        </w:rPr>
      </w:pPr>
      <w:r>
        <w:rPr>
          <w:rFonts w:hint="eastAsia"/>
          <w:b/>
          <w:sz w:val="32"/>
          <w:szCs w:val="32"/>
        </w:rPr>
        <w:t>参数偏离情况表</w:t>
      </w:r>
    </w:p>
    <w:p w14:paraId="62318955">
      <w:pPr>
        <w:spacing w:line="440" w:lineRule="exact"/>
        <w:rPr>
          <w:b/>
          <w:bCs/>
          <w:sz w:val="24"/>
        </w:rPr>
      </w:pPr>
      <w:r>
        <w:rPr>
          <w:rFonts w:hint="eastAsia"/>
          <w:b/>
          <w:bCs/>
          <w:sz w:val="24"/>
        </w:rPr>
        <w:t>填写要求：</w:t>
      </w:r>
    </w:p>
    <w:p w14:paraId="02168F4F">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442E626A">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661BF277">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5A69CF96">
      <w:pPr>
        <w:spacing w:line="380" w:lineRule="exact"/>
        <w:rPr>
          <w:rFonts w:ascii="宋体" w:hAnsi="宋体"/>
          <w:color w:val="000000"/>
          <w:szCs w:val="21"/>
        </w:rPr>
      </w:pPr>
    </w:p>
    <w:p w14:paraId="49941CFB">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136900CF">
      <w:pPr>
        <w:tabs>
          <w:tab w:val="left" w:pos="720"/>
        </w:tabs>
        <w:spacing w:line="340" w:lineRule="exact"/>
        <w:jc w:val="left"/>
        <w:rPr>
          <w:rFonts w:ascii="宋体" w:hAnsi="宋体"/>
          <w:b/>
          <w:bCs/>
          <w:szCs w:val="21"/>
        </w:rPr>
      </w:pP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FFA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C0B975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72FFC4A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19E5DC5A">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426F0A13">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02A4F6F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23EEC45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7369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4A07067F">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21504C0">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0086D427">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2F646437">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56DBB661">
            <w:pPr>
              <w:widowControl/>
              <w:spacing w:line="440" w:lineRule="exact"/>
              <w:rPr>
                <w:rFonts w:ascii="宋体" w:hAnsi="宋体" w:cs="宋体"/>
                <w:bCs/>
                <w:sz w:val="18"/>
                <w:szCs w:val="18"/>
              </w:rPr>
            </w:pPr>
          </w:p>
        </w:tc>
      </w:tr>
      <w:tr w14:paraId="5C46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E085D39">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5C572F1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48733BD2">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C619B31">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E12B526">
            <w:pPr>
              <w:widowControl/>
              <w:spacing w:line="440" w:lineRule="exact"/>
              <w:rPr>
                <w:rFonts w:ascii="宋体" w:hAnsi="宋体" w:cs="宋体"/>
                <w:bCs/>
                <w:sz w:val="18"/>
                <w:szCs w:val="18"/>
              </w:rPr>
            </w:pPr>
          </w:p>
        </w:tc>
      </w:tr>
      <w:tr w14:paraId="471E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1014D9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1C7F979">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0C9C9E68">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4BF4D359">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5C972CA6">
            <w:pPr>
              <w:widowControl/>
              <w:spacing w:line="440" w:lineRule="exact"/>
              <w:rPr>
                <w:rFonts w:ascii="宋体" w:hAnsi="宋体" w:cs="宋体"/>
                <w:bCs/>
                <w:sz w:val="18"/>
                <w:szCs w:val="18"/>
              </w:rPr>
            </w:pPr>
          </w:p>
        </w:tc>
      </w:tr>
      <w:tr w14:paraId="1E30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598054F2">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F438AA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3B6E4440">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245D13F">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663DC72">
            <w:pPr>
              <w:widowControl/>
              <w:spacing w:line="440" w:lineRule="exact"/>
              <w:rPr>
                <w:rFonts w:ascii="宋体" w:hAnsi="宋体" w:cs="宋体"/>
                <w:bCs/>
                <w:sz w:val="18"/>
                <w:szCs w:val="18"/>
              </w:rPr>
            </w:pPr>
          </w:p>
        </w:tc>
      </w:tr>
      <w:tr w14:paraId="153F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7A4422CF">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6C6E758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59273A5">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2B183B9">
            <w:pPr>
              <w:spacing w:line="440" w:lineRule="exact"/>
              <w:jc w:val="center"/>
              <w:rPr>
                <w:rFonts w:ascii="宋体" w:hAnsi="宋体" w:cs="宋体"/>
                <w:bCs/>
                <w:sz w:val="18"/>
                <w:szCs w:val="18"/>
              </w:rPr>
            </w:pPr>
          </w:p>
        </w:tc>
        <w:tc>
          <w:tcPr>
            <w:tcW w:w="1669" w:type="dxa"/>
            <w:shd w:val="clear" w:color="000000" w:fill="FFFFFF"/>
            <w:noWrap/>
            <w:vAlign w:val="center"/>
          </w:tcPr>
          <w:p w14:paraId="355C2CDD">
            <w:pPr>
              <w:widowControl/>
              <w:spacing w:line="440" w:lineRule="exact"/>
              <w:rPr>
                <w:rFonts w:ascii="宋体" w:hAnsi="宋体" w:cs="宋体"/>
                <w:bCs/>
                <w:sz w:val="18"/>
                <w:szCs w:val="18"/>
              </w:rPr>
            </w:pPr>
          </w:p>
        </w:tc>
      </w:tr>
      <w:tr w14:paraId="5C03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39499AC5">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9F7D71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3848D0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2EC62E7C">
            <w:pPr>
              <w:spacing w:line="440" w:lineRule="exact"/>
              <w:jc w:val="center"/>
              <w:rPr>
                <w:rFonts w:ascii="宋体" w:hAnsi="宋体" w:cs="宋体"/>
                <w:bCs/>
                <w:sz w:val="18"/>
                <w:szCs w:val="18"/>
              </w:rPr>
            </w:pPr>
          </w:p>
        </w:tc>
        <w:tc>
          <w:tcPr>
            <w:tcW w:w="1669" w:type="dxa"/>
            <w:shd w:val="clear" w:color="000000" w:fill="FFFFFF"/>
            <w:noWrap/>
            <w:vAlign w:val="center"/>
          </w:tcPr>
          <w:p w14:paraId="7AF59CB3">
            <w:pPr>
              <w:widowControl/>
              <w:spacing w:line="440" w:lineRule="exact"/>
              <w:rPr>
                <w:rFonts w:ascii="宋体" w:hAnsi="宋体" w:cs="宋体"/>
                <w:bCs/>
                <w:sz w:val="18"/>
                <w:szCs w:val="18"/>
              </w:rPr>
            </w:pPr>
          </w:p>
        </w:tc>
      </w:tr>
      <w:tr w14:paraId="3149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F10C2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2FEFC749">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D59D6CD">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2B94165A">
            <w:pPr>
              <w:spacing w:line="440" w:lineRule="exact"/>
              <w:jc w:val="center"/>
              <w:rPr>
                <w:rFonts w:ascii="宋体" w:hAnsi="宋体" w:cs="宋体"/>
                <w:bCs/>
                <w:sz w:val="18"/>
                <w:szCs w:val="18"/>
              </w:rPr>
            </w:pPr>
          </w:p>
        </w:tc>
        <w:tc>
          <w:tcPr>
            <w:tcW w:w="1669" w:type="dxa"/>
            <w:shd w:val="clear" w:color="000000" w:fill="FFFFFF"/>
            <w:noWrap/>
            <w:vAlign w:val="center"/>
          </w:tcPr>
          <w:p w14:paraId="6B825CAB">
            <w:pPr>
              <w:widowControl/>
              <w:spacing w:line="440" w:lineRule="exact"/>
              <w:rPr>
                <w:rFonts w:ascii="宋体" w:hAnsi="宋体" w:cs="宋体"/>
                <w:bCs/>
                <w:sz w:val="18"/>
                <w:szCs w:val="18"/>
              </w:rPr>
            </w:pPr>
          </w:p>
        </w:tc>
      </w:tr>
    </w:tbl>
    <w:p w14:paraId="3C6C4A91">
      <w:pPr>
        <w:spacing w:line="340" w:lineRule="exact"/>
        <w:rPr>
          <w:rFonts w:ascii="宋体"/>
          <w:sz w:val="30"/>
          <w:szCs w:val="30"/>
        </w:rPr>
      </w:pPr>
    </w:p>
    <w:p w14:paraId="16B26813">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9"/>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2348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6C25F92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E2E9DB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2D90D240">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696BF01E">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6B391E0F">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668C9A7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77B1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39C8760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0BBBDA7A">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24D0F3BA">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BD691BD">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3AE84031">
            <w:pPr>
              <w:widowControl/>
              <w:spacing w:line="440" w:lineRule="exact"/>
              <w:rPr>
                <w:rFonts w:ascii="宋体" w:hAnsi="宋体" w:cs="宋体"/>
                <w:bCs/>
                <w:sz w:val="18"/>
                <w:szCs w:val="18"/>
              </w:rPr>
            </w:pPr>
          </w:p>
        </w:tc>
      </w:tr>
      <w:tr w14:paraId="45F9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75C5F646">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0058B4B1">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6A51746E">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BDE688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46691A73">
            <w:pPr>
              <w:widowControl/>
              <w:spacing w:line="440" w:lineRule="exact"/>
              <w:rPr>
                <w:rFonts w:ascii="宋体" w:hAnsi="宋体" w:cs="宋体"/>
                <w:bCs/>
                <w:sz w:val="18"/>
                <w:szCs w:val="18"/>
              </w:rPr>
            </w:pPr>
          </w:p>
        </w:tc>
      </w:tr>
      <w:tr w14:paraId="2D8B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1DD9BB69">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2D75750">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5962566">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33FC2143">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39A82F43">
            <w:pPr>
              <w:widowControl/>
              <w:spacing w:line="440" w:lineRule="exact"/>
              <w:rPr>
                <w:rFonts w:ascii="宋体" w:hAnsi="宋体" w:cs="宋体"/>
                <w:bCs/>
                <w:sz w:val="18"/>
                <w:szCs w:val="18"/>
              </w:rPr>
            </w:pPr>
          </w:p>
        </w:tc>
      </w:tr>
      <w:tr w14:paraId="3D85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21581D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CC36A8">
            <w:pPr>
              <w:widowControl/>
              <w:spacing w:line="440" w:lineRule="exact"/>
              <w:jc w:val="center"/>
              <w:rPr>
                <w:rFonts w:ascii="宋体" w:hAnsi="宋体" w:cs="宋体"/>
                <w:bCs/>
                <w:sz w:val="18"/>
                <w:szCs w:val="18"/>
              </w:rPr>
            </w:pPr>
          </w:p>
        </w:tc>
        <w:tc>
          <w:tcPr>
            <w:tcW w:w="4638" w:type="dxa"/>
            <w:shd w:val="clear" w:color="000000" w:fill="FFFFFF"/>
            <w:noWrap/>
            <w:vAlign w:val="center"/>
          </w:tcPr>
          <w:p w14:paraId="07DDD6AA">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8A8769">
            <w:pPr>
              <w:widowControl/>
              <w:spacing w:line="440" w:lineRule="exact"/>
              <w:jc w:val="center"/>
              <w:rPr>
                <w:rFonts w:ascii="宋体" w:hAnsi="宋体" w:cs="宋体"/>
                <w:bCs/>
                <w:sz w:val="18"/>
                <w:szCs w:val="18"/>
              </w:rPr>
            </w:pPr>
          </w:p>
        </w:tc>
        <w:tc>
          <w:tcPr>
            <w:tcW w:w="1669" w:type="dxa"/>
            <w:shd w:val="clear" w:color="000000" w:fill="FFFFFF"/>
            <w:noWrap/>
            <w:vAlign w:val="center"/>
          </w:tcPr>
          <w:p w14:paraId="17595148">
            <w:pPr>
              <w:widowControl/>
              <w:spacing w:line="440" w:lineRule="exact"/>
              <w:rPr>
                <w:rFonts w:ascii="宋体" w:hAnsi="宋体" w:cs="宋体"/>
                <w:bCs/>
                <w:sz w:val="18"/>
                <w:szCs w:val="18"/>
              </w:rPr>
            </w:pPr>
          </w:p>
        </w:tc>
      </w:tr>
      <w:tr w14:paraId="794C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2A957710">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41A6541A">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176E4316">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7B4D5F9">
            <w:pPr>
              <w:spacing w:line="440" w:lineRule="exact"/>
              <w:jc w:val="center"/>
              <w:rPr>
                <w:rFonts w:ascii="宋体" w:hAnsi="宋体" w:cs="宋体"/>
                <w:bCs/>
                <w:sz w:val="18"/>
                <w:szCs w:val="18"/>
              </w:rPr>
            </w:pPr>
          </w:p>
        </w:tc>
        <w:tc>
          <w:tcPr>
            <w:tcW w:w="1669" w:type="dxa"/>
            <w:shd w:val="clear" w:color="000000" w:fill="FFFFFF"/>
            <w:noWrap/>
            <w:vAlign w:val="center"/>
          </w:tcPr>
          <w:p w14:paraId="623604A9">
            <w:pPr>
              <w:widowControl/>
              <w:spacing w:line="440" w:lineRule="exact"/>
              <w:rPr>
                <w:rFonts w:ascii="宋体" w:hAnsi="宋体" w:cs="宋体"/>
                <w:bCs/>
                <w:sz w:val="18"/>
                <w:szCs w:val="18"/>
              </w:rPr>
            </w:pPr>
          </w:p>
        </w:tc>
      </w:tr>
      <w:tr w14:paraId="5651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DEEE24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3A603FD0">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45799F4">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B37B30E">
            <w:pPr>
              <w:spacing w:line="440" w:lineRule="exact"/>
              <w:jc w:val="center"/>
              <w:rPr>
                <w:rFonts w:ascii="宋体" w:hAnsi="宋体" w:cs="宋体"/>
                <w:bCs/>
                <w:sz w:val="18"/>
                <w:szCs w:val="18"/>
              </w:rPr>
            </w:pPr>
          </w:p>
        </w:tc>
        <w:tc>
          <w:tcPr>
            <w:tcW w:w="1669" w:type="dxa"/>
            <w:shd w:val="clear" w:color="000000" w:fill="FFFFFF"/>
            <w:noWrap/>
            <w:vAlign w:val="center"/>
          </w:tcPr>
          <w:p w14:paraId="4E57A7C0">
            <w:pPr>
              <w:widowControl/>
              <w:spacing w:line="440" w:lineRule="exact"/>
              <w:rPr>
                <w:rFonts w:ascii="宋体" w:hAnsi="宋体" w:cs="宋体"/>
                <w:bCs/>
                <w:sz w:val="18"/>
                <w:szCs w:val="18"/>
              </w:rPr>
            </w:pPr>
          </w:p>
        </w:tc>
      </w:tr>
      <w:tr w14:paraId="69B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5BC108B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7329F761">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4806E283">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69B6146D">
            <w:pPr>
              <w:spacing w:line="440" w:lineRule="exact"/>
              <w:jc w:val="center"/>
              <w:rPr>
                <w:rFonts w:ascii="宋体" w:hAnsi="宋体" w:cs="宋体"/>
                <w:bCs/>
                <w:sz w:val="18"/>
                <w:szCs w:val="18"/>
              </w:rPr>
            </w:pPr>
          </w:p>
        </w:tc>
        <w:tc>
          <w:tcPr>
            <w:tcW w:w="1669" w:type="dxa"/>
            <w:shd w:val="clear" w:color="000000" w:fill="FFFFFF"/>
            <w:noWrap/>
            <w:vAlign w:val="center"/>
          </w:tcPr>
          <w:p w14:paraId="36F0229C">
            <w:pPr>
              <w:widowControl/>
              <w:spacing w:line="440" w:lineRule="exact"/>
              <w:rPr>
                <w:rFonts w:ascii="宋体" w:hAnsi="宋体" w:cs="宋体"/>
                <w:bCs/>
                <w:sz w:val="18"/>
                <w:szCs w:val="18"/>
              </w:rPr>
            </w:pPr>
          </w:p>
        </w:tc>
      </w:tr>
    </w:tbl>
    <w:p w14:paraId="6265B736">
      <w:pPr>
        <w:tabs>
          <w:tab w:val="left" w:pos="720"/>
        </w:tabs>
        <w:spacing w:line="340" w:lineRule="exact"/>
        <w:jc w:val="left"/>
        <w:rPr>
          <w:rFonts w:ascii="宋体" w:hAnsi="宋体"/>
          <w:b/>
          <w:bCs/>
          <w:sz w:val="30"/>
          <w:szCs w:val="30"/>
        </w:rPr>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基本需求</w:t>
      </w:r>
    </w:p>
    <w:tbl>
      <w:tblPr>
        <w:tblStyle w:val="10"/>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000000" w:themeColor="text1"/>
                <w:sz w:val="24"/>
                <w:lang w:val="en-US" w:eastAsia="zh-CN"/>
              </w:rPr>
              <w:t>台</w:t>
            </w:r>
            <w:r>
              <w:rPr>
                <w:rFonts w:hint="eastAsia" w:ascii="仿宋" w:hAnsi="仿宋" w:eastAsia="仿宋" w:cs="仿宋"/>
                <w:color w:val="000000" w:themeColor="text1"/>
                <w:sz w:val="24"/>
              </w:rPr>
              <w:t>）</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儿童中医体质辩识仪</w:t>
            </w:r>
          </w:p>
        </w:tc>
        <w:tc>
          <w:tcPr>
            <w:tcW w:w="2268" w:type="dxa"/>
          </w:tcPr>
          <w:p w14:paraId="29F1C941">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儿内综合消化科</w:t>
            </w:r>
          </w:p>
        </w:tc>
        <w:tc>
          <w:tcPr>
            <w:tcW w:w="2508" w:type="dxa"/>
          </w:tcPr>
          <w:p w14:paraId="5937043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r>
    </w:tbl>
    <w:p w14:paraId="247ACE54">
      <w:pPr>
        <w:spacing w:line="440" w:lineRule="exact"/>
        <w:rPr>
          <w:rFonts w:ascii="仿宋" w:hAnsi="仿宋" w:eastAsia="仿宋" w:cs="仿宋"/>
          <w:b/>
          <w:color w:val="000000" w:themeColor="text1"/>
          <w:sz w:val="24"/>
        </w:rPr>
      </w:pPr>
    </w:p>
    <w:p w14:paraId="426AD8A4">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技术参数：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0E2F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5DAFC893">
            <w:pPr>
              <w:spacing w:line="44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7599" w:type="dxa"/>
            <w:noWrap w:val="0"/>
            <w:vAlign w:val="top"/>
          </w:tcPr>
          <w:p w14:paraId="325A522A">
            <w:pPr>
              <w:spacing w:line="440" w:lineRule="exact"/>
              <w:jc w:val="center"/>
              <w:rPr>
                <w:rFonts w:ascii="仿宋" w:hAnsi="仿宋" w:eastAsia="仿宋" w:cs="仿宋"/>
                <w:color w:val="000000"/>
                <w:sz w:val="24"/>
              </w:rPr>
            </w:pPr>
            <w:r>
              <w:rPr>
                <w:rFonts w:hint="eastAsia" w:ascii="仿宋" w:hAnsi="仿宋" w:eastAsia="仿宋" w:cs="仿宋"/>
                <w:color w:val="000000"/>
                <w:sz w:val="24"/>
              </w:rPr>
              <w:t>参数要求</w:t>
            </w:r>
          </w:p>
        </w:tc>
      </w:tr>
      <w:tr w14:paraId="4DB1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418E0DC2">
            <w:pPr>
              <w:spacing w:line="44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7599" w:type="dxa"/>
            <w:noWrap w:val="0"/>
            <w:vAlign w:val="top"/>
          </w:tcPr>
          <w:p w14:paraId="0A124B53">
            <w:pPr>
              <w:spacing w:line="360" w:lineRule="auto"/>
              <w:jc w:val="left"/>
              <w:rPr>
                <w:rFonts w:ascii="宋体" w:hAnsi="宋体" w:cs="微软雅黑"/>
                <w:bCs/>
                <w:color w:val="000000"/>
                <w:szCs w:val="21"/>
              </w:rPr>
            </w:pPr>
            <w:r>
              <w:rPr>
                <w:rFonts w:hint="eastAsia" w:ascii="宋体" w:hAnsi="宋体" w:cs="微软雅黑"/>
                <w:bCs/>
                <w:color w:val="000000"/>
                <w:szCs w:val="21"/>
                <w:lang w:bidi="ar"/>
              </w:rPr>
              <w:t>儿童不同年龄段的体质测评功能；</w:t>
            </w:r>
          </w:p>
        </w:tc>
      </w:tr>
      <w:tr w14:paraId="0235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2191053">
            <w:pPr>
              <w:spacing w:line="44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7599" w:type="dxa"/>
            <w:noWrap w:val="0"/>
            <w:vAlign w:val="top"/>
          </w:tcPr>
          <w:p w14:paraId="7EAFA0BF">
            <w:pPr>
              <w:spacing w:line="360" w:lineRule="auto"/>
              <w:jc w:val="left"/>
              <w:rPr>
                <w:rFonts w:hint="eastAsia" w:ascii="宋体" w:hAnsi="宋体" w:eastAsia="宋体" w:cs="微软雅黑"/>
                <w:bCs/>
                <w:color w:val="000000"/>
                <w:szCs w:val="21"/>
                <w:lang w:val="en-US" w:eastAsia="zh-CN" w:bidi="ar"/>
              </w:rPr>
            </w:pPr>
            <w:r>
              <w:rPr>
                <w:rFonts w:hint="eastAsia" w:ascii="宋体" w:hAnsi="宋体" w:cs="微软雅黑"/>
                <w:bCs/>
                <w:color w:val="000000"/>
                <w:szCs w:val="21"/>
                <w:lang w:bidi="ar"/>
              </w:rPr>
              <w:t>儿童分别对</w:t>
            </w:r>
            <w:r>
              <w:rPr>
                <w:rFonts w:hint="eastAsia" w:ascii="宋体" w:hAnsi="宋体" w:cs="微软雅黑"/>
                <w:bCs/>
                <w:color w:val="000000"/>
                <w:szCs w:val="21"/>
                <w:lang w:val="en-US" w:eastAsia="zh-CN" w:bidi="ar"/>
              </w:rPr>
              <w:t>七种</w:t>
            </w:r>
            <w:r>
              <w:rPr>
                <w:rFonts w:hint="eastAsia" w:ascii="宋体" w:hAnsi="宋体" w:cs="微软雅黑"/>
                <w:bCs/>
                <w:color w:val="000000"/>
                <w:szCs w:val="21"/>
                <w:lang w:bidi="ar"/>
              </w:rPr>
              <w:t>体质进行辨识评估；</w:t>
            </w:r>
          </w:p>
        </w:tc>
      </w:tr>
      <w:tr w14:paraId="20D6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BE2C83B">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7599" w:type="dxa"/>
            <w:noWrap w:val="0"/>
            <w:vAlign w:val="top"/>
          </w:tcPr>
          <w:p w14:paraId="134C4934">
            <w:pPr>
              <w:spacing w:line="440" w:lineRule="exact"/>
              <w:rPr>
                <w:rFonts w:ascii="仿宋" w:hAnsi="仿宋" w:eastAsia="仿宋" w:cs="仿宋"/>
                <w:b/>
                <w:color w:val="000000"/>
                <w:szCs w:val="21"/>
              </w:rPr>
            </w:pPr>
            <w:r>
              <w:rPr>
                <w:rFonts w:hint="eastAsia" w:ascii="宋体" w:hAnsi="宋体" w:cs="微软雅黑"/>
                <w:bCs/>
                <w:color w:val="000000"/>
                <w:szCs w:val="21"/>
                <w:lang w:bidi="ar"/>
              </w:rPr>
              <w:t>系统对儿童可以给出健康指导建议，内容包括：</w:t>
            </w:r>
            <w:r>
              <w:rPr>
                <w:rFonts w:hint="eastAsia" w:ascii="宋体" w:hAnsi="宋体" w:cs="微软雅黑"/>
                <w:bCs/>
                <w:color w:val="000000"/>
                <w:szCs w:val="21"/>
                <w:lang w:val="en-US" w:eastAsia="zh-CN" w:bidi="ar"/>
              </w:rPr>
              <w:t>饮食调理、中药调理、运动调理</w:t>
            </w:r>
            <w:r>
              <w:rPr>
                <w:rFonts w:hint="eastAsia" w:ascii="宋体" w:hAnsi="宋体" w:cs="微软雅黑"/>
                <w:bCs/>
                <w:color w:val="000000"/>
                <w:szCs w:val="21"/>
                <w:lang w:bidi="ar"/>
              </w:rPr>
              <w:t>等指导建议；</w:t>
            </w:r>
          </w:p>
        </w:tc>
      </w:tr>
      <w:tr w14:paraId="688F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3F2709A3">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7599" w:type="dxa"/>
            <w:noWrap w:val="0"/>
            <w:vAlign w:val="top"/>
          </w:tcPr>
          <w:p w14:paraId="2AF39321">
            <w:pPr>
              <w:spacing w:line="440" w:lineRule="exact"/>
              <w:rPr>
                <w:rFonts w:ascii="仿宋" w:hAnsi="仿宋" w:eastAsia="仿宋" w:cs="仿宋"/>
                <w:b/>
                <w:color w:val="000000"/>
                <w:szCs w:val="21"/>
              </w:rPr>
            </w:pPr>
            <w:r>
              <w:rPr>
                <w:rFonts w:hint="eastAsia" w:ascii="宋体" w:hAnsi="宋体" w:cs="微软雅黑"/>
                <w:bCs/>
                <w:color w:val="000000"/>
                <w:szCs w:val="21"/>
                <w:lang w:bidi="ar"/>
              </w:rPr>
              <w:t>系统具有根据受检者姓名、性别、年龄范围、检测日期、评测类型、辨识结果等多条件报告查询、报告导出功能；</w:t>
            </w:r>
          </w:p>
        </w:tc>
      </w:tr>
      <w:tr w14:paraId="37F4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0E72983B">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7599" w:type="dxa"/>
            <w:noWrap w:val="0"/>
            <w:vAlign w:val="top"/>
          </w:tcPr>
          <w:p w14:paraId="2189E0F9">
            <w:pPr>
              <w:spacing w:line="440" w:lineRule="exact"/>
              <w:rPr>
                <w:rFonts w:ascii="仿宋" w:hAnsi="仿宋" w:eastAsia="仿宋" w:cs="仿宋"/>
                <w:b/>
                <w:color w:val="000000"/>
                <w:szCs w:val="21"/>
              </w:rPr>
            </w:pPr>
            <w:r>
              <w:rPr>
                <w:rFonts w:hint="eastAsia" w:ascii="宋体" w:hAnsi="宋体" w:cs="微软雅黑"/>
                <w:bCs/>
                <w:color w:val="000000"/>
                <w:szCs w:val="21"/>
              </w:rPr>
              <w:t>一体机</w:t>
            </w:r>
            <w:r>
              <w:rPr>
                <w:rFonts w:hint="eastAsia" w:ascii="宋体" w:hAnsi="宋体" w:cs="微软雅黑"/>
                <w:bCs/>
                <w:color w:val="000000"/>
                <w:szCs w:val="21"/>
                <w:lang w:bidi="ar"/>
              </w:rPr>
              <w:t>，操作简便，受检者可按提示自助完成操作；</w:t>
            </w:r>
          </w:p>
        </w:tc>
      </w:tr>
      <w:tr w14:paraId="167D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772BA72">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7599" w:type="dxa"/>
            <w:noWrap w:val="0"/>
            <w:vAlign w:val="top"/>
          </w:tcPr>
          <w:p w14:paraId="05FF70AB">
            <w:pPr>
              <w:spacing w:line="440" w:lineRule="exact"/>
              <w:rPr>
                <w:rFonts w:ascii="仿宋" w:hAnsi="仿宋" w:eastAsia="仿宋" w:cs="仿宋"/>
                <w:b/>
                <w:color w:val="000000"/>
                <w:szCs w:val="21"/>
              </w:rPr>
            </w:pPr>
            <w:r>
              <w:rPr>
                <w:rFonts w:hint="eastAsia" w:ascii="宋体" w:hAnsi="宋体" w:cs="微软雅黑"/>
                <w:bCs/>
                <w:color w:val="000000"/>
                <w:szCs w:val="21"/>
                <w:lang w:bidi="ar"/>
              </w:rPr>
              <w:t>具有自动身份识别功能，可自动录入个人信息进行体质测评；</w:t>
            </w:r>
          </w:p>
        </w:tc>
      </w:tr>
      <w:tr w14:paraId="3EC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6403B9AD">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7599" w:type="dxa"/>
            <w:noWrap w:val="0"/>
            <w:vAlign w:val="top"/>
          </w:tcPr>
          <w:p w14:paraId="0FD8A6F1">
            <w:pPr>
              <w:spacing w:line="440" w:lineRule="exact"/>
              <w:rPr>
                <w:rFonts w:ascii="仿宋" w:hAnsi="仿宋" w:eastAsia="仿宋" w:cs="仿宋"/>
                <w:b/>
                <w:color w:val="000000"/>
                <w:szCs w:val="21"/>
              </w:rPr>
            </w:pPr>
            <w:r>
              <w:rPr>
                <w:rFonts w:hint="eastAsia" w:ascii="宋体" w:hAnsi="宋体" w:cs="微软雅黑"/>
                <w:bCs/>
                <w:color w:val="000000"/>
                <w:szCs w:val="21"/>
                <w:lang w:val="en-US" w:eastAsia="zh-CN" w:bidi="ar"/>
              </w:rPr>
              <w:t>可</w:t>
            </w:r>
            <w:r>
              <w:rPr>
                <w:rFonts w:hint="eastAsia" w:ascii="宋体" w:hAnsi="宋体" w:cs="微软雅黑"/>
                <w:bCs/>
                <w:color w:val="000000"/>
                <w:szCs w:val="21"/>
                <w:lang w:bidi="ar"/>
              </w:rPr>
              <w:t>通过外接打印机进行完整报告打印；</w:t>
            </w:r>
          </w:p>
        </w:tc>
      </w:tr>
      <w:tr w14:paraId="0EA1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FE86C9E">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p>
        </w:tc>
        <w:tc>
          <w:tcPr>
            <w:tcW w:w="7599" w:type="dxa"/>
            <w:noWrap w:val="0"/>
            <w:vAlign w:val="top"/>
          </w:tcPr>
          <w:p w14:paraId="274AA60B">
            <w:pPr>
              <w:spacing w:line="440" w:lineRule="exact"/>
              <w:rPr>
                <w:rFonts w:ascii="仿宋" w:hAnsi="仿宋" w:eastAsia="仿宋" w:cs="仿宋"/>
                <w:b/>
                <w:color w:val="000000"/>
                <w:szCs w:val="21"/>
              </w:rPr>
            </w:pPr>
            <w:r>
              <w:rPr>
                <w:rFonts w:hint="eastAsia" w:ascii="宋体" w:hAnsi="宋体" w:cs="微软雅黑"/>
                <w:bCs/>
                <w:color w:val="000000"/>
                <w:szCs w:val="21"/>
                <w:lang w:bidi="ar"/>
              </w:rPr>
              <w:t>体质辨识判定标准符合中华中医药学会2009年发布实施的</w:t>
            </w:r>
            <w:r>
              <w:rPr>
                <w:rFonts w:hint="eastAsia" w:ascii="宋体" w:hAnsi="宋体" w:cs="微软雅黑"/>
                <w:bCs/>
                <w:color w:val="000000"/>
                <w:szCs w:val="21"/>
                <w:lang w:val="ru" w:bidi="ar"/>
              </w:rPr>
              <w:t>《</w:t>
            </w:r>
            <w:r>
              <w:rPr>
                <w:rFonts w:hint="eastAsia" w:ascii="宋体" w:hAnsi="宋体" w:cs="微软雅黑"/>
                <w:bCs/>
                <w:color w:val="000000"/>
                <w:szCs w:val="21"/>
                <w:lang w:bidi="ar"/>
              </w:rPr>
              <w:t>中医体质分类与判定</w:t>
            </w:r>
            <w:r>
              <w:rPr>
                <w:rFonts w:hint="eastAsia" w:ascii="宋体" w:hAnsi="宋体" w:cs="微软雅黑"/>
                <w:bCs/>
                <w:color w:val="000000"/>
                <w:szCs w:val="21"/>
                <w:lang w:val="ru" w:bidi="ar"/>
              </w:rPr>
              <w:t>》标准【ZZYXH/T157-2009】；</w:t>
            </w:r>
          </w:p>
        </w:tc>
      </w:tr>
      <w:tr w14:paraId="7E86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top"/>
          </w:tcPr>
          <w:p w14:paraId="27B6EEA2">
            <w:pPr>
              <w:spacing w:line="44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9</w:t>
            </w:r>
          </w:p>
        </w:tc>
        <w:tc>
          <w:tcPr>
            <w:tcW w:w="7599" w:type="dxa"/>
            <w:noWrap w:val="0"/>
            <w:vAlign w:val="top"/>
          </w:tcPr>
          <w:p w14:paraId="7E615249">
            <w:pPr>
              <w:spacing w:line="440" w:lineRule="exact"/>
              <w:rPr>
                <w:rFonts w:ascii="仿宋" w:hAnsi="仿宋" w:eastAsia="仿宋" w:cs="仿宋"/>
                <w:b/>
                <w:color w:val="000000"/>
                <w:szCs w:val="21"/>
              </w:rPr>
            </w:pPr>
            <w:r>
              <w:rPr>
                <w:rFonts w:hint="eastAsia" w:ascii="宋体" w:hAnsi="宋体" w:cs="微软雅黑"/>
                <w:bCs/>
                <w:color w:val="000000"/>
                <w:szCs w:val="21"/>
                <w:lang w:val="ru" w:bidi="ar"/>
              </w:rPr>
              <w:t>体质辨识软件具有国家版权局计算机软件著作权登记证书。</w:t>
            </w:r>
          </w:p>
        </w:tc>
      </w:tr>
    </w:tbl>
    <w:p w14:paraId="4A83F173">
      <w:pPr>
        <w:numPr>
          <w:ilvl w:val="0"/>
          <w:numId w:val="0"/>
        </w:num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30</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日内完成设备的安装调试。</w:t>
      </w:r>
    </w:p>
    <w:p w14:paraId="27D3BB04">
      <w:pPr>
        <w:spacing w:line="440" w:lineRule="exact"/>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highlight w:val="none"/>
          <w:lang w:eastAsia="zh-CN"/>
        </w:rPr>
        <w:t>；</w:t>
      </w:r>
      <w:r>
        <w:rPr>
          <w:rFonts w:hint="eastAsia" w:ascii="仿宋" w:hAnsi="仿宋" w:eastAsia="仿宋" w:cs="仿宋"/>
          <w:color w:val="000000" w:themeColor="text1"/>
          <w:sz w:val="24"/>
          <w:highlight w:val="none"/>
          <w:lang w:val="en-US" w:eastAsia="zh-CN"/>
        </w:rPr>
        <w:t>且原装进口产品生产日期与交货日期差值≤6个月；国产产品生产日期与交货日期差值≤3个月。</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★2.2中标供应商须提供设备原厂质保（设备原厂质量保修范围和保修期）至少为</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u w:val="single"/>
          <w:lang w:val="en-US" w:eastAsia="zh-CN"/>
        </w:rPr>
        <w:t>1</w:t>
      </w:r>
      <w:r>
        <w:rPr>
          <w:rFonts w:hint="eastAsia" w:ascii="仿宋" w:hAnsi="仿宋" w:eastAsia="仿宋" w:cs="仿宋"/>
          <w:color w:val="000000" w:themeColor="text1"/>
          <w:sz w:val="24"/>
          <w:u w:val="single"/>
        </w:rPr>
        <w:t xml:space="preserve">  </w:t>
      </w:r>
      <w:r>
        <w:rPr>
          <w:rFonts w:hint="eastAsia" w:ascii="仿宋" w:hAnsi="仿宋" w:eastAsia="仿宋" w:cs="仿宋"/>
          <w:color w:val="000000" w:themeColor="text1"/>
          <w:sz w:val="24"/>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highlight w:val="none"/>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none"/>
          <w:u w:val="single"/>
          <w:lang w:val="en-US" w:eastAsia="zh-CN"/>
        </w:rPr>
        <w:t xml:space="preserve"> 质保期满</w:t>
      </w:r>
      <w:r>
        <w:rPr>
          <w:rFonts w:hint="eastAsia" w:ascii="仿宋" w:hAnsi="仿宋" w:eastAsia="仿宋" w:cs="仿宋"/>
          <w:color w:val="000000" w:themeColor="text1"/>
          <w:sz w:val="24"/>
          <w:highlight w:val="none"/>
        </w:rPr>
        <w:t>后一次性无息</w:t>
      </w:r>
      <w:r>
        <w:rPr>
          <w:rFonts w:hint="eastAsia" w:ascii="仿宋" w:hAnsi="仿宋" w:eastAsia="仿宋" w:cs="仿宋"/>
          <w:color w:val="000000" w:themeColor="text1"/>
          <w:sz w:val="24"/>
          <w:highlight w:val="none"/>
          <w:lang w:val="en-US" w:eastAsia="zh-CN"/>
        </w:rPr>
        <w:t>支付</w:t>
      </w:r>
      <w:r>
        <w:rPr>
          <w:rFonts w:hint="eastAsia" w:ascii="仿宋" w:hAnsi="仿宋" w:eastAsia="仿宋" w:cs="仿宋"/>
          <w:color w:val="000000" w:themeColor="text1"/>
          <w:sz w:val="24"/>
          <w:highlight w:val="none"/>
        </w:rPr>
        <w:t>。</w:t>
      </w:r>
    </w:p>
    <w:p w14:paraId="64605BAB">
      <w:pPr>
        <w:spacing w:line="440" w:lineRule="exact"/>
        <w:rPr>
          <w:rFonts w:ascii="宋体" w:hAnsi="宋体"/>
          <w:sz w:val="24"/>
        </w:rPr>
      </w:pPr>
      <w:bookmarkStart w:id="0" w:name="_GoBack"/>
      <w:bookmarkEnd w:id="0"/>
    </w:p>
    <w:p w14:paraId="556BC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510B9"/>
    <w:multiLevelType w:val="singleLevel"/>
    <w:tmpl w:val="D44510B9"/>
    <w:lvl w:ilvl="0" w:tentative="0">
      <w:start w:val="1"/>
      <w:numFmt w:val="decimal"/>
      <w:lvlText w:val="%1."/>
      <w:lvlJc w:val="left"/>
      <w:pPr>
        <w:ind w:left="425" w:hanging="425"/>
      </w:pPr>
      <w:rPr>
        <w:rFonts w:hint="default"/>
      </w:rPr>
    </w:lvl>
  </w:abstractNum>
  <w:abstractNum w:abstractNumId="1">
    <w:nsid w:val="18FE7C1D"/>
    <w:multiLevelType w:val="singleLevel"/>
    <w:tmpl w:val="18FE7C1D"/>
    <w:lvl w:ilvl="0" w:tentative="0">
      <w:start w:val="1"/>
      <w:numFmt w:val="decimal"/>
      <w:lvlText w:val="%1."/>
      <w:lvlJc w:val="left"/>
      <w:pPr>
        <w:tabs>
          <w:tab w:val="left" w:pos="312"/>
        </w:tabs>
      </w:p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JhYjMxZjJlYTYyMDU3MDY5ZTg5NjM0NjY4M2YzYjk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C2183F"/>
    <w:rsid w:val="05AE53ED"/>
    <w:rsid w:val="07620875"/>
    <w:rsid w:val="0C583667"/>
    <w:rsid w:val="0D55237A"/>
    <w:rsid w:val="0EDA5F4A"/>
    <w:rsid w:val="11215D00"/>
    <w:rsid w:val="116F5E3C"/>
    <w:rsid w:val="11BE7D21"/>
    <w:rsid w:val="125151D8"/>
    <w:rsid w:val="1264085D"/>
    <w:rsid w:val="13092ED6"/>
    <w:rsid w:val="137C3E61"/>
    <w:rsid w:val="152E75A3"/>
    <w:rsid w:val="15DD12EB"/>
    <w:rsid w:val="15FB5391"/>
    <w:rsid w:val="16667C55"/>
    <w:rsid w:val="18197B20"/>
    <w:rsid w:val="182F3FFC"/>
    <w:rsid w:val="184F47E9"/>
    <w:rsid w:val="195B4CD4"/>
    <w:rsid w:val="19F434AB"/>
    <w:rsid w:val="1A4E463B"/>
    <w:rsid w:val="1AC04D91"/>
    <w:rsid w:val="1B9B3432"/>
    <w:rsid w:val="1C5D648C"/>
    <w:rsid w:val="1E603629"/>
    <w:rsid w:val="20372DFC"/>
    <w:rsid w:val="206831B1"/>
    <w:rsid w:val="22D309D5"/>
    <w:rsid w:val="23683A18"/>
    <w:rsid w:val="23E7584F"/>
    <w:rsid w:val="258D2337"/>
    <w:rsid w:val="268A1BB3"/>
    <w:rsid w:val="28BF1285"/>
    <w:rsid w:val="2A885D27"/>
    <w:rsid w:val="2AA33888"/>
    <w:rsid w:val="2D5D7614"/>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97337AD"/>
    <w:rsid w:val="39AD7AFB"/>
    <w:rsid w:val="3A242BD4"/>
    <w:rsid w:val="3B150E18"/>
    <w:rsid w:val="3B856185"/>
    <w:rsid w:val="3C5A7ECD"/>
    <w:rsid w:val="3C8138D7"/>
    <w:rsid w:val="3C963008"/>
    <w:rsid w:val="3CF8165C"/>
    <w:rsid w:val="3E1A0157"/>
    <w:rsid w:val="3F196F49"/>
    <w:rsid w:val="407E146F"/>
    <w:rsid w:val="40C43099"/>
    <w:rsid w:val="41B0738E"/>
    <w:rsid w:val="42E42773"/>
    <w:rsid w:val="447A3E90"/>
    <w:rsid w:val="45815466"/>
    <w:rsid w:val="45B122E0"/>
    <w:rsid w:val="47D67E4A"/>
    <w:rsid w:val="485E43E9"/>
    <w:rsid w:val="486B153B"/>
    <w:rsid w:val="489874E4"/>
    <w:rsid w:val="48B13657"/>
    <w:rsid w:val="49141C2A"/>
    <w:rsid w:val="49353FAE"/>
    <w:rsid w:val="49FF2642"/>
    <w:rsid w:val="4A5847C1"/>
    <w:rsid w:val="4C5940F9"/>
    <w:rsid w:val="4CE92AE1"/>
    <w:rsid w:val="4D3E32D4"/>
    <w:rsid w:val="4D51185E"/>
    <w:rsid w:val="4DFF7635"/>
    <w:rsid w:val="4EF626EF"/>
    <w:rsid w:val="4F4C0510"/>
    <w:rsid w:val="4FEB0AE2"/>
    <w:rsid w:val="513F009D"/>
    <w:rsid w:val="516D03D0"/>
    <w:rsid w:val="51CA70EA"/>
    <w:rsid w:val="53223453"/>
    <w:rsid w:val="54B34A9B"/>
    <w:rsid w:val="562C6AB3"/>
    <w:rsid w:val="56AB1A08"/>
    <w:rsid w:val="59480742"/>
    <w:rsid w:val="5CEB018E"/>
    <w:rsid w:val="5D4446FE"/>
    <w:rsid w:val="5EC71180"/>
    <w:rsid w:val="5F580C6B"/>
    <w:rsid w:val="5FA44E0F"/>
    <w:rsid w:val="5FE15E62"/>
    <w:rsid w:val="60182200"/>
    <w:rsid w:val="60872EF7"/>
    <w:rsid w:val="61F160E0"/>
    <w:rsid w:val="628D32EA"/>
    <w:rsid w:val="63895A12"/>
    <w:rsid w:val="644C371A"/>
    <w:rsid w:val="668E3985"/>
    <w:rsid w:val="66AF192B"/>
    <w:rsid w:val="6741119A"/>
    <w:rsid w:val="677850FC"/>
    <w:rsid w:val="6AC879A3"/>
    <w:rsid w:val="6C1727C7"/>
    <w:rsid w:val="6C1D026B"/>
    <w:rsid w:val="6C851FDC"/>
    <w:rsid w:val="6DCA297E"/>
    <w:rsid w:val="6E7D7016"/>
    <w:rsid w:val="6EE6418B"/>
    <w:rsid w:val="6F8010C8"/>
    <w:rsid w:val="6F957CEC"/>
    <w:rsid w:val="6FB54CDB"/>
    <w:rsid w:val="71F07CE7"/>
    <w:rsid w:val="73A94275"/>
    <w:rsid w:val="7547180C"/>
    <w:rsid w:val="78EF7DAC"/>
    <w:rsid w:val="79070A07"/>
    <w:rsid w:val="7AFB2199"/>
    <w:rsid w:val="7B47043A"/>
    <w:rsid w:val="7B6A77B1"/>
    <w:rsid w:val="7BB00769"/>
    <w:rsid w:val="7BDC306D"/>
    <w:rsid w:val="7C83261F"/>
    <w:rsid w:val="7C853D90"/>
    <w:rsid w:val="7E494CBC"/>
    <w:rsid w:val="7E7B2990"/>
    <w:rsid w:val="7EB80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5">
    <w:name w:val="Normal Indent"/>
    <w:basedOn w:val="1"/>
    <w:qFormat/>
    <w:uiPriority w:val="0"/>
    <w:pPr>
      <w:spacing w:line="360" w:lineRule="auto"/>
      <w:ind w:firstLine="420"/>
    </w:pPr>
    <w:rPr>
      <w:rFonts w:ascii="宋体"/>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semiHidden/>
    <w:unhideWhenUsed/>
    <w:qFormat/>
    <w:uiPriority w:val="99"/>
    <w:pPr>
      <w:spacing w:after="120" w:line="480" w:lineRule="auto"/>
    </w:p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Anrede1IhrZeichen"/>
    <w:basedOn w:val="11"/>
    <w:qFormat/>
    <w:uiPriority w:val="0"/>
    <w:rPr>
      <w:rFonts w:ascii="Arial" w:hAnsi="Arial"/>
      <w:sz w:val="20"/>
    </w:rPr>
  </w:style>
  <w:style w:type="paragraph" w:customStyle="1" w:styleId="14">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5">
    <w:name w:val="页眉 Char"/>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49DB-A229-416E-875A-B5043F253D74}">
  <ds:schemaRefs/>
</ds:datastoreItem>
</file>

<file path=docProps/app.xml><?xml version="1.0" encoding="utf-8"?>
<Properties xmlns="http://schemas.openxmlformats.org/officeDocument/2006/extended-properties" xmlns:vt="http://schemas.openxmlformats.org/officeDocument/2006/docPropsVTypes">
  <Template>Normal</Template>
  <Pages>6</Pages>
  <Words>655</Words>
  <Characters>742</Characters>
  <Lines>5</Lines>
  <Paragraphs>1</Paragraphs>
  <TotalTime>0</TotalTime>
  <ScaleCrop>false</ScaleCrop>
  <LinksUpToDate>false</LinksUpToDate>
  <CharactersWithSpaces>826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De la chance</cp:lastModifiedBy>
  <dcterms:modified xsi:type="dcterms:W3CDTF">2025-01-14T00:50:08Z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3D822DBC6B0043ACAB372B0AB2E84D24</vt:lpwstr>
  </property>
  <property fmtid="{D5CDD505-2E9C-101B-9397-08002B2CF9AE}" pid="4" name="KSOTemplateDocerSaveRecord">
    <vt:lpwstr>eyJoZGlkIjoiNzM2OTU3OTk1ZjcwZjIwOWY2YjNlNzE3NTZjODBjMTAiLCJ1c2VySWQiOiIzMjUwNjYzNzkifQ==</vt:lpwstr>
  </property>
</Properties>
</file>