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541B8">
      <w:pPr>
        <w:pStyle w:val="15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bookmarkStart w:id="0" w:name="_Hlt14094356"/>
      <w:bookmarkEnd w:id="0"/>
      <w:bookmarkStart w:id="1" w:name="_Toc186000516"/>
      <w:bookmarkStart w:id="2" w:name="_Toc433801291"/>
      <w:bookmarkStart w:id="3" w:name="_Toc243716059"/>
      <w:bookmarkStart w:id="4" w:name="_Toc238567865"/>
      <w:bookmarkStart w:id="5" w:name="_Toc264028485"/>
      <w:bookmarkStart w:id="6" w:name="_Toc312079119"/>
      <w:bookmarkStart w:id="7" w:name="_Toc377548706"/>
      <w:bookmarkStart w:id="8" w:name="_Toc402258209"/>
      <w:bookmarkStart w:id="9" w:name="_Toc237151167"/>
      <w:bookmarkStart w:id="10" w:name="_Toc280688285"/>
      <w:bookmarkStart w:id="11" w:name="_Toc453751327"/>
      <w:bookmarkStart w:id="12" w:name="_Toc417893900"/>
      <w:bookmarkStart w:id="13" w:name="_Toc530057612"/>
      <w:bookmarkStart w:id="14" w:name="_Toc164247489"/>
      <w:bookmarkStart w:id="15" w:name="_Toc509841861"/>
      <w:bookmarkStart w:id="16" w:name="_Toc336258481"/>
      <w:bookmarkStart w:id="17" w:name="_Toc377548664"/>
      <w:bookmarkStart w:id="18" w:name="_Toc264021859"/>
      <w:bookmarkStart w:id="19" w:name="_Toc336258644"/>
      <w:bookmarkStart w:id="20" w:name="_Toc530057613"/>
      <w:r>
        <w:rPr>
          <w:rFonts w:hint="eastAsia" w:hAnsi="黑体" w:cs="黑体"/>
          <w:color w:val="auto"/>
          <w:sz w:val="36"/>
          <w:szCs w:val="36"/>
          <w:lang w:val="en-US" w:eastAsia="zh-CN"/>
        </w:rPr>
        <w:t>中山市小榄镇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红山路56号凤和楼C109号</w:t>
      </w:r>
      <w:r>
        <w:rPr>
          <w:rFonts w:hint="eastAsia" w:hAnsi="黑体" w:cs="黑体"/>
          <w:color w:val="auto"/>
          <w:sz w:val="36"/>
          <w:szCs w:val="36"/>
          <w:lang w:val="en-US" w:eastAsia="zh-CN"/>
        </w:rPr>
        <w:t>两间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商铺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200197C">
      <w:pPr>
        <w:pStyle w:val="15"/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三年</w:t>
      </w:r>
      <w:r>
        <w:rPr>
          <w:rFonts w:hint="eastAsia" w:hAnsi="黑体" w:cs="黑体"/>
          <w:color w:val="auto"/>
          <w:sz w:val="36"/>
          <w:szCs w:val="36"/>
          <w:lang w:val="en-US" w:eastAsia="zh-CN"/>
        </w:rPr>
        <w:t>招租项目调研报价表</w:t>
      </w:r>
    </w:p>
    <w:p w14:paraId="5529378F">
      <w:pPr>
        <w:tabs>
          <w:tab w:val="left" w:pos="848"/>
        </w:tabs>
        <w:snapToGrid w:val="0"/>
        <w:spacing w:line="460" w:lineRule="exact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color w:val="auto"/>
          <w:sz w:val="24"/>
          <w:szCs w:val="24"/>
          <w:highlight w:val="none"/>
        </w:rPr>
        <w:t>一、项目基本信息</w:t>
      </w:r>
    </w:p>
    <w:tbl>
      <w:tblPr>
        <w:tblStyle w:val="11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634"/>
        <w:gridCol w:w="1230"/>
        <w:gridCol w:w="2013"/>
        <w:gridCol w:w="1095"/>
        <w:gridCol w:w="1449"/>
      </w:tblGrid>
      <w:tr w14:paraId="43511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2" w:type="dxa"/>
            <w:vAlign w:val="center"/>
          </w:tcPr>
          <w:p w14:paraId="0D27B513">
            <w:pPr>
              <w:pStyle w:val="8"/>
              <w:spacing w:before="0" w:beforeAutospacing="0" w:after="0" w:afterAutospacing="0"/>
              <w:jc w:val="center"/>
              <w:rPr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634" w:type="dxa"/>
            <w:vAlign w:val="center"/>
          </w:tcPr>
          <w:p w14:paraId="60C91CD9">
            <w:pPr>
              <w:pStyle w:val="8"/>
              <w:spacing w:before="0" w:beforeAutospacing="0" w:after="0" w:afterAutospacing="0"/>
              <w:jc w:val="center"/>
              <w:rPr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1230" w:type="dxa"/>
            <w:vAlign w:val="center"/>
          </w:tcPr>
          <w:p w14:paraId="084BFEEE">
            <w:pPr>
              <w:pStyle w:val="8"/>
              <w:spacing w:before="0" w:beforeAutospacing="0" w:after="0" w:afterAutospacing="0"/>
              <w:jc w:val="center"/>
              <w:rPr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highlight w:val="none"/>
              </w:rPr>
              <w:t>面积</w:t>
            </w:r>
          </w:p>
        </w:tc>
        <w:tc>
          <w:tcPr>
            <w:tcW w:w="2013" w:type="dxa"/>
            <w:vAlign w:val="center"/>
          </w:tcPr>
          <w:p w14:paraId="6639F912">
            <w:pPr>
              <w:pStyle w:val="8"/>
              <w:spacing w:before="0" w:beforeAutospacing="0" w:after="0" w:afterAutospacing="0"/>
              <w:jc w:val="center"/>
              <w:rPr>
                <w:rFonts w:hint="eastAsia"/>
                <w:b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租金报价</w:t>
            </w:r>
          </w:p>
          <w:p w14:paraId="2F6D48A8">
            <w:pPr>
              <w:pStyle w:val="8"/>
              <w:spacing w:before="0" w:beforeAutospacing="0" w:after="0" w:afterAutospacing="0"/>
              <w:jc w:val="center"/>
              <w:rPr>
                <w:rFonts w:hint="default" w:eastAsia="宋体"/>
                <w:b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（元/月）</w:t>
            </w:r>
          </w:p>
        </w:tc>
        <w:tc>
          <w:tcPr>
            <w:tcW w:w="1095" w:type="dxa"/>
            <w:vAlign w:val="center"/>
          </w:tcPr>
          <w:p w14:paraId="3A24179B">
            <w:pPr>
              <w:pStyle w:val="8"/>
              <w:spacing w:before="0" w:beforeAutospacing="0" w:after="0" w:afterAutospacing="0"/>
              <w:jc w:val="center"/>
              <w:rPr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highlight w:val="none"/>
              </w:rPr>
              <w:t>租期</w:t>
            </w:r>
          </w:p>
        </w:tc>
        <w:tc>
          <w:tcPr>
            <w:tcW w:w="1449" w:type="dxa"/>
            <w:vAlign w:val="center"/>
          </w:tcPr>
          <w:p w14:paraId="6F77B03A">
            <w:pPr>
              <w:pStyle w:val="8"/>
              <w:spacing w:before="0" w:beforeAutospacing="0" w:after="0" w:afterAutospacing="0"/>
              <w:jc w:val="center"/>
              <w:rPr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highlight w:val="none"/>
              </w:rPr>
              <w:t>商业范围</w:t>
            </w:r>
          </w:p>
        </w:tc>
      </w:tr>
      <w:tr w14:paraId="1582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712" w:type="dxa"/>
            <w:vAlign w:val="center"/>
          </w:tcPr>
          <w:p w14:paraId="2DE57495">
            <w:pPr>
              <w:pStyle w:val="8"/>
              <w:spacing w:before="0" w:beforeAutospacing="0" w:after="0" w:afterAutospacing="0"/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634" w:type="dxa"/>
            <w:vAlign w:val="center"/>
          </w:tcPr>
          <w:p w14:paraId="0EC31320">
            <w:pPr>
              <w:pStyle w:val="8"/>
              <w:spacing w:before="0" w:beforeAutospacing="0" w:after="0" w:afterAutospacing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中山市小榄镇红山路56号凤和楼C109号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商铺（之二）</w:t>
            </w:r>
          </w:p>
        </w:tc>
        <w:tc>
          <w:tcPr>
            <w:tcW w:w="1230" w:type="dxa"/>
            <w:vAlign w:val="center"/>
          </w:tcPr>
          <w:p w14:paraId="528E1C23">
            <w:pPr>
              <w:pStyle w:val="8"/>
              <w:spacing w:before="0" w:beforeAutospacing="0" w:after="0" w:afterAutospacing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74.34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m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superscript"/>
              </w:rPr>
              <w:t>2</w:t>
            </w:r>
          </w:p>
        </w:tc>
        <w:tc>
          <w:tcPr>
            <w:tcW w:w="2013" w:type="dxa"/>
            <w:vAlign w:val="center"/>
          </w:tcPr>
          <w:p w14:paraId="2414CC0B">
            <w:pPr>
              <w:pStyle w:val="8"/>
              <w:spacing w:before="0" w:beforeAutospacing="0" w:after="0" w:afterAutospacing="0"/>
              <w:jc w:val="center"/>
              <w:rPr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FF0000"/>
                <w:sz w:val="24"/>
                <w:szCs w:val="24"/>
                <w:highlight w:val="none"/>
                <w:lang w:val="en-US" w:eastAsia="zh-CN"/>
              </w:rPr>
              <w:t>¥</w:t>
            </w:r>
            <w:r>
              <w:rPr>
                <w:rFonts w:hint="eastAsia"/>
                <w:color w:val="FF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color w:val="FF0000"/>
                <w:sz w:val="24"/>
                <w:szCs w:val="24"/>
                <w:highlight w:val="none"/>
              </w:rPr>
              <w:t>元/月</w:t>
            </w:r>
          </w:p>
          <w:p w14:paraId="2DEDCDBE">
            <w:pPr>
              <w:pStyle w:val="8"/>
              <w:spacing w:before="0" w:beforeAutospacing="0" w:after="0" w:afterAutospacing="0"/>
              <w:jc w:val="center"/>
              <w:rPr>
                <w:rFonts w:hint="eastAsia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FF0000"/>
                <w:sz w:val="24"/>
                <w:szCs w:val="24"/>
                <w:highlight w:val="none"/>
              </w:rPr>
              <w:t>（含税）</w:t>
            </w:r>
          </w:p>
        </w:tc>
        <w:tc>
          <w:tcPr>
            <w:tcW w:w="1095" w:type="dxa"/>
            <w:vMerge w:val="restart"/>
            <w:vAlign w:val="center"/>
          </w:tcPr>
          <w:p w14:paraId="39DFDE32">
            <w:pPr>
              <w:pStyle w:val="8"/>
              <w:spacing w:before="0" w:after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叁年</w:t>
            </w:r>
          </w:p>
        </w:tc>
        <w:tc>
          <w:tcPr>
            <w:tcW w:w="1449" w:type="dxa"/>
            <w:vMerge w:val="restart"/>
            <w:vAlign w:val="center"/>
          </w:tcPr>
          <w:p w14:paraId="54524C93">
            <w:pPr>
              <w:pStyle w:val="8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奶茶饮品、母婴用品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药品、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生活用品、水果等</w:t>
            </w:r>
          </w:p>
        </w:tc>
      </w:tr>
      <w:tr w14:paraId="2D36C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12" w:type="dxa"/>
            <w:vAlign w:val="center"/>
          </w:tcPr>
          <w:p w14:paraId="66DC89CC">
            <w:pPr>
              <w:pStyle w:val="8"/>
              <w:spacing w:before="0" w:beforeAutospacing="0" w:after="0" w:afterAutospacing="0"/>
              <w:jc w:val="center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634" w:type="dxa"/>
            <w:vAlign w:val="center"/>
          </w:tcPr>
          <w:p w14:paraId="6C4F1EA8">
            <w:pPr>
              <w:pStyle w:val="8"/>
              <w:spacing w:before="0" w:beforeAutospacing="0" w:after="0" w:afterAutospacing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中山市小榄镇红山路56号凤和楼C109号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商铺（之三）</w:t>
            </w:r>
          </w:p>
        </w:tc>
        <w:tc>
          <w:tcPr>
            <w:tcW w:w="1230" w:type="dxa"/>
            <w:vAlign w:val="center"/>
          </w:tcPr>
          <w:p w14:paraId="2F744665">
            <w:pPr>
              <w:pStyle w:val="8"/>
              <w:spacing w:before="0" w:beforeAutospacing="0" w:after="0" w:afterAutospacing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34.4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m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superscript"/>
              </w:rPr>
              <w:t>2</w:t>
            </w:r>
          </w:p>
        </w:tc>
        <w:tc>
          <w:tcPr>
            <w:tcW w:w="2013" w:type="dxa"/>
            <w:vAlign w:val="center"/>
          </w:tcPr>
          <w:p w14:paraId="20E6B3CE">
            <w:pPr>
              <w:pStyle w:val="8"/>
              <w:spacing w:before="0" w:beforeAutospacing="0" w:after="0" w:afterAutospacing="0"/>
              <w:jc w:val="center"/>
              <w:rPr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FF0000"/>
                <w:sz w:val="24"/>
                <w:szCs w:val="24"/>
                <w:highlight w:val="none"/>
                <w:lang w:val="en-US" w:eastAsia="zh-CN"/>
              </w:rPr>
              <w:t>¥</w:t>
            </w:r>
            <w:r>
              <w:rPr>
                <w:rFonts w:hint="eastAsia"/>
                <w:color w:val="FF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color w:val="FF0000"/>
                <w:sz w:val="24"/>
                <w:szCs w:val="24"/>
                <w:highlight w:val="none"/>
              </w:rPr>
              <w:t>元/月</w:t>
            </w:r>
          </w:p>
          <w:p w14:paraId="5D99C859">
            <w:pPr>
              <w:pStyle w:val="8"/>
              <w:spacing w:before="0" w:beforeAutospacing="0" w:after="0" w:afterAutospacing="0"/>
              <w:jc w:val="center"/>
              <w:rPr>
                <w:rFonts w:hint="eastAsia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FF0000"/>
                <w:sz w:val="24"/>
                <w:szCs w:val="24"/>
                <w:highlight w:val="none"/>
              </w:rPr>
              <w:t>（含税）</w:t>
            </w:r>
          </w:p>
        </w:tc>
        <w:tc>
          <w:tcPr>
            <w:tcW w:w="1095" w:type="dxa"/>
            <w:vMerge w:val="continue"/>
            <w:vAlign w:val="center"/>
          </w:tcPr>
          <w:p w14:paraId="4FBC4933">
            <w:pPr>
              <w:pStyle w:val="8"/>
              <w:spacing w:before="0" w:after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9" w:type="dxa"/>
            <w:vMerge w:val="continue"/>
            <w:vAlign w:val="center"/>
          </w:tcPr>
          <w:p w14:paraId="19C6D3BE">
            <w:pPr>
              <w:pStyle w:val="8"/>
              <w:spacing w:before="0" w:beforeAutospacing="0" w:after="0" w:afterAutospacing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2CF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9133" w:type="dxa"/>
            <w:gridSpan w:val="6"/>
            <w:vAlign w:val="center"/>
          </w:tcPr>
          <w:p w14:paraId="1482971D">
            <w:pPr>
              <w:pStyle w:val="8"/>
              <w:spacing w:before="0" w:beforeAutospacing="0" w:after="0" w:afterAutospacing="0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  <w:t>说明：</w:t>
            </w:r>
          </w:p>
          <w:p w14:paraId="144E6FFA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rPr>
                <w:rFonts w:hint="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</w:rPr>
              <w:t>序号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2分别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</w:rPr>
              <w:t>进行招租，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承租方可对其中某一间或两间商铺同时进行报价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</w:rPr>
              <w:t>。</w:t>
            </w:r>
          </w:p>
          <w:p w14:paraId="3597866B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ind w:left="0" w:leftChars="0" w:firstLine="0" w:firstLineChars="0"/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商铺位置及大小详见平面图。</w:t>
            </w:r>
          </w:p>
          <w:p w14:paraId="3A23062C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ind w:left="0" w:leftChars="0" w:firstLine="0" w:firstLineChars="0"/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</w:rPr>
              <w:t>月租金从第二年起每年递增3％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</w:tbl>
    <w:p w14:paraId="18EF769A">
      <w:pPr>
        <w:tabs>
          <w:tab w:val="left" w:pos="848"/>
        </w:tabs>
        <w:snapToGrid w:val="0"/>
        <w:spacing w:line="460" w:lineRule="exact"/>
        <w:rPr>
          <w:rFonts w:hint="eastAsia"/>
          <w:b/>
          <w:color w:val="auto"/>
          <w:sz w:val="24"/>
          <w:szCs w:val="24"/>
          <w:highlight w:val="none"/>
        </w:rPr>
      </w:pPr>
    </w:p>
    <w:p w14:paraId="3250709B">
      <w:pPr>
        <w:tabs>
          <w:tab w:val="left" w:pos="848"/>
        </w:tabs>
        <w:snapToGrid w:val="0"/>
        <w:spacing w:line="460" w:lineRule="exact"/>
        <w:rPr>
          <w:rFonts w:hint="eastAsia" w:eastAsia="宋体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b/>
          <w:color w:val="auto"/>
          <w:sz w:val="24"/>
          <w:szCs w:val="24"/>
          <w:highlight w:val="none"/>
        </w:rPr>
        <w:t>二、项目基本要求</w:t>
      </w:r>
    </w:p>
    <w:p w14:paraId="6F2ADBE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jc w:val="left"/>
        <w:textAlignment w:val="auto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由</w:t>
      </w:r>
      <w:r>
        <w:rPr>
          <w:rFonts w:hint="eastAsia" w:ascii="宋体" w:hAnsi="宋体" w:cs="宋体"/>
          <w:strike w:val="0"/>
          <w:dstrike w:val="0"/>
          <w:color w:val="auto"/>
          <w:sz w:val="24"/>
          <w:szCs w:val="24"/>
          <w:highlight w:val="none"/>
          <w:lang w:val="en-US" w:eastAsia="zh-CN"/>
        </w:rPr>
        <w:t>出租方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提供经营场地，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承租方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自负盈亏，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在合同期内所发生的一切费用由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  <w:t>承租方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自行负责。</w:t>
      </w:r>
    </w:p>
    <w:p w14:paraId="7076176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jc w:val="left"/>
        <w:textAlignment w:val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lang w:eastAsia="zh-CN"/>
        </w:rPr>
        <w:t>承租方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在承租后不得转租和自行分租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  <w:t>否则视为违约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。</w:t>
      </w:r>
    </w:p>
    <w:p w14:paraId="500EB77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jc w:val="left"/>
        <w:textAlignment w:val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承租方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近3年内有从事经营的经验，并有较好的社会评价及品牌形象，以往经营过程中无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违法犯罪记录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及消防安全等安全事故发生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承租方须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提供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承诺函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）。</w:t>
      </w:r>
    </w:p>
    <w:p w14:paraId="31EA8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承租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方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必须持有营业执照、卫生许可证</w:t>
      </w:r>
      <w:r>
        <w:rPr>
          <w:rFonts w:hint="eastAsia" w:ascii="宋体" w:hAnsi="宋体"/>
          <w:strike w:val="0"/>
          <w:dstrike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税务登记证及一切必须具有的证件方可开业，相关证件的办理由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承租方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自行负责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办理完成后需提交一套至出租方备案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。</w:t>
      </w:r>
    </w:p>
    <w:p w14:paraId="6E996A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ind w:leftChars="0" w:firstLine="480" w:firstLineChars="200"/>
        <w:jc w:val="both"/>
        <w:textAlignment w:val="auto"/>
        <w:rPr>
          <w:rFonts w:hint="eastAsia" w:ascii="宋体" w:hAnsi="宋体" w:eastAsia="宋体"/>
          <w:b/>
          <w:color w:val="auto"/>
          <w:sz w:val="24"/>
          <w:szCs w:val="21"/>
          <w:highlight w:val="none"/>
          <w:lang w:eastAsia="zh-CN"/>
        </w:rPr>
      </w:pPr>
      <w:bookmarkStart w:id="21" w:name="_Toc8524"/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承租方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及其员工必须配合</w:t>
      </w:r>
      <w:r>
        <w:rPr>
          <w:rFonts w:hint="eastAsia" w:ascii="宋体" w:hAnsi="宋体" w:cs="宋体"/>
          <w:strike w:val="0"/>
          <w:dstrike w:val="0"/>
          <w:color w:val="auto"/>
          <w:sz w:val="24"/>
          <w:szCs w:val="24"/>
          <w:highlight w:val="none"/>
          <w:lang w:val="en-US" w:eastAsia="zh-CN"/>
        </w:rPr>
        <w:t>出租方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的监督与考核，不得以任何理由拒绝或阻挠，并应根据考核提出的合理建议和要求进行改进，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否则出租方有权单方终止合同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。</w:t>
      </w:r>
      <w:bookmarkEnd w:id="21"/>
    </w:p>
    <w:p w14:paraId="1F858644">
      <w:pPr>
        <w:rPr>
          <w:rFonts w:hint="eastAsia" w:ascii="宋体" w:hAnsi="宋体"/>
          <w:b/>
          <w:color w:val="auto"/>
          <w:sz w:val="24"/>
          <w:szCs w:val="21"/>
          <w:highlight w:val="none"/>
        </w:rPr>
      </w:pPr>
    </w:p>
    <w:p w14:paraId="61AA2ADC">
      <w:pPr>
        <w:rPr>
          <w:rFonts w:hint="eastAsia" w:ascii="宋体" w:hAnsi="宋体"/>
          <w:b/>
          <w:color w:val="auto"/>
          <w:sz w:val="24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1"/>
          <w:highlight w:val="none"/>
        </w:rPr>
        <w:br w:type="page"/>
      </w:r>
    </w:p>
    <w:p w14:paraId="7F1D8423">
      <w:pPr>
        <w:rPr>
          <w:rFonts w:ascii="宋体" w:hAnsi="宋体"/>
          <w:b/>
          <w:color w:val="auto"/>
          <w:sz w:val="24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1"/>
          <w:highlight w:val="none"/>
        </w:rPr>
        <w:t>六、平面图</w:t>
      </w:r>
    </w:p>
    <w:p w14:paraId="7E43A386">
      <w:pPr>
        <w:spacing w:line="380" w:lineRule="exact"/>
        <w:rPr>
          <w:rFonts w:ascii="宋体" w:hAnsi="宋体" w:cs="宋体"/>
          <w:b/>
          <w:color w:val="auto"/>
          <w:szCs w:val="21"/>
          <w:highlight w:val="none"/>
        </w:rPr>
      </w:pPr>
      <w:r>
        <w:rPr>
          <w:color w:val="auto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93345</wp:posOffset>
            </wp:positionV>
            <wp:extent cx="5628640" cy="5035550"/>
            <wp:effectExtent l="0" t="0" r="10160" b="1270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8640" cy="503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D7E667">
      <w:pPr>
        <w:spacing w:line="380" w:lineRule="exact"/>
        <w:ind w:left="141" w:leftChars="67"/>
        <w:rPr>
          <w:rFonts w:ascii="宋体" w:hAnsi="宋体" w:cs="宋体"/>
          <w:color w:val="auto"/>
          <w:szCs w:val="21"/>
          <w:highlight w:val="none"/>
        </w:rPr>
      </w:pPr>
      <w:r>
        <w:rPr>
          <w:rFonts w:ascii="宋体" w:hAnsi="宋体"/>
          <w:color w:val="auto"/>
          <w:highlight w:val="none"/>
        </w:rPr>
        <w:drawing>
          <wp:inline distT="0" distB="0" distL="114300" distR="114300">
            <wp:extent cx="4768215" cy="5348605"/>
            <wp:effectExtent l="0" t="0" r="13335" b="4445"/>
            <wp:docPr id="3" name="图片 2" descr="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平面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8215" cy="534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069F2">
      <w:pPr>
        <w:spacing w:line="380" w:lineRule="exact"/>
        <w:rPr>
          <w:rFonts w:ascii="宋体" w:hAnsi="宋体" w:cs="宋体"/>
          <w:color w:val="auto"/>
          <w:szCs w:val="21"/>
          <w:highlight w:val="none"/>
        </w:rPr>
      </w:pPr>
    </w:p>
    <w:p w14:paraId="79452CA6">
      <w:pPr>
        <w:spacing w:line="380" w:lineRule="exact"/>
        <w:rPr>
          <w:rFonts w:ascii="宋体" w:hAnsi="宋体" w:cs="宋体"/>
          <w:color w:val="auto"/>
          <w:szCs w:val="21"/>
          <w:highlight w:val="none"/>
        </w:rPr>
      </w:pPr>
      <w:r>
        <w:rPr>
          <w:rFonts w:ascii="宋体" w:hAnsi="宋体"/>
          <w:color w:val="auto"/>
          <w:highlight w:val="none"/>
        </w:rPr>
        <w:drawing>
          <wp:inline distT="0" distB="0" distL="114300" distR="114300">
            <wp:extent cx="4768215" cy="5348605"/>
            <wp:effectExtent l="0" t="0" r="13335" b="4445"/>
            <wp:docPr id="4" name="图片 3" descr="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平面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8215" cy="534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77A96">
      <w:pPr>
        <w:spacing w:line="380" w:lineRule="exact"/>
        <w:rPr>
          <w:rFonts w:ascii="宋体" w:hAnsi="宋体" w:cs="宋体"/>
          <w:color w:val="auto"/>
          <w:szCs w:val="21"/>
          <w:highlight w:val="none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41275</wp:posOffset>
                </wp:positionV>
                <wp:extent cx="1199515" cy="396875"/>
                <wp:effectExtent l="0" t="0" r="635" b="31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0955" y="2531745"/>
                          <a:ext cx="1199515" cy="396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35pt;margin-top:3.25pt;height:31.25pt;width:94.45pt;z-index:251660288;v-text-anchor:middle;mso-width-relative:page;mso-height-relative:page;" fillcolor="#FFFFFF [3212]" filled="t" stroked="f" coordsize="21600,21600" o:gfxdata="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PSyoSdMAAAAIAQAADwAAAAAAAAABACAAAAAiAAAAZHJzL2Rvd25yZXYueG1sUEsBAhQA&#10;FAAAAAgAh07iQCoprIdpAgAAwAQAAA4AAAAAAAAAAQAgAAAAIgEAAGRycy9lMm9Eb2MueG1sUEsF&#10;BgAAAAAGAAYAWQEAAP0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 w14:paraId="108338CF">
      <w:pPr>
        <w:spacing w:line="380" w:lineRule="exact"/>
        <w:rPr>
          <w:rFonts w:ascii="宋体" w:hAnsi="宋体" w:cs="宋体"/>
          <w:color w:val="auto"/>
          <w:szCs w:val="21"/>
          <w:highlight w:val="none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210185</wp:posOffset>
                </wp:positionV>
                <wp:extent cx="635000" cy="309245"/>
                <wp:effectExtent l="0" t="0" r="12700" b="146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24455" y="3179445"/>
                          <a:ext cx="635000" cy="309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75pt;margin-top:16.55pt;height:24.35pt;width:50pt;z-index:251661312;v-text-anchor:middle;mso-width-relative:page;mso-height-relative:page;" fillcolor="#FFFFFF [3212]" filled="t" stroked="f" coordsize="21600,21600" o:gfxdata="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oqZlb1AAAAAkBAAAPAAAAAAAAAAEAIAAAACIAAABkcnMvZG93bnJldi54bWxQSwECFAAU&#10;AAAACACHTuJAzgeDfGcCAAC/BAAADgAAAAAAAAABACAAAAAjAQAAZHJzL2Uyb0RvYy54bWxQSwUG&#10;AAAAAAYABgBZAQAA/A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 w14:paraId="03B55BBD">
      <w:pPr>
        <w:spacing w:line="380" w:lineRule="exact"/>
        <w:rPr>
          <w:rFonts w:ascii="宋体" w:hAnsi="宋体" w:cs="宋体"/>
          <w:color w:val="auto"/>
          <w:szCs w:val="21"/>
          <w:highlight w:val="none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66040</wp:posOffset>
                </wp:positionV>
                <wp:extent cx="2047875" cy="561975"/>
                <wp:effectExtent l="0" t="0" r="9525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3810" y="2626360"/>
                          <a:ext cx="204787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3pt;margin-top:5.2pt;height:44.25pt;width:161.25pt;z-index:251662336;v-text-anchor:middle;mso-width-relative:page;mso-height-relative:page;" fillcolor="#FFFFFF [3212]" filled="t" stroked="f" coordsize="21600,21600" o:gfxdata="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FxzAT9UAAAAJAQAADwAAAAAAAAABACAAAAAiAAAAZHJzL2Rvd25yZXYueG1sUEsBAhQA&#10;FAAAAAgAh07iQD8fnUZnAgAAwAQAAA4AAAAAAAAAAQAgAAAAJAEAAGRycy9lMm9Eb2MueG1sUEsF&#10;BgAAAAAGAAYAWQEAAP0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 w14:paraId="0B91467B">
      <w:pPr>
        <w:spacing w:line="380" w:lineRule="exact"/>
        <w:rPr>
          <w:rFonts w:ascii="宋体" w:hAnsi="宋体" w:cs="宋体"/>
          <w:color w:val="auto"/>
          <w:szCs w:val="21"/>
          <w:highlight w:val="none"/>
        </w:rPr>
      </w:pPr>
    </w:p>
    <w:p w14:paraId="190655EF">
      <w:pPr>
        <w:spacing w:line="380" w:lineRule="exact"/>
        <w:rPr>
          <w:rFonts w:ascii="宋体" w:hAnsi="宋体" w:cs="宋体"/>
          <w:color w:val="auto"/>
          <w:szCs w:val="21"/>
          <w:highlight w:val="none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116840</wp:posOffset>
                </wp:positionV>
                <wp:extent cx="1105535" cy="371475"/>
                <wp:effectExtent l="0" t="0" r="18415" b="95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05pt;margin-top:9.2pt;height:29.25pt;width:87.05pt;z-index:251663360;v-text-anchor:middle;mso-width-relative:page;mso-height-relative:page;" fillcolor="#FFFFFF [3212]" filled="t" stroked="f" coordsize="21600,21600" o:gfxdata="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BD4&#10;0tUAAAAJAQAADwAAAAAAAAABACAAAAAiAAAAZHJzL2Rvd25yZXYueG1sUEsBAhQAFAAAAAgAh07i&#10;QNt5KopeAgAAtAQAAA4AAAAAAAAAAQAgAAAAJAEAAGRycy9lMm9Eb2MueG1sUEsFBgAAAAAGAAYA&#10;WQEAAPQ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 w14:paraId="4BDF37F3">
      <w:pPr>
        <w:spacing w:line="380" w:lineRule="exact"/>
        <w:rPr>
          <w:rFonts w:ascii="宋体" w:hAnsi="宋体" w:cs="宋体"/>
          <w:color w:val="auto"/>
          <w:szCs w:val="21"/>
          <w:highlight w:val="none"/>
        </w:rPr>
      </w:pPr>
    </w:p>
    <w:p w14:paraId="77585B72">
      <w:pPr>
        <w:spacing w:line="380" w:lineRule="exact"/>
        <w:rPr>
          <w:rFonts w:ascii="宋体" w:hAnsi="宋体" w:cs="宋体"/>
          <w:color w:val="auto"/>
          <w:szCs w:val="21"/>
          <w:highlight w:val="none"/>
        </w:rPr>
      </w:pPr>
    </w:p>
    <w:p w14:paraId="25FF01E2">
      <w:pPr>
        <w:spacing w:line="380" w:lineRule="exact"/>
        <w:rPr>
          <w:rFonts w:ascii="宋体" w:hAnsi="宋体" w:cs="宋体"/>
          <w:color w:val="auto"/>
          <w:szCs w:val="21"/>
          <w:highlight w:val="none"/>
        </w:rPr>
      </w:pPr>
    </w:p>
    <w:p w14:paraId="39483EA3">
      <w:pPr>
        <w:spacing w:line="380" w:lineRule="exact"/>
        <w:rPr>
          <w:rFonts w:ascii="宋体" w:hAnsi="宋体" w:cs="宋体"/>
          <w:color w:val="auto"/>
          <w:szCs w:val="21"/>
          <w:highlight w:val="none"/>
        </w:rPr>
      </w:pPr>
    </w:p>
    <w:p w14:paraId="57E81E56">
      <w:pPr>
        <w:rPr>
          <w:color w:val="auto"/>
          <w:highlight w:val="none"/>
        </w:rPr>
      </w:pPr>
    </w:p>
    <w:p w14:paraId="4193C4ED">
      <w:pPr>
        <w:pStyle w:val="3"/>
        <w:rPr>
          <w:color w:val="auto"/>
          <w:highlight w:val="none"/>
        </w:rPr>
      </w:pPr>
    </w:p>
    <w:p w14:paraId="3D5DD491">
      <w:pPr>
        <w:pStyle w:val="4"/>
        <w:rPr>
          <w:color w:val="auto"/>
          <w:highlight w:val="none"/>
        </w:rPr>
      </w:pPr>
    </w:p>
    <w:p w14:paraId="4FC96A27">
      <w:pPr>
        <w:rPr>
          <w:color w:val="auto"/>
          <w:highlight w:val="none"/>
        </w:rPr>
      </w:pPr>
    </w:p>
    <w:p w14:paraId="60A89E2F">
      <w:pPr>
        <w:pStyle w:val="3"/>
        <w:rPr>
          <w:color w:val="auto"/>
          <w:highlight w:val="none"/>
        </w:rPr>
      </w:pPr>
    </w:p>
    <w:p w14:paraId="20E28AFD">
      <w:pPr>
        <w:pStyle w:val="4"/>
        <w:rPr>
          <w:color w:val="auto"/>
          <w:highlight w:val="none"/>
        </w:rPr>
      </w:pPr>
    </w:p>
    <w:p w14:paraId="5D6087C8">
      <w:pPr>
        <w:rPr>
          <w:color w:val="auto"/>
          <w:highlight w:val="none"/>
        </w:rPr>
      </w:pPr>
    </w:p>
    <w:p w14:paraId="60532889">
      <w:pPr>
        <w:pStyle w:val="3"/>
        <w:rPr>
          <w:color w:val="auto"/>
          <w:highlight w:val="none"/>
        </w:rPr>
      </w:pPr>
    </w:p>
    <w:p w14:paraId="1556F632">
      <w:pPr>
        <w:pStyle w:val="4"/>
        <w:rPr>
          <w:color w:val="auto"/>
          <w:highlight w:val="none"/>
        </w:rPr>
      </w:pPr>
    </w:p>
    <w:p w14:paraId="390E8A3B">
      <w:pPr>
        <w:rPr>
          <w:color w:val="auto"/>
          <w:highlight w:val="none"/>
        </w:rPr>
      </w:pPr>
    </w:p>
    <w:p w14:paraId="6AC01CBB">
      <w:pPr>
        <w:pStyle w:val="3"/>
        <w:rPr>
          <w:color w:val="auto"/>
          <w:highlight w:val="none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133350</wp:posOffset>
                </wp:positionV>
                <wp:extent cx="1942465" cy="285750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0460" y="6421120"/>
                          <a:ext cx="1942465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5D15366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马路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.55pt;margin-top:10.5pt;height:22.5pt;width:152.95pt;z-index:251666432;v-text-anchor:middle;mso-width-relative:page;mso-height-relative:page;" filled="f" stroked="f" coordsize="21600,21600" o:gfxdata="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+0KjDXAAAACQEAAA8AAAAAAAAAAQAgAAAAIgAAAGRycy9kb3ducmV2LnhtbFBLAQIUABQAAAAI&#10;AIdO4kC6YOdRYAIAAKQEAAAOAAAAAAAAAAEAIAAAACYBAABkcnMvZTJvRG9jLnhtbFBLBQYAAAAA&#10;BgAGAFkBAAD4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 w14:paraId="15D15366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马路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104775</wp:posOffset>
                </wp:positionV>
                <wp:extent cx="4714875" cy="0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10310" y="6335395"/>
                          <a:ext cx="47148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3pt;margin-top:8.25pt;height:0pt;width:371.25pt;z-index:251664384;mso-width-relative:page;mso-height-relative:page;" filled="f" stroked="t" coordsize="21600,21600" o:gfxdata="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L4TwzTAAAACAEA&#10;AA8AAAAAAAAAAQAgAAAAIgAAAGRycy9kb3ducmV2LnhtbFBLAQIUABQAAAAIAIdO4kBSb48f5gEA&#10;AKgDAAAOAAAAAAAAAAEAIAAAACIBAABkcnMvZTJvRG9jLnhtbFBLBQYAAAAABgAGAFkBAAB6BQAA&#10;AAA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</w:p>
    <w:p w14:paraId="039AC55B">
      <w:pPr>
        <w:pStyle w:val="4"/>
        <w:rPr>
          <w:color w:val="auto"/>
          <w:highlight w:val="none"/>
        </w:rPr>
      </w:pPr>
    </w:p>
    <w:p w14:paraId="39D5F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51435</wp:posOffset>
                </wp:positionV>
                <wp:extent cx="4714875" cy="0"/>
                <wp:effectExtent l="0" t="4445" r="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3pt;margin-top:4.05pt;height:0pt;width:371.25pt;z-index:251665408;mso-width-relative:page;mso-height-relative:page;" filled="f" stroked="t" coordsize="21600,21600" o:gfxdata="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Kf6Ki0QAAAAYBAAAPAAAAAAAAAAEAIAAA&#10;ACIAAABkcnMvZG93bnJldi54bWxQSwECFAAUAAAACACHTuJAeEzXWtoBAACcAwAADgAAAAAAAAAB&#10;ACAAAAAgAQAAZHJzL2Uyb0RvYy54bWxQSwUGAAAAAAYABgBZAQAAbAUAAAAA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</w:p>
    <w:p w14:paraId="2F6162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报价公司（个体）：</w:t>
      </w:r>
      <w:bookmarkStart w:id="22" w:name="_GoBack"/>
      <w:bookmarkEnd w:id="22"/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报价日期：</w:t>
      </w:r>
    </w:p>
    <w:p w14:paraId="4A497357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F84F6">
    <w:pPr>
      <w:pStyle w:val="6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AB175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AB175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B77D6"/>
    <w:multiLevelType w:val="singleLevel"/>
    <w:tmpl w:val="B48B77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JmZjRhMjhmZjY2NTdiMzIyZDVlZDRmYWFkNzgifQ=="/>
  </w:docVars>
  <w:rsids>
    <w:rsidRoot w:val="00BA2E53"/>
    <w:rsid w:val="000B72F2"/>
    <w:rsid w:val="00135BE7"/>
    <w:rsid w:val="00171140"/>
    <w:rsid w:val="00225FAD"/>
    <w:rsid w:val="003609F7"/>
    <w:rsid w:val="00370979"/>
    <w:rsid w:val="003F1C25"/>
    <w:rsid w:val="00401B8B"/>
    <w:rsid w:val="004B224E"/>
    <w:rsid w:val="00566FA6"/>
    <w:rsid w:val="00571913"/>
    <w:rsid w:val="006446AD"/>
    <w:rsid w:val="006968E2"/>
    <w:rsid w:val="008E2C33"/>
    <w:rsid w:val="00AC336B"/>
    <w:rsid w:val="00BA2E53"/>
    <w:rsid w:val="00BC22B2"/>
    <w:rsid w:val="00D65D4E"/>
    <w:rsid w:val="00E45788"/>
    <w:rsid w:val="02083C98"/>
    <w:rsid w:val="028A2BFB"/>
    <w:rsid w:val="02D96B47"/>
    <w:rsid w:val="039C3694"/>
    <w:rsid w:val="03AA488F"/>
    <w:rsid w:val="04BF0D62"/>
    <w:rsid w:val="056A0403"/>
    <w:rsid w:val="05BB1A9E"/>
    <w:rsid w:val="05E43728"/>
    <w:rsid w:val="06D20E00"/>
    <w:rsid w:val="07C40339"/>
    <w:rsid w:val="092C46C3"/>
    <w:rsid w:val="0AC31FAA"/>
    <w:rsid w:val="0B141104"/>
    <w:rsid w:val="0B1603AE"/>
    <w:rsid w:val="0C2B1A59"/>
    <w:rsid w:val="0C4760BB"/>
    <w:rsid w:val="0CB937AD"/>
    <w:rsid w:val="0D010026"/>
    <w:rsid w:val="0D3A4ACB"/>
    <w:rsid w:val="0D50211D"/>
    <w:rsid w:val="0D626329"/>
    <w:rsid w:val="0DC23D1B"/>
    <w:rsid w:val="0E7F5986"/>
    <w:rsid w:val="0F0F36BF"/>
    <w:rsid w:val="0F993DAF"/>
    <w:rsid w:val="104E7646"/>
    <w:rsid w:val="14694D91"/>
    <w:rsid w:val="148B453D"/>
    <w:rsid w:val="14EF40AD"/>
    <w:rsid w:val="164E3A21"/>
    <w:rsid w:val="17A53BEC"/>
    <w:rsid w:val="181E5E40"/>
    <w:rsid w:val="1946628D"/>
    <w:rsid w:val="19D30E75"/>
    <w:rsid w:val="19D86048"/>
    <w:rsid w:val="1B9C2814"/>
    <w:rsid w:val="1C626DD1"/>
    <w:rsid w:val="1D5938EB"/>
    <w:rsid w:val="1E2A1044"/>
    <w:rsid w:val="1E444A78"/>
    <w:rsid w:val="1FE83A91"/>
    <w:rsid w:val="2241660A"/>
    <w:rsid w:val="23A34070"/>
    <w:rsid w:val="28BC7A51"/>
    <w:rsid w:val="2A3F2FC4"/>
    <w:rsid w:val="2AC8015F"/>
    <w:rsid w:val="2B76635D"/>
    <w:rsid w:val="2FF005ED"/>
    <w:rsid w:val="30464541"/>
    <w:rsid w:val="31F535B3"/>
    <w:rsid w:val="3752540E"/>
    <w:rsid w:val="38DC33AC"/>
    <w:rsid w:val="3A9354FA"/>
    <w:rsid w:val="3F7B0026"/>
    <w:rsid w:val="3F974287"/>
    <w:rsid w:val="401F664B"/>
    <w:rsid w:val="416A76CB"/>
    <w:rsid w:val="420449B7"/>
    <w:rsid w:val="43084754"/>
    <w:rsid w:val="435E16C4"/>
    <w:rsid w:val="43887932"/>
    <w:rsid w:val="45CF3AAA"/>
    <w:rsid w:val="483D1A09"/>
    <w:rsid w:val="49150602"/>
    <w:rsid w:val="49C44603"/>
    <w:rsid w:val="49E13875"/>
    <w:rsid w:val="4A6209A9"/>
    <w:rsid w:val="4D0A5B05"/>
    <w:rsid w:val="4DD96D05"/>
    <w:rsid w:val="4FEE65F2"/>
    <w:rsid w:val="50B322E7"/>
    <w:rsid w:val="51993108"/>
    <w:rsid w:val="547F1AB2"/>
    <w:rsid w:val="554B6DB3"/>
    <w:rsid w:val="584D7631"/>
    <w:rsid w:val="585B2471"/>
    <w:rsid w:val="5A5B2AD6"/>
    <w:rsid w:val="5ABC3575"/>
    <w:rsid w:val="5B3A5E87"/>
    <w:rsid w:val="5B605ECF"/>
    <w:rsid w:val="5D7A03B2"/>
    <w:rsid w:val="5E35443D"/>
    <w:rsid w:val="5EA26F25"/>
    <w:rsid w:val="615174B8"/>
    <w:rsid w:val="62B32FD0"/>
    <w:rsid w:val="637F04AA"/>
    <w:rsid w:val="63EA2BC7"/>
    <w:rsid w:val="64C00105"/>
    <w:rsid w:val="6569150F"/>
    <w:rsid w:val="66EF7E59"/>
    <w:rsid w:val="692D2CC8"/>
    <w:rsid w:val="692E325F"/>
    <w:rsid w:val="69660369"/>
    <w:rsid w:val="6A2243AE"/>
    <w:rsid w:val="6A664361"/>
    <w:rsid w:val="6D0D647F"/>
    <w:rsid w:val="6E2B2BD9"/>
    <w:rsid w:val="6F4819EF"/>
    <w:rsid w:val="6FFB630C"/>
    <w:rsid w:val="73797537"/>
    <w:rsid w:val="77AC6CCD"/>
    <w:rsid w:val="797B7F83"/>
    <w:rsid w:val="7A757632"/>
    <w:rsid w:val="7CDB7433"/>
    <w:rsid w:val="7DDD542C"/>
    <w:rsid w:val="7E1249D4"/>
    <w:rsid w:val="7E1F499D"/>
    <w:rsid w:val="7E3E1299"/>
    <w:rsid w:val="7EC46038"/>
    <w:rsid w:val="7F32194A"/>
    <w:rsid w:val="7FCB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</w:style>
  <w:style w:type="paragraph" w:styleId="3">
    <w:name w:val="Body Text"/>
    <w:basedOn w:val="1"/>
    <w:next w:val="4"/>
    <w:unhideWhenUsed/>
    <w:qFormat/>
    <w:uiPriority w:val="1"/>
    <w:pPr>
      <w:autoSpaceDE w:val="0"/>
      <w:autoSpaceDN w:val="0"/>
      <w:ind w:left="109"/>
      <w:jc w:val="left"/>
    </w:pPr>
    <w:rPr>
      <w:rFonts w:ascii="宋体" w:hAnsi="宋体" w:cs="宋体"/>
      <w:kern w:val="0"/>
      <w:szCs w:val="21"/>
      <w:lang w:val="zh-CN" w:bidi="zh-CN"/>
    </w:rPr>
  </w:style>
  <w:style w:type="paragraph" w:styleId="4">
    <w:name w:val="toc 5"/>
    <w:basedOn w:val="1"/>
    <w:next w:val="1"/>
    <w:qFormat/>
    <w:uiPriority w:val="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color w:val="000000"/>
      <w:sz w:val="24"/>
      <w:szCs w:val="24"/>
    </w:rPr>
  </w:style>
  <w:style w:type="paragraph" w:styleId="9">
    <w:name w:val="index 1"/>
    <w:basedOn w:val="1"/>
    <w:next w:val="1"/>
    <w:qFormat/>
    <w:uiPriority w:val="0"/>
    <w:pPr>
      <w:widowControl w:val="0"/>
      <w:jc w:val="center"/>
    </w:pPr>
    <w:rPr>
      <w:kern w:val="2"/>
      <w:szCs w:val="24"/>
    </w:rPr>
  </w:style>
  <w:style w:type="paragraph" w:styleId="10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/>
      <w:kern w:val="2"/>
      <w:szCs w:val="22"/>
    </w:rPr>
  </w:style>
  <w:style w:type="paragraph" w:customStyle="1" w:styleId="15">
    <w:name w:val="标题1"/>
    <w:basedOn w:val="1"/>
    <w:qFormat/>
    <w:uiPriority w:val="0"/>
    <w:pPr>
      <w:spacing w:line="360" w:lineRule="auto"/>
      <w:jc w:val="center"/>
    </w:pPr>
    <w:rPr>
      <w:rFonts w:ascii="黑体" w:eastAsia="黑体"/>
      <w:b/>
      <w:sz w:val="44"/>
    </w:rPr>
  </w:style>
  <w:style w:type="character" w:customStyle="1" w:styleId="16">
    <w:name w:val="页眉 字符"/>
    <w:basedOn w:val="12"/>
    <w:link w:val="7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8">
    <w:name w:val="批注框文本 字符"/>
    <w:basedOn w:val="12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0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批注文字 字符"/>
    <w:basedOn w:val="12"/>
    <w:link w:val="2"/>
    <w:semiHidden/>
    <w:qFormat/>
    <w:uiPriority w:val="99"/>
    <w:rPr>
      <w:sz w:val="21"/>
    </w:rPr>
  </w:style>
  <w:style w:type="character" w:customStyle="1" w:styleId="22">
    <w:name w:val="批注主题 字符"/>
    <w:basedOn w:val="21"/>
    <w:link w:val="10"/>
    <w:semiHidden/>
    <w:qFormat/>
    <w:uiPriority w:val="99"/>
    <w:rPr>
      <w:b/>
      <w:bCs/>
      <w:sz w:val="21"/>
    </w:rPr>
  </w:style>
  <w:style w:type="paragraph" w:customStyle="1" w:styleId="23">
    <w:name w:val="Revision"/>
    <w:hidden/>
    <w:semiHidden/>
    <w:qFormat/>
    <w:uiPriority w:val="99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527</Words>
  <Characters>555</Characters>
  <Lines>62</Lines>
  <Paragraphs>17</Paragraphs>
  <TotalTime>3</TotalTime>
  <ScaleCrop>false</ScaleCrop>
  <LinksUpToDate>false</LinksUpToDate>
  <CharactersWithSpaces>571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2019-08-13T02:09:00Z</dcterms:created>
  <dc:creator>梁慧惠</dc:creator>
  <cp:lastModifiedBy>HH</cp:lastModifiedBy>
  <cp:lastPrinted>2023-11-08T00:30:00Z</cp:lastPrinted>
  <dcterms:modified xsi:type="dcterms:W3CDTF">2024-11-08T08:23:38Z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6D4BE8DFB30C47D780C62ECAFD1E1D0F_13</vt:lpwstr>
  </property>
</Properties>
</file>