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F5C139">
      <w:pPr>
        <w:jc w:val="center"/>
        <w:rPr>
          <w:rFonts w:hint="eastAsia" w:ascii="楷体" w:hAnsi="楷体" w:eastAsia="楷体" w:cs="楷体"/>
          <w:b/>
          <w:sz w:val="36"/>
          <w:szCs w:val="36"/>
        </w:rPr>
      </w:pPr>
      <w:r>
        <w:rPr>
          <w:rFonts w:hint="eastAsia" w:ascii="楷体" w:hAnsi="楷体" w:eastAsia="楷体" w:cs="楷体"/>
          <w:b/>
          <w:sz w:val="36"/>
          <w:szCs w:val="36"/>
          <w:lang w:val="en-US" w:eastAsia="zh-CN"/>
        </w:rPr>
        <w:t>中山市小榄人民</w:t>
      </w:r>
      <w:r>
        <w:rPr>
          <w:rFonts w:hint="eastAsia" w:ascii="楷体" w:hAnsi="楷体" w:eastAsia="楷体" w:cs="楷体"/>
          <w:b/>
          <w:sz w:val="36"/>
          <w:szCs w:val="36"/>
          <w:lang w:eastAsia="zh-CN"/>
        </w:rPr>
        <w:t>医院医用耗材</w:t>
      </w:r>
      <w:r>
        <w:rPr>
          <w:rFonts w:hint="eastAsia" w:ascii="楷体" w:hAnsi="楷体" w:eastAsia="楷体" w:cs="楷体"/>
          <w:b/>
          <w:sz w:val="36"/>
          <w:szCs w:val="36"/>
        </w:rPr>
        <w:t>遴选</w:t>
      </w:r>
    </w:p>
    <w:p w14:paraId="06AA1306">
      <w:pPr>
        <w:jc w:val="center"/>
        <w:rPr>
          <w:rFonts w:hint="eastAsia" w:ascii="楷体" w:hAnsi="楷体" w:eastAsia="楷体" w:cs="楷体"/>
          <w:b/>
          <w:sz w:val="36"/>
          <w:szCs w:val="36"/>
        </w:rPr>
      </w:pPr>
      <w:r>
        <w:rPr>
          <w:rFonts w:hint="eastAsia" w:ascii="楷体" w:hAnsi="楷体" w:eastAsia="楷体" w:cs="楷体"/>
          <w:b/>
          <w:sz w:val="36"/>
          <w:szCs w:val="36"/>
        </w:rPr>
        <w:t>(邀请公告编号:</w:t>
      </w:r>
      <w:r>
        <w:rPr>
          <w:rFonts w:hint="eastAsia" w:ascii="楷体" w:hAnsi="楷体" w:eastAsia="楷体" w:cs="楷体"/>
          <w:b/>
          <w:sz w:val="36"/>
          <w:szCs w:val="36"/>
          <w:u w:val="single"/>
        </w:rPr>
        <w:t xml:space="preserve"> </w:t>
      </w:r>
      <w:r>
        <w:rPr>
          <w:rFonts w:hint="eastAsia" w:ascii="楷体" w:hAnsi="楷体" w:eastAsia="楷体" w:cs="楷体"/>
          <w:b/>
          <w:sz w:val="36"/>
          <w:szCs w:val="36"/>
          <w:u w:val="single"/>
          <w:lang w:val="en-US" w:eastAsia="zh-CN"/>
        </w:rPr>
        <w:t>LX</w:t>
      </w:r>
      <w:r>
        <w:rPr>
          <w:rFonts w:hint="eastAsia" w:ascii="楷体" w:hAnsi="楷体" w:eastAsia="楷体" w:cs="楷体"/>
          <w:b/>
          <w:sz w:val="36"/>
          <w:szCs w:val="36"/>
          <w:u w:val="single"/>
        </w:rPr>
        <w:t>202</w:t>
      </w:r>
      <w:r>
        <w:rPr>
          <w:rFonts w:hint="eastAsia" w:ascii="楷体" w:hAnsi="楷体" w:eastAsia="楷体" w:cs="楷体"/>
          <w:b/>
          <w:sz w:val="36"/>
          <w:szCs w:val="36"/>
          <w:u w:val="single"/>
          <w:lang w:val="en-US" w:eastAsia="zh-CN"/>
        </w:rPr>
        <w:t>4</w:t>
      </w:r>
      <w:r>
        <w:rPr>
          <w:rFonts w:hint="eastAsia" w:ascii="楷体" w:hAnsi="楷体" w:eastAsia="楷体" w:cs="楷体"/>
          <w:b/>
          <w:sz w:val="36"/>
          <w:szCs w:val="36"/>
          <w:u w:val="single"/>
        </w:rPr>
        <w:t xml:space="preserve"> </w:t>
      </w:r>
      <w:r>
        <w:rPr>
          <w:rFonts w:hint="eastAsia" w:ascii="楷体" w:hAnsi="楷体" w:eastAsia="楷体" w:cs="楷体"/>
          <w:b/>
          <w:sz w:val="36"/>
          <w:szCs w:val="36"/>
          <w:u w:val="single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b/>
          <w:sz w:val="36"/>
          <w:szCs w:val="36"/>
        </w:rPr>
        <w:t>)</w:t>
      </w:r>
    </w:p>
    <w:p w14:paraId="675154E7">
      <w:pPr>
        <w:jc w:val="center"/>
        <w:rPr>
          <w:rFonts w:hint="eastAsia" w:ascii="楷体" w:hAnsi="楷体" w:eastAsia="楷体" w:cs="楷体"/>
          <w:b/>
          <w:sz w:val="96"/>
          <w:szCs w:val="96"/>
        </w:rPr>
      </w:pPr>
    </w:p>
    <w:p w14:paraId="5CE65FCE">
      <w:pPr>
        <w:jc w:val="center"/>
        <w:rPr>
          <w:rFonts w:hint="eastAsia" w:ascii="楷体" w:hAnsi="楷体" w:eastAsia="楷体" w:cs="楷体"/>
          <w:b/>
          <w:sz w:val="52"/>
          <w:szCs w:val="52"/>
        </w:rPr>
      </w:pPr>
      <w:r>
        <w:rPr>
          <w:rFonts w:hint="eastAsia" w:ascii="楷体" w:hAnsi="楷体" w:eastAsia="楷体" w:cs="楷体"/>
          <w:b/>
          <w:sz w:val="52"/>
          <w:szCs w:val="52"/>
        </w:rPr>
        <w:t>产</w:t>
      </w:r>
    </w:p>
    <w:p w14:paraId="21FBE255">
      <w:pPr>
        <w:jc w:val="center"/>
        <w:rPr>
          <w:rFonts w:hint="eastAsia" w:ascii="楷体" w:hAnsi="楷体" w:eastAsia="楷体" w:cs="楷体"/>
          <w:b/>
          <w:sz w:val="52"/>
          <w:szCs w:val="52"/>
        </w:rPr>
      </w:pPr>
      <w:r>
        <w:rPr>
          <w:rFonts w:hint="eastAsia" w:ascii="楷体" w:hAnsi="楷体" w:eastAsia="楷体" w:cs="楷体"/>
          <w:b/>
          <w:sz w:val="52"/>
          <w:szCs w:val="52"/>
        </w:rPr>
        <w:t>品</w:t>
      </w:r>
    </w:p>
    <w:p w14:paraId="7BB56012">
      <w:pPr>
        <w:jc w:val="center"/>
        <w:rPr>
          <w:rFonts w:hint="eastAsia" w:ascii="楷体" w:hAnsi="楷体" w:eastAsia="楷体" w:cs="楷体"/>
          <w:b/>
          <w:sz w:val="52"/>
          <w:szCs w:val="52"/>
        </w:rPr>
      </w:pPr>
      <w:r>
        <w:rPr>
          <w:rFonts w:hint="eastAsia" w:ascii="楷体" w:hAnsi="楷体" w:eastAsia="楷体" w:cs="楷体"/>
          <w:b/>
          <w:sz w:val="52"/>
          <w:szCs w:val="52"/>
        </w:rPr>
        <w:t>资</w:t>
      </w:r>
    </w:p>
    <w:p w14:paraId="2D6412F8">
      <w:pPr>
        <w:jc w:val="center"/>
        <w:rPr>
          <w:rFonts w:hint="eastAsia" w:ascii="楷体" w:hAnsi="楷体" w:eastAsia="楷体" w:cs="楷体"/>
          <w:b/>
          <w:sz w:val="52"/>
          <w:szCs w:val="52"/>
        </w:rPr>
      </w:pPr>
      <w:r>
        <w:rPr>
          <w:rFonts w:hint="eastAsia" w:ascii="楷体" w:hAnsi="楷体" w:eastAsia="楷体" w:cs="楷体"/>
          <w:b/>
          <w:sz w:val="52"/>
          <w:szCs w:val="52"/>
        </w:rPr>
        <w:t>料</w:t>
      </w:r>
    </w:p>
    <w:p w14:paraId="552A301F">
      <w:pPr>
        <w:jc w:val="center"/>
        <w:rPr>
          <w:rFonts w:hint="eastAsia" w:ascii="楷体" w:hAnsi="楷体" w:eastAsia="楷体" w:cs="楷体"/>
          <w:b/>
          <w:sz w:val="52"/>
          <w:szCs w:val="52"/>
        </w:rPr>
      </w:pPr>
      <w:r>
        <w:rPr>
          <w:rFonts w:hint="eastAsia" w:ascii="楷体" w:hAnsi="楷体" w:eastAsia="楷体" w:cs="楷体"/>
          <w:b/>
          <w:sz w:val="52"/>
          <w:szCs w:val="52"/>
        </w:rPr>
        <w:t>书</w:t>
      </w:r>
    </w:p>
    <w:p w14:paraId="13693938">
      <w:pPr>
        <w:jc w:val="center"/>
        <w:rPr>
          <w:rFonts w:hint="eastAsia" w:ascii="楷体" w:hAnsi="楷体" w:eastAsia="楷体" w:cs="楷体"/>
          <w:b/>
          <w:sz w:val="52"/>
          <w:szCs w:val="52"/>
        </w:rPr>
      </w:pPr>
      <w:r>
        <w:rPr>
          <w:rFonts w:hint="eastAsia" w:ascii="楷体" w:hAnsi="楷体" w:eastAsia="楷体" w:cs="楷体"/>
          <w:b/>
          <w:sz w:val="52"/>
          <w:szCs w:val="52"/>
        </w:rPr>
        <w:t>（正本）</w:t>
      </w:r>
      <w:r>
        <w:rPr>
          <w:rFonts w:hint="eastAsia" w:ascii="楷体" w:hAnsi="楷体" w:eastAsia="楷体" w:cs="楷体"/>
          <w:b/>
          <w:sz w:val="52"/>
          <w:szCs w:val="52"/>
          <w:highlight w:val="yellow"/>
        </w:rPr>
        <w:t>（盖章）</w:t>
      </w:r>
    </w:p>
    <w:p w14:paraId="670CD264">
      <w:pPr>
        <w:jc w:val="center"/>
        <w:rPr>
          <w:rFonts w:hint="eastAsia" w:ascii="楷体" w:hAnsi="楷体" w:eastAsia="楷体" w:cs="楷体"/>
          <w:b/>
          <w:sz w:val="36"/>
          <w:szCs w:val="36"/>
        </w:rPr>
      </w:pPr>
    </w:p>
    <w:p w14:paraId="54236B33">
      <w:pPr>
        <w:jc w:val="center"/>
        <w:rPr>
          <w:rFonts w:hint="eastAsia" w:ascii="楷体" w:hAnsi="楷体" w:eastAsia="楷体" w:cs="楷体"/>
          <w:b/>
          <w:sz w:val="36"/>
          <w:szCs w:val="36"/>
        </w:rPr>
      </w:pPr>
    </w:p>
    <w:p w14:paraId="1DD6FB1C">
      <w:pPr>
        <w:jc w:val="center"/>
        <w:rPr>
          <w:rFonts w:hint="eastAsia" w:ascii="楷体" w:hAnsi="楷体" w:eastAsia="楷体" w:cs="楷体"/>
          <w:b/>
          <w:sz w:val="36"/>
          <w:szCs w:val="36"/>
        </w:rPr>
      </w:pPr>
    </w:p>
    <w:p w14:paraId="1B672791">
      <w:pPr>
        <w:rPr>
          <w:rFonts w:hint="eastAsia" w:ascii="楷体" w:hAnsi="楷体" w:eastAsia="楷体" w:cs="楷体"/>
          <w:b/>
          <w:sz w:val="36"/>
          <w:szCs w:val="36"/>
        </w:rPr>
      </w:pPr>
      <w:r>
        <w:rPr>
          <w:rFonts w:hint="eastAsia" w:ascii="楷体" w:hAnsi="楷体" w:eastAsia="楷体" w:cs="楷体"/>
          <w:b/>
          <w:sz w:val="36"/>
          <w:szCs w:val="36"/>
          <w:lang w:val="en-US" w:eastAsia="zh-CN"/>
        </w:rPr>
        <w:t>耗材</w:t>
      </w:r>
      <w:r>
        <w:rPr>
          <w:rFonts w:hint="eastAsia" w:ascii="楷体" w:hAnsi="楷体" w:eastAsia="楷体" w:cs="楷体"/>
          <w:b/>
          <w:sz w:val="36"/>
          <w:szCs w:val="36"/>
        </w:rPr>
        <w:t>名称：</w:t>
      </w:r>
      <w:r>
        <w:rPr>
          <w:rFonts w:hint="eastAsia" w:ascii="楷体" w:hAnsi="楷体" w:eastAsia="楷体" w:cs="楷体"/>
          <w:b/>
          <w:sz w:val="36"/>
          <w:szCs w:val="36"/>
          <w:u w:val="single"/>
        </w:rPr>
        <w:t xml:space="preserve">                                         </w:t>
      </w:r>
    </w:p>
    <w:p w14:paraId="5A586DCF">
      <w:pPr>
        <w:rPr>
          <w:rFonts w:hint="eastAsia" w:ascii="楷体" w:hAnsi="楷体" w:eastAsia="楷体" w:cs="楷体"/>
          <w:b/>
          <w:sz w:val="36"/>
          <w:szCs w:val="36"/>
          <w:u w:val="single"/>
          <w:lang w:val="en-US" w:eastAsia="zh-CN"/>
        </w:rPr>
      </w:pPr>
      <w:r>
        <w:rPr>
          <w:rFonts w:hint="eastAsia" w:ascii="楷体" w:hAnsi="楷体" w:eastAsia="楷体" w:cs="楷体"/>
          <w:b/>
          <w:sz w:val="36"/>
          <w:szCs w:val="36"/>
        </w:rPr>
        <w:t>项目编号：</w:t>
      </w:r>
      <w:r>
        <w:rPr>
          <w:rFonts w:hint="eastAsia" w:ascii="楷体" w:hAnsi="楷体" w:eastAsia="楷体" w:cs="楷体"/>
          <w:b/>
          <w:sz w:val="36"/>
          <w:szCs w:val="36"/>
          <w:u w:val="single"/>
        </w:rPr>
        <w:t xml:space="preserve">  </w:t>
      </w:r>
      <w:r>
        <w:rPr>
          <w:rFonts w:hint="eastAsia" w:ascii="楷体" w:hAnsi="楷体" w:eastAsia="楷体" w:cs="楷体"/>
          <w:b/>
          <w:sz w:val="36"/>
          <w:szCs w:val="36"/>
          <w:u w:val="single"/>
          <w:lang w:val="en-US" w:eastAsia="zh-CN"/>
        </w:rPr>
        <w:t>LX</w:t>
      </w:r>
      <w:r>
        <w:rPr>
          <w:rFonts w:hint="eastAsia" w:ascii="楷体" w:hAnsi="楷体" w:eastAsia="楷体" w:cs="楷体"/>
          <w:b/>
          <w:sz w:val="36"/>
          <w:szCs w:val="36"/>
          <w:u w:val="single"/>
        </w:rPr>
        <w:t>202</w:t>
      </w:r>
      <w:r>
        <w:rPr>
          <w:rFonts w:hint="eastAsia" w:ascii="楷体" w:hAnsi="楷体" w:eastAsia="楷体" w:cs="楷体"/>
          <w:b/>
          <w:sz w:val="36"/>
          <w:szCs w:val="36"/>
          <w:u w:val="single"/>
          <w:lang w:val="en-US" w:eastAsia="zh-CN"/>
        </w:rPr>
        <w:t>4</w:t>
      </w:r>
      <w:bookmarkStart w:id="0" w:name="_GoBack"/>
      <w:bookmarkEnd w:id="0"/>
      <w:r>
        <w:rPr>
          <w:rFonts w:hint="eastAsia" w:ascii="楷体" w:hAnsi="楷体" w:eastAsia="楷体" w:cs="楷体"/>
          <w:b/>
          <w:sz w:val="36"/>
          <w:szCs w:val="36"/>
          <w:u w:val="single"/>
          <w:lang w:val="en-US" w:eastAsia="zh-CN"/>
        </w:rPr>
        <w:t xml:space="preserve">  </w:t>
      </w:r>
      <w:r>
        <w:rPr>
          <w:rFonts w:hint="eastAsia" w:ascii="楷体" w:hAnsi="楷体" w:eastAsia="楷体" w:cs="楷体"/>
          <w:b/>
          <w:sz w:val="36"/>
          <w:szCs w:val="36"/>
          <w:u w:val="single"/>
        </w:rPr>
        <w:t xml:space="preserve">                            </w:t>
      </w:r>
      <w:r>
        <w:rPr>
          <w:rFonts w:hint="eastAsia" w:ascii="楷体" w:hAnsi="楷体" w:eastAsia="楷体" w:cs="楷体"/>
          <w:b/>
          <w:sz w:val="36"/>
          <w:szCs w:val="36"/>
          <w:u w:val="single"/>
          <w:lang w:val="en-US" w:eastAsia="zh-CN"/>
        </w:rPr>
        <w:t xml:space="preserve">  </w:t>
      </w:r>
    </w:p>
    <w:p w14:paraId="118A5C44">
      <w:pPr>
        <w:rPr>
          <w:rFonts w:hint="eastAsia" w:ascii="楷体" w:hAnsi="楷体" w:eastAsia="楷体" w:cs="楷体"/>
          <w:b/>
          <w:sz w:val="36"/>
          <w:szCs w:val="36"/>
        </w:rPr>
      </w:pPr>
      <w:r>
        <w:rPr>
          <w:rFonts w:hint="eastAsia" w:ascii="楷体" w:hAnsi="楷体" w:eastAsia="楷体" w:cs="楷体"/>
          <w:b/>
          <w:sz w:val="36"/>
          <w:szCs w:val="36"/>
        </w:rPr>
        <w:t>报名单位：</w:t>
      </w:r>
      <w:r>
        <w:rPr>
          <w:rFonts w:hint="eastAsia" w:ascii="楷体" w:hAnsi="楷体" w:eastAsia="楷体" w:cs="楷体"/>
          <w:b/>
          <w:sz w:val="36"/>
          <w:szCs w:val="36"/>
          <w:u w:val="single"/>
        </w:rPr>
        <w:t xml:space="preserve">                                         </w:t>
      </w:r>
    </w:p>
    <w:p w14:paraId="6FA9A7CF">
      <w:pPr>
        <w:rPr>
          <w:rFonts w:hint="eastAsia" w:ascii="楷体" w:hAnsi="楷体" w:eastAsia="楷体" w:cs="楷体"/>
          <w:b/>
          <w:sz w:val="36"/>
          <w:szCs w:val="36"/>
        </w:rPr>
      </w:pPr>
      <w:r>
        <w:rPr>
          <w:rFonts w:hint="eastAsia" w:ascii="楷体" w:hAnsi="楷体" w:eastAsia="楷体" w:cs="楷体"/>
          <w:b/>
          <w:sz w:val="36"/>
          <w:szCs w:val="36"/>
        </w:rPr>
        <w:t>联系人：</w:t>
      </w:r>
      <w:r>
        <w:rPr>
          <w:rFonts w:hint="eastAsia" w:ascii="楷体" w:hAnsi="楷体" w:eastAsia="楷体" w:cs="楷体"/>
          <w:b/>
          <w:sz w:val="36"/>
          <w:szCs w:val="36"/>
          <w:u w:val="single"/>
        </w:rPr>
        <w:t xml:space="preserve">                                           </w:t>
      </w:r>
    </w:p>
    <w:p w14:paraId="48DB0AE3">
      <w:pPr>
        <w:rPr>
          <w:rFonts w:hint="eastAsia" w:ascii="楷体" w:hAnsi="楷体" w:eastAsia="楷体" w:cs="楷体"/>
          <w:b/>
          <w:sz w:val="36"/>
          <w:szCs w:val="36"/>
        </w:rPr>
      </w:pPr>
      <w:r>
        <w:rPr>
          <w:rFonts w:hint="eastAsia" w:ascii="楷体" w:hAnsi="楷体" w:eastAsia="楷体" w:cs="楷体"/>
          <w:b/>
          <w:sz w:val="36"/>
          <w:szCs w:val="36"/>
        </w:rPr>
        <w:t>联系电话：</w:t>
      </w:r>
      <w:r>
        <w:rPr>
          <w:rFonts w:hint="eastAsia" w:ascii="楷体" w:hAnsi="楷体" w:eastAsia="楷体" w:cs="楷体"/>
          <w:b/>
          <w:sz w:val="36"/>
          <w:szCs w:val="36"/>
          <w:u w:val="single"/>
        </w:rPr>
        <w:t xml:space="preserve">                                         </w:t>
      </w:r>
    </w:p>
    <w:p w14:paraId="4E44D8AF">
      <w:pPr>
        <w:rPr>
          <w:rFonts w:hint="eastAsia" w:ascii="楷体" w:hAnsi="楷体" w:eastAsia="楷体" w:cs="楷体"/>
          <w:b/>
          <w:sz w:val="36"/>
          <w:szCs w:val="36"/>
        </w:rPr>
      </w:pPr>
      <w:r>
        <w:rPr>
          <w:rFonts w:hint="eastAsia" w:ascii="楷体" w:hAnsi="楷体" w:eastAsia="楷体" w:cs="楷体"/>
          <w:b/>
          <w:sz w:val="36"/>
          <w:szCs w:val="36"/>
        </w:rPr>
        <w:t>电子邮箱：</w:t>
      </w:r>
      <w:r>
        <w:rPr>
          <w:rFonts w:hint="eastAsia" w:ascii="楷体" w:hAnsi="楷体" w:eastAsia="楷体" w:cs="楷体"/>
          <w:b/>
          <w:sz w:val="36"/>
          <w:szCs w:val="36"/>
          <w:u w:val="single"/>
        </w:rPr>
        <w:t xml:space="preserve">                                         </w:t>
      </w:r>
    </w:p>
    <w:p w14:paraId="2670096A">
      <w:pPr>
        <w:rPr>
          <w:rFonts w:ascii="宋体" w:hAnsi="宋体"/>
          <w:b/>
          <w:sz w:val="28"/>
          <w:szCs w:val="28"/>
        </w:rPr>
        <w:sectPr>
          <w:headerReference r:id="rId3" w:type="default"/>
          <w:footerReference r:id="rId4" w:type="even"/>
          <w:pgSz w:w="11907" w:h="16840"/>
          <w:pgMar w:top="1418" w:right="1474" w:bottom="1418" w:left="1474" w:header="851" w:footer="992" w:gutter="0"/>
          <w:cols w:space="720" w:num="1"/>
          <w:docGrid w:type="lines" w:linePitch="312" w:charSpace="0"/>
        </w:sectPr>
      </w:pPr>
    </w:p>
    <w:p w14:paraId="1DB155B2">
      <w:pPr>
        <w:pStyle w:val="13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/>
        <w:jc w:val="center"/>
        <w:textAlignment w:val="auto"/>
        <w:rPr>
          <w:rFonts w:hint="eastAsia" w:ascii="黑体" w:hAnsi="宋体" w:eastAsia="黑体"/>
          <w:color w:val="auto"/>
          <w:sz w:val="44"/>
          <w:szCs w:val="44"/>
        </w:rPr>
      </w:pPr>
      <w:r>
        <w:rPr>
          <w:rFonts w:hint="eastAsia" w:ascii="黑体" w:hAnsi="宋体" w:eastAsia="黑体"/>
          <w:color w:val="auto"/>
          <w:sz w:val="44"/>
          <w:szCs w:val="44"/>
          <w:lang w:val="zh-CN"/>
        </w:rPr>
        <w:t>目录</w:t>
      </w:r>
    </w:p>
    <w:tbl>
      <w:tblPr>
        <w:tblStyle w:val="9"/>
        <w:tblW w:w="9641" w:type="dxa"/>
        <w:tblInd w:w="2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3"/>
        <w:gridCol w:w="968"/>
        <w:gridCol w:w="5673"/>
        <w:gridCol w:w="1377"/>
      </w:tblGrid>
      <w:tr w14:paraId="365DC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623" w:type="dxa"/>
            <w:vMerge w:val="restart"/>
            <w:shd w:val="clear" w:color="auto" w:fill="auto"/>
            <w:vAlign w:val="center"/>
          </w:tcPr>
          <w:p w14:paraId="0E07E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类别</w:t>
            </w:r>
          </w:p>
        </w:tc>
        <w:tc>
          <w:tcPr>
            <w:tcW w:w="968" w:type="dxa"/>
            <w:vMerge w:val="restart"/>
            <w:shd w:val="clear" w:color="auto" w:fill="auto"/>
            <w:vAlign w:val="center"/>
          </w:tcPr>
          <w:p w14:paraId="4343A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673" w:type="dxa"/>
            <w:vMerge w:val="restart"/>
            <w:shd w:val="clear" w:color="auto" w:fill="auto"/>
            <w:vAlign w:val="center"/>
          </w:tcPr>
          <w:p w14:paraId="2144B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资料名称</w:t>
            </w:r>
          </w:p>
        </w:tc>
        <w:tc>
          <w:tcPr>
            <w:tcW w:w="1377" w:type="dxa"/>
            <w:vMerge w:val="restart"/>
            <w:shd w:val="clear" w:color="auto" w:fill="auto"/>
            <w:vAlign w:val="center"/>
          </w:tcPr>
          <w:p w14:paraId="7AEB3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页码</w:t>
            </w:r>
          </w:p>
        </w:tc>
      </w:tr>
      <w:tr w14:paraId="2BF72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23" w:type="dxa"/>
            <w:vMerge w:val="continue"/>
            <w:shd w:val="clear" w:color="auto" w:fill="auto"/>
            <w:vAlign w:val="center"/>
          </w:tcPr>
          <w:p w14:paraId="14FADAF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8" w:type="dxa"/>
            <w:vMerge w:val="continue"/>
            <w:shd w:val="clear" w:color="auto" w:fill="auto"/>
            <w:vAlign w:val="center"/>
          </w:tcPr>
          <w:p w14:paraId="7EA24CB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3" w:type="dxa"/>
            <w:vMerge w:val="continue"/>
            <w:shd w:val="clear" w:color="auto" w:fill="auto"/>
            <w:vAlign w:val="center"/>
          </w:tcPr>
          <w:p w14:paraId="1C6F9CD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7" w:type="dxa"/>
            <w:vMerge w:val="continue"/>
            <w:shd w:val="clear" w:color="auto" w:fill="auto"/>
            <w:vAlign w:val="center"/>
          </w:tcPr>
          <w:p w14:paraId="65FFE4F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8456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623" w:type="dxa"/>
            <w:vMerge w:val="restart"/>
            <w:shd w:val="clear" w:color="auto" w:fill="auto"/>
            <w:vAlign w:val="center"/>
          </w:tcPr>
          <w:p w14:paraId="27AE5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供应商证件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776DA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673" w:type="dxa"/>
            <w:shd w:val="clear" w:color="auto" w:fill="auto"/>
            <w:vAlign w:val="center"/>
          </w:tcPr>
          <w:p w14:paraId="016FE8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医用耗材遴选邀请公告信息报名表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14:paraId="4B4143D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8EA82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623" w:type="dxa"/>
            <w:vMerge w:val="continue"/>
            <w:shd w:val="clear" w:color="auto" w:fill="auto"/>
            <w:vAlign w:val="center"/>
          </w:tcPr>
          <w:p w14:paraId="139C1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14:paraId="52804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673" w:type="dxa"/>
            <w:shd w:val="clear" w:color="auto" w:fill="auto"/>
            <w:vAlign w:val="center"/>
          </w:tcPr>
          <w:p w14:paraId="26AC32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营业执照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14:paraId="2197B52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4198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623" w:type="dxa"/>
            <w:vMerge w:val="continue"/>
            <w:shd w:val="clear" w:color="auto" w:fill="auto"/>
            <w:vAlign w:val="center"/>
          </w:tcPr>
          <w:p w14:paraId="58F29F8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vMerge w:val="restart"/>
            <w:shd w:val="clear" w:color="auto" w:fill="auto"/>
            <w:vAlign w:val="center"/>
          </w:tcPr>
          <w:p w14:paraId="0C2B5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5673" w:type="dxa"/>
            <w:shd w:val="clear" w:color="auto" w:fill="auto"/>
            <w:vAlign w:val="center"/>
          </w:tcPr>
          <w:p w14:paraId="2F7108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医疗器械经营许可证</w:t>
            </w:r>
          </w:p>
        </w:tc>
        <w:tc>
          <w:tcPr>
            <w:tcW w:w="1377" w:type="dxa"/>
            <w:vMerge w:val="restart"/>
            <w:shd w:val="clear" w:color="auto" w:fill="auto"/>
            <w:noWrap/>
            <w:vAlign w:val="center"/>
          </w:tcPr>
          <w:p w14:paraId="3DD6A92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4A44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623" w:type="dxa"/>
            <w:vMerge w:val="continue"/>
            <w:shd w:val="clear" w:color="auto" w:fill="auto"/>
            <w:vAlign w:val="center"/>
          </w:tcPr>
          <w:p w14:paraId="01E4407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vMerge w:val="continue"/>
            <w:shd w:val="clear" w:color="auto" w:fill="auto"/>
            <w:vAlign w:val="center"/>
          </w:tcPr>
          <w:p w14:paraId="334D9ED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3" w:type="dxa"/>
            <w:shd w:val="clear" w:color="auto" w:fill="auto"/>
            <w:vAlign w:val="center"/>
          </w:tcPr>
          <w:p w14:paraId="13B43F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第二类医疗器械经营备案凭证（如有请提供）</w:t>
            </w:r>
          </w:p>
        </w:tc>
        <w:tc>
          <w:tcPr>
            <w:tcW w:w="1377" w:type="dxa"/>
            <w:vMerge w:val="continue"/>
            <w:shd w:val="clear" w:color="auto" w:fill="auto"/>
            <w:noWrap/>
            <w:vAlign w:val="center"/>
          </w:tcPr>
          <w:p w14:paraId="0042D3F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5779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623" w:type="dxa"/>
            <w:vMerge w:val="continue"/>
            <w:shd w:val="clear" w:color="auto" w:fill="auto"/>
            <w:vAlign w:val="center"/>
          </w:tcPr>
          <w:p w14:paraId="1972250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14:paraId="2AD98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673" w:type="dxa"/>
            <w:shd w:val="clear" w:color="auto" w:fill="auto"/>
            <w:vAlign w:val="center"/>
          </w:tcPr>
          <w:p w14:paraId="056472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法人对业务员的授权委托书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（需注明效期）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14:paraId="4A64DAB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E814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623" w:type="dxa"/>
            <w:vMerge w:val="restart"/>
            <w:shd w:val="clear" w:color="auto" w:fill="auto"/>
            <w:vAlign w:val="center"/>
          </w:tcPr>
          <w:p w14:paraId="3F793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国产厂商/进口总代证件</w:t>
            </w:r>
          </w:p>
        </w:tc>
        <w:tc>
          <w:tcPr>
            <w:tcW w:w="968" w:type="dxa"/>
            <w:vMerge w:val="restart"/>
            <w:shd w:val="clear" w:color="auto" w:fill="auto"/>
            <w:vAlign w:val="center"/>
          </w:tcPr>
          <w:p w14:paraId="57852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5673" w:type="dxa"/>
            <w:shd w:val="clear" w:color="auto" w:fill="auto"/>
            <w:vAlign w:val="center"/>
          </w:tcPr>
          <w:p w14:paraId="0ADD5F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第一类医疗器械备案凭证</w:t>
            </w:r>
          </w:p>
          <w:p w14:paraId="7A986F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（或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第一类医疗器械备案信息表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           </w:t>
            </w:r>
          </w:p>
        </w:tc>
        <w:tc>
          <w:tcPr>
            <w:tcW w:w="1377" w:type="dxa"/>
            <w:vMerge w:val="restart"/>
            <w:shd w:val="clear" w:color="auto" w:fill="auto"/>
            <w:noWrap/>
            <w:vAlign w:val="center"/>
          </w:tcPr>
          <w:p w14:paraId="53E6775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E391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623" w:type="dxa"/>
            <w:vMerge w:val="continue"/>
            <w:shd w:val="clear" w:color="auto" w:fill="auto"/>
            <w:vAlign w:val="center"/>
          </w:tcPr>
          <w:p w14:paraId="3E23D10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vMerge w:val="continue"/>
            <w:shd w:val="clear" w:color="auto" w:fill="auto"/>
            <w:vAlign w:val="center"/>
          </w:tcPr>
          <w:p w14:paraId="65CF66F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3" w:type="dxa"/>
            <w:shd w:val="clear" w:color="auto" w:fill="auto"/>
            <w:vAlign w:val="center"/>
          </w:tcPr>
          <w:p w14:paraId="7F2380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第二、三类医疗器械注册证、注册证登记表          </w:t>
            </w:r>
          </w:p>
        </w:tc>
        <w:tc>
          <w:tcPr>
            <w:tcW w:w="1377" w:type="dxa"/>
            <w:vMerge w:val="continue"/>
            <w:shd w:val="clear" w:color="auto" w:fill="auto"/>
            <w:noWrap/>
            <w:vAlign w:val="center"/>
          </w:tcPr>
          <w:p w14:paraId="74B2EA1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20BC6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623" w:type="dxa"/>
            <w:vMerge w:val="continue"/>
            <w:shd w:val="clear" w:color="auto" w:fill="auto"/>
            <w:vAlign w:val="center"/>
          </w:tcPr>
          <w:p w14:paraId="16C9E5C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14:paraId="45208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5673" w:type="dxa"/>
            <w:shd w:val="clear" w:color="auto" w:fill="auto"/>
            <w:vAlign w:val="center"/>
          </w:tcPr>
          <w:p w14:paraId="3A0169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营业执照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14:paraId="5FC59DC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6414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1623" w:type="dxa"/>
            <w:vMerge w:val="continue"/>
            <w:shd w:val="clear" w:color="auto" w:fill="auto"/>
            <w:vAlign w:val="center"/>
          </w:tcPr>
          <w:p w14:paraId="7606802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14:paraId="1E89C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5673" w:type="dxa"/>
            <w:shd w:val="clear" w:color="auto" w:fill="auto"/>
            <w:vAlign w:val="center"/>
          </w:tcPr>
          <w:p w14:paraId="2B6CD0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国产：医疗器械生产许可证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医疗器械生产产品登记表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进口：医疗器械经营许可证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第二类医疗器械经营备案凭证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14:paraId="3C25988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25471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623" w:type="dxa"/>
            <w:vMerge w:val="continue"/>
            <w:shd w:val="clear" w:color="auto" w:fill="auto"/>
            <w:vAlign w:val="center"/>
          </w:tcPr>
          <w:p w14:paraId="10A8264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14:paraId="47B69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5673" w:type="dxa"/>
            <w:shd w:val="clear" w:color="auto" w:fill="auto"/>
            <w:vAlign w:val="center"/>
          </w:tcPr>
          <w:p w14:paraId="7968D3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产品销售授权书（有效期≥1年）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14:paraId="62A34FD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9BE0D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623" w:type="dxa"/>
            <w:vMerge w:val="restart"/>
            <w:shd w:val="clear" w:color="auto" w:fill="auto"/>
            <w:noWrap/>
            <w:vAlign w:val="center"/>
          </w:tcPr>
          <w:p w14:paraId="1F1CD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其它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70C2C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5673" w:type="dxa"/>
            <w:shd w:val="clear" w:color="auto" w:fill="auto"/>
            <w:vAlign w:val="center"/>
          </w:tcPr>
          <w:p w14:paraId="15CAB7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产品技术要求、产品说明书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14:paraId="0AF2B75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6A9C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623" w:type="dxa"/>
            <w:vMerge w:val="continue"/>
            <w:shd w:val="clear" w:color="auto" w:fill="auto"/>
            <w:noWrap/>
            <w:vAlign w:val="center"/>
          </w:tcPr>
          <w:p w14:paraId="659BC78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14:paraId="0F1B9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5673" w:type="dxa"/>
            <w:shd w:val="clear" w:color="auto" w:fill="auto"/>
            <w:vAlign w:val="center"/>
          </w:tcPr>
          <w:p w14:paraId="3C71BA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保证书</w:t>
            </w:r>
          </w:p>
          <w:p w14:paraId="0F373A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（注：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是指耗材的产品质量及提供资料真实性的保证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14:paraId="7A40F96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553FD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623" w:type="dxa"/>
            <w:vMerge w:val="continue"/>
            <w:shd w:val="clear" w:color="auto" w:fill="auto"/>
            <w:noWrap/>
            <w:vAlign w:val="center"/>
          </w:tcPr>
          <w:p w14:paraId="5532E79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14:paraId="50DE4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5673" w:type="dxa"/>
            <w:shd w:val="clear" w:color="auto" w:fill="auto"/>
            <w:vAlign w:val="center"/>
          </w:tcPr>
          <w:p w14:paraId="482DE6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产品质量检验报告、省（市）检验报告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14:paraId="6D5961D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1F830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623" w:type="dxa"/>
            <w:vMerge w:val="continue"/>
            <w:shd w:val="clear" w:color="auto" w:fill="auto"/>
            <w:noWrap/>
            <w:vAlign w:val="center"/>
          </w:tcPr>
          <w:p w14:paraId="280AADA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14:paraId="68215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5673" w:type="dxa"/>
            <w:shd w:val="clear" w:color="auto" w:fill="auto"/>
            <w:vAlign w:val="center"/>
          </w:tcPr>
          <w:p w14:paraId="0DA3CD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进口产品需提供产品报关单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14:paraId="01CE41D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20E30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623" w:type="dxa"/>
            <w:vMerge w:val="continue"/>
            <w:shd w:val="clear" w:color="auto" w:fill="auto"/>
            <w:noWrap/>
            <w:vAlign w:val="center"/>
          </w:tcPr>
          <w:p w14:paraId="0F46282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14:paraId="116AD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5673" w:type="dxa"/>
            <w:shd w:val="clear" w:color="auto" w:fill="auto"/>
            <w:vAlign w:val="center"/>
          </w:tcPr>
          <w:p w14:paraId="00D890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卖给其它三甲医院的三张发票复印件（同一品牌、同一型号）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14:paraId="6032AE8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3D8A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623" w:type="dxa"/>
            <w:vMerge w:val="continue"/>
            <w:shd w:val="clear" w:color="auto" w:fill="auto"/>
            <w:noWrap/>
            <w:vAlign w:val="center"/>
          </w:tcPr>
          <w:p w14:paraId="1B8328A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8" w:type="dxa"/>
            <w:shd w:val="clear" w:color="auto" w:fill="auto"/>
            <w:noWrap/>
            <w:vAlign w:val="center"/>
          </w:tcPr>
          <w:p w14:paraId="581D7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5673" w:type="dxa"/>
            <w:shd w:val="clear" w:color="auto" w:fill="auto"/>
            <w:vAlign w:val="center"/>
          </w:tcPr>
          <w:p w14:paraId="0B6667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产品彩页或说明书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14:paraId="711BBC7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 w14:paraId="6446D0A6">
      <w:pPr>
        <w:jc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                                    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供应商签名：            年   月    日</w:t>
      </w:r>
    </w:p>
    <w:p w14:paraId="5C80626C">
      <w:pPr>
        <w:jc w:val="both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7E67DB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备注:</w:t>
      </w:r>
    </w:p>
    <w:p w14:paraId="477D50C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所有证件必须加盖公章，资料真实有效 </w:t>
      </w:r>
    </w:p>
    <w:p w14:paraId="45C17DF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资料按顺序排列装订</w:t>
      </w:r>
    </w:p>
    <w:p w14:paraId="799A1CE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3A650DD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sectPr>
      <w:footerReference r:id="rId5" w:type="default"/>
      <w:pgSz w:w="11906" w:h="16838"/>
      <w:pgMar w:top="1440" w:right="567" w:bottom="1440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B687E9">
    <w:pPr>
      <w:pStyle w:val="5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end"/>
    </w:r>
  </w:p>
  <w:p w14:paraId="46E32C47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620519">
    <w:pPr>
      <w:pStyle w:val="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4</w:t>
    </w:r>
    <w:r>
      <w:fldChar w:fldCharType="end"/>
    </w:r>
  </w:p>
  <w:p w14:paraId="12E2BB1A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2E56F1">
    <w:pPr>
      <w:pStyle w:val="6"/>
      <w:pBdr>
        <w:bottom w:val="none" w:color="auto" w:sz="0" w:space="0"/>
      </w:pBdr>
      <w:wordWrap w:val="0"/>
      <w:jc w:val="both"/>
      <w:rPr>
        <w:rFonts w:ascii="黑体" w:eastAsia="黑体"/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2A18BB3"/>
    <w:multiLevelType w:val="singleLevel"/>
    <w:tmpl w:val="C2A18BB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lNzZlODkyMmVkYjM2ZjA1MDM0Y2IyMWUzYzgwYjAifQ=="/>
  </w:docVars>
  <w:rsids>
    <w:rsidRoot w:val="2663461C"/>
    <w:rsid w:val="07C80EFB"/>
    <w:rsid w:val="08692D3E"/>
    <w:rsid w:val="0C085D6A"/>
    <w:rsid w:val="17DD454F"/>
    <w:rsid w:val="18B057C0"/>
    <w:rsid w:val="1BAE747E"/>
    <w:rsid w:val="1D9676C3"/>
    <w:rsid w:val="1E162569"/>
    <w:rsid w:val="1E9F1900"/>
    <w:rsid w:val="25D54D44"/>
    <w:rsid w:val="2663461C"/>
    <w:rsid w:val="29C54E43"/>
    <w:rsid w:val="2C8E4EB0"/>
    <w:rsid w:val="31E019FD"/>
    <w:rsid w:val="33A1422B"/>
    <w:rsid w:val="351F7AFD"/>
    <w:rsid w:val="35D00DF7"/>
    <w:rsid w:val="41730CFC"/>
    <w:rsid w:val="420936C7"/>
    <w:rsid w:val="48455675"/>
    <w:rsid w:val="48644B7F"/>
    <w:rsid w:val="4BE86A43"/>
    <w:rsid w:val="57BE74C0"/>
    <w:rsid w:val="5F8A7B46"/>
    <w:rsid w:val="60181214"/>
    <w:rsid w:val="61716061"/>
    <w:rsid w:val="63922CBE"/>
    <w:rsid w:val="663E5786"/>
    <w:rsid w:val="67620F81"/>
    <w:rsid w:val="680227E3"/>
    <w:rsid w:val="68E32614"/>
    <w:rsid w:val="6D142D9C"/>
    <w:rsid w:val="6D594B75"/>
    <w:rsid w:val="72E70F53"/>
    <w:rsid w:val="76684159"/>
    <w:rsid w:val="78DB0B1D"/>
    <w:rsid w:val="7A664E53"/>
    <w:rsid w:val="7CAC10D8"/>
    <w:rsid w:val="7CB400F8"/>
    <w:rsid w:val="7E521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autoRedefine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asciiTheme="minorAscii" w:hAnsiTheme="minorAscii"/>
      <w:b/>
      <w:sz w:val="32"/>
    </w:rPr>
  </w:style>
  <w:style w:type="paragraph" w:styleId="4">
    <w:name w:val="heading 4"/>
    <w:basedOn w:val="1"/>
    <w:next w:val="1"/>
    <w:autoRedefine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仿宋_GB2312"/>
      <w:sz w:val="28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autoRedefine/>
    <w:qFormat/>
    <w:uiPriority w:val="39"/>
  </w:style>
  <w:style w:type="paragraph" w:styleId="8">
    <w:name w:val="toc 2"/>
    <w:basedOn w:val="1"/>
    <w:next w:val="1"/>
    <w:autoRedefine/>
    <w:qFormat/>
    <w:uiPriority w:val="39"/>
    <w:pPr>
      <w:ind w:left="420" w:leftChars="200"/>
    </w:pPr>
  </w:style>
  <w:style w:type="character" w:styleId="11">
    <w:name w:val="page number"/>
    <w:basedOn w:val="10"/>
    <w:autoRedefine/>
    <w:qFormat/>
    <w:uiPriority w:val="0"/>
  </w:style>
  <w:style w:type="character" w:styleId="12">
    <w:name w:val="Hyperlink"/>
    <w:autoRedefine/>
    <w:qFormat/>
    <w:uiPriority w:val="99"/>
    <w:rPr>
      <w:color w:val="0000FF"/>
      <w:u w:val="single"/>
    </w:rPr>
  </w:style>
  <w:style w:type="paragraph" w:customStyle="1" w:styleId="13">
    <w:name w:val="_Style 3"/>
    <w:basedOn w:val="2"/>
    <w:next w:val="1"/>
    <w:autoRedefine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 w:eastAsia="宋体" w:cs="Times New Roman"/>
      <w:color w:val="365F91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434</Words>
  <Characters>449</Characters>
  <Lines>0</Lines>
  <Paragraphs>0</Paragraphs>
  <TotalTime>0</TotalTime>
  <ScaleCrop>false</ScaleCrop>
  <LinksUpToDate>false</LinksUpToDate>
  <CharactersWithSpaces>803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2022-10-09T07:03:00Z</dcterms:created>
  <dc:creator>Administrator</dc:creator>
  <cp:lastModifiedBy>Chill璐</cp:lastModifiedBy>
  <dcterms:modified xsi:type="dcterms:W3CDTF">2024-07-12T06:49:34Z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94BDF93F71BF474FA464B4A0B8F526FE</vt:lpwstr>
  </property>
</Properties>
</file>