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sz w:val="36"/>
          <w:szCs w:val="36"/>
          <w:lang w:val="en-US" w:eastAsia="zh-CN"/>
        </w:rPr>
      </w:pPr>
      <w:r>
        <w:rPr>
          <w:rFonts w:hint="eastAsia"/>
          <w:sz w:val="36"/>
          <w:szCs w:val="36"/>
          <w:lang w:val="en-US" w:eastAsia="zh-CN"/>
        </w:rPr>
        <w:t>胎儿脐血流检测仪设备主要性能要求</w:t>
      </w:r>
    </w:p>
    <w:p>
      <w:pPr>
        <w:jc w:val="both"/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</w:pPr>
      <w:r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  <w:t>主要性能要求：</w:t>
      </w:r>
    </w:p>
    <w:p>
      <w:pPr>
        <w:numPr>
          <w:ilvl w:val="0"/>
          <w:numId w:val="1"/>
        </w:numPr>
        <w:jc w:val="both"/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</w:pPr>
      <w:r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  <w:t>自动计算、显示胎盘血循环状况的S/D、RI、PI、FVR等特征指标；</w:t>
      </w:r>
    </w:p>
    <w:p>
      <w:pPr>
        <w:numPr>
          <w:ilvl w:val="0"/>
          <w:numId w:val="1"/>
        </w:numPr>
        <w:jc w:val="both"/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</w:pPr>
      <w:r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  <w:t>胎儿脐血流检测频率：超声频率≥5MHz，双方向血流自动识别，双通道立体声血流音监听，实时显示脐血流彩色声谱图；</w:t>
      </w:r>
    </w:p>
    <w:p>
      <w:pPr>
        <w:numPr>
          <w:ilvl w:val="0"/>
          <w:numId w:val="1"/>
        </w:numPr>
        <w:jc w:val="both"/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</w:pPr>
      <w:r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  <w:t>超声强度：输出≤20mW/cm²；</w:t>
      </w:r>
    </w:p>
    <w:p>
      <w:pPr>
        <w:numPr>
          <w:ilvl w:val="0"/>
          <w:numId w:val="1"/>
        </w:numPr>
        <w:jc w:val="both"/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</w:pPr>
      <w:r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  <w:t>血流速度测量范围：5cm/s-100cm/s</w:t>
      </w:r>
    </w:p>
    <w:p>
      <w:pPr>
        <w:numPr>
          <w:ilvl w:val="0"/>
          <w:numId w:val="1"/>
        </w:numPr>
        <w:jc w:val="both"/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</w:pPr>
      <w:r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  <w:t>数据库可永久保存10万个以上档案，可以输入、查询、统计、回放历史档案；归一化管理，每名孕妇多次检查只需一次建档；</w:t>
      </w:r>
    </w:p>
    <w:p>
      <w:pPr>
        <w:numPr>
          <w:ilvl w:val="0"/>
          <w:numId w:val="1"/>
        </w:numPr>
        <w:jc w:val="both"/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</w:pPr>
      <w:r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  <w:t>质保期：整机≥3年</w:t>
      </w:r>
    </w:p>
    <w:p>
      <w:pPr>
        <w:numPr>
          <w:ilvl w:val="0"/>
          <w:numId w:val="1"/>
        </w:numPr>
        <w:jc w:val="both"/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</w:pPr>
      <w:r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  <w:t>使用年限≥5年。</w:t>
      </w:r>
    </w:p>
    <w:p>
      <w:pPr>
        <w:jc w:val="both"/>
        <w:rPr>
          <w:rFonts w:hint="default" w:asciiTheme="minorEastAsia" w:hAnsiTheme="minorEastAsia" w:cstheme="minorEastAsia"/>
          <w:sz w:val="30"/>
          <w:szCs w:val="30"/>
          <w:lang w:val="en-US" w:eastAsia="zh-CN"/>
        </w:rPr>
      </w:pPr>
    </w:p>
    <w:p>
      <w:pPr>
        <w:jc w:val="center"/>
        <w:rPr>
          <w:rFonts w:hint="eastAsia"/>
          <w:sz w:val="36"/>
          <w:szCs w:val="36"/>
          <w:lang w:val="en-US" w:eastAsia="zh-CN"/>
        </w:rPr>
      </w:pPr>
      <w:r>
        <w:rPr>
          <w:rFonts w:hint="eastAsia" w:asciiTheme="minorHAnsi" w:eastAsiaTheme="minorEastAsia"/>
          <w:sz w:val="36"/>
          <w:szCs w:val="36"/>
          <w:lang w:val="en-US" w:eastAsia="zh-CN"/>
        </w:rPr>
        <w:t>高频胸壁振荡排痰机设备主要性能要求</w:t>
      </w:r>
    </w:p>
    <w:p>
      <w:pPr>
        <w:jc w:val="both"/>
        <w:rPr>
          <w:rFonts w:hint="default" w:ascii="仿宋_GB2312" w:hAnsi="仿宋_GB2312" w:eastAsia="仿宋_GB2312" w:cs="仿宋_GB2312"/>
          <w:sz w:val="24"/>
          <w:szCs w:val="24"/>
          <w:lang w:val="en-US" w:eastAsia="zh-CN"/>
        </w:rPr>
      </w:pPr>
      <w:r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  <w:t>功能要求：用于儿童肺炎病人背部震动排痰，震动排痰装置符合1月龄-14岁儿童排痰需要</w:t>
      </w:r>
    </w:p>
    <w:p>
      <w:pPr>
        <w:jc w:val="both"/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</w:pPr>
      <w:r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  <w:t>主要性能要求：</w:t>
      </w:r>
    </w:p>
    <w:p>
      <w:pPr>
        <w:numPr>
          <w:ilvl w:val="0"/>
          <w:numId w:val="2"/>
        </w:numPr>
        <w:jc w:val="both"/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</w:pPr>
      <w:r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  <w:t>适用于1月龄-14岁儿童；</w:t>
      </w:r>
    </w:p>
    <w:p>
      <w:pPr>
        <w:numPr>
          <w:ilvl w:val="0"/>
          <w:numId w:val="2"/>
        </w:numPr>
        <w:jc w:val="both"/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</w:pPr>
      <w:r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  <w:t>振动频率范围：≤15Hz，步进1Hz，控制精度±15%；</w:t>
      </w:r>
    </w:p>
    <w:p>
      <w:pPr>
        <w:numPr>
          <w:ilvl w:val="0"/>
          <w:numId w:val="2"/>
        </w:numPr>
        <w:jc w:val="both"/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</w:pPr>
      <w:r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  <w:t>定时时长：1-60min，步距为1min；</w:t>
      </w:r>
    </w:p>
    <w:p>
      <w:pPr>
        <w:numPr>
          <w:ilvl w:val="0"/>
          <w:numId w:val="2"/>
        </w:numPr>
        <w:jc w:val="both"/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</w:pPr>
      <w:r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  <w:t>有手持开关，可紧急制动；</w:t>
      </w:r>
    </w:p>
    <w:p>
      <w:pPr>
        <w:numPr>
          <w:ilvl w:val="0"/>
          <w:numId w:val="2"/>
        </w:numPr>
        <w:jc w:val="both"/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</w:pPr>
      <w:r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  <w:t>背心的设计应避免对胃脘部的振荡而导致损伤；</w:t>
      </w:r>
    </w:p>
    <w:p>
      <w:pPr>
        <w:numPr>
          <w:ilvl w:val="0"/>
          <w:numId w:val="2"/>
        </w:numPr>
        <w:jc w:val="both"/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</w:pPr>
      <w:r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  <w:t>背心内衬可拆卸清洗消毒；</w:t>
      </w:r>
    </w:p>
    <w:p>
      <w:pPr>
        <w:numPr>
          <w:ilvl w:val="0"/>
          <w:numId w:val="2"/>
        </w:numPr>
        <w:jc w:val="both"/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</w:pPr>
      <w:r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  <w:t>整机使用年限≥6年；</w:t>
      </w:r>
    </w:p>
    <w:p>
      <w:pPr>
        <w:numPr>
          <w:ilvl w:val="0"/>
          <w:numId w:val="2"/>
        </w:numPr>
        <w:jc w:val="both"/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</w:pPr>
      <w:r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  <w:t>整机质保≥3年；</w:t>
      </w:r>
    </w:p>
    <w:p>
      <w:pPr>
        <w:numPr>
          <w:ilvl w:val="0"/>
          <w:numId w:val="2"/>
        </w:numPr>
        <w:jc w:val="both"/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</w:pPr>
      <w:r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  <w:t>配置要求：需配备大、中、小码重复性使用儿童型排痰背心（含内衬），如有内衬则额外配内衬各2套，及大、中、小码重复性使用儿童型胸带各一套。</w:t>
      </w:r>
    </w:p>
    <w:p>
      <w:pPr>
        <w:jc w:val="both"/>
        <w:rPr>
          <w:rFonts w:hint="default" w:asciiTheme="minorEastAsia" w:hAnsiTheme="minorEastAsia" w:cstheme="minorEastAsia"/>
          <w:sz w:val="30"/>
          <w:szCs w:val="30"/>
          <w:lang w:val="en-US" w:eastAsia="zh-CN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BA2EDE9"/>
    <w:multiLevelType w:val="singleLevel"/>
    <w:tmpl w:val="5BA2EDE9"/>
    <w:lvl w:ilvl="0" w:tentative="0">
      <w:start w:val="1"/>
      <w:numFmt w:val="decimal"/>
      <w:suff w:val="nothing"/>
      <w:lvlText w:val="%1、"/>
      <w:lvlJc w:val="left"/>
    </w:lvl>
  </w:abstractNum>
  <w:abstractNum w:abstractNumId="1">
    <w:nsid w:val="67C8B1EB"/>
    <w:multiLevelType w:val="singleLevel"/>
    <w:tmpl w:val="67C8B1EB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M2OTU3OTk1ZjcwZjIwOWY2YjNlNzE3NTZjODBjMTAifQ=="/>
  </w:docVars>
  <w:rsids>
    <w:rsidRoot w:val="520C4C74"/>
    <w:rsid w:val="02357EED"/>
    <w:rsid w:val="178F10EE"/>
    <w:rsid w:val="27BF5A1F"/>
    <w:rsid w:val="27E0608A"/>
    <w:rsid w:val="297E7214"/>
    <w:rsid w:val="2BD92092"/>
    <w:rsid w:val="2D066C55"/>
    <w:rsid w:val="2E616251"/>
    <w:rsid w:val="31FD7D2D"/>
    <w:rsid w:val="3DEB4A20"/>
    <w:rsid w:val="520C4C74"/>
    <w:rsid w:val="545B4C86"/>
    <w:rsid w:val="58D72319"/>
    <w:rsid w:val="5DC10780"/>
    <w:rsid w:val="65E61DD1"/>
    <w:rsid w:val="78973A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18</TotalTime>
  <ScaleCrop>false</ScaleCrop>
  <LinksUpToDate>false</LinksUpToDate>
  <CharactersWithSpaces>0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2024-01-24T01:32:00Z</dcterms:created>
  <dc:creator>ye</dc:creator>
  <cp:lastModifiedBy>De la chance</cp:lastModifiedBy>
  <dcterms:modified xsi:type="dcterms:W3CDTF">2024-02-21T03:50:00Z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FF6A0E8266404B198492DFB9E5CEDBF1_13</vt:lpwstr>
  </property>
</Properties>
</file>