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黑体" w:eastAsia="黑体" w:hAnsi="黑体"/>
          <w:bCs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小榄人民医院采购需求书（B类）</w:t>
      </w:r>
    </w:p>
    <w:p w:rsidR="007C57D0" w:rsidRDefault="007C57D0">
      <w:pPr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eastAsia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Pr="00572239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center"/>
        <w:rPr>
          <w:rFonts w:ascii="黑体" w:eastAsia="黑体" w:hAnsi="黑体"/>
          <w:bCs/>
          <w:color w:val="000000" w:themeColor="text1"/>
          <w:kern w:val="28"/>
          <w:sz w:val="52"/>
          <w:szCs w:val="44"/>
        </w:rPr>
      </w:pPr>
      <w:r>
        <w:rPr>
          <w:rFonts w:ascii="黑体" w:eastAsia="黑体" w:hAnsi="黑体" w:hint="eastAsia"/>
          <w:bCs/>
          <w:color w:val="000000" w:themeColor="text1"/>
          <w:kern w:val="28"/>
          <w:sz w:val="52"/>
          <w:szCs w:val="44"/>
        </w:rPr>
        <w:t>填写说明</w:t>
      </w:r>
    </w:p>
    <w:p w:rsidR="007C57D0" w:rsidRDefault="007C57D0">
      <w:pPr>
        <w:jc w:val="left"/>
        <w:rPr>
          <w:rFonts w:ascii="宋体" w:eastAsia="宋体" w:hAnsi="宋体"/>
          <w:bCs/>
          <w:color w:val="000000" w:themeColor="text1"/>
          <w:kern w:val="28"/>
          <w:sz w:val="52"/>
          <w:szCs w:val="44"/>
        </w:rPr>
      </w:pP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（一）本采购需求书适用于预算金额</w:t>
      </w:r>
      <w:r>
        <w:rPr>
          <w:rFonts w:ascii="宋体" w:hAnsi="宋体" w:hint="eastAsia"/>
          <w:b/>
          <w:color w:val="000000" w:themeColor="text1"/>
          <w:kern w:val="28"/>
          <w:sz w:val="32"/>
          <w:szCs w:val="32"/>
        </w:rPr>
        <w:t>1万元-10万元的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货物、服务等</w:t>
      </w:r>
      <w:r w:rsidR="00676823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自行采购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项目（院内询价）。</w:t>
      </w:r>
    </w:p>
    <w:p w:rsidR="007C57D0" w:rsidRDefault="006E51F2">
      <w:pPr>
        <w:widowControl/>
        <w:jc w:val="left"/>
        <w:rPr>
          <w:rFonts w:ascii="宋体" w:hAnsi="宋体"/>
          <w:b/>
          <w:color w:val="000000" w:themeColor="text1"/>
          <w:kern w:val="28"/>
          <w:sz w:val="36"/>
          <w:szCs w:val="36"/>
          <w:u w:val="single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（二）科室需要填写以下内容：</w:t>
      </w:r>
      <w:r>
        <w:rPr>
          <w:rFonts w:ascii="宋体" w:hAnsi="宋体" w:hint="eastAsia"/>
          <w:b/>
          <w:color w:val="000000" w:themeColor="text1"/>
          <w:kern w:val="28"/>
          <w:sz w:val="36"/>
          <w:szCs w:val="36"/>
          <w:u w:val="single"/>
        </w:rPr>
        <w:t>表1《采购需求书》；表2样板图片（选填）。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（三）填表要求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1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按需提供</w:t>
      </w:r>
      <w:r w:rsidR="006D09DE"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一般不少于</w:t>
      </w:r>
      <w:r>
        <w:rPr>
          <w:rFonts w:ascii="宋体" w:hAnsi="宋体" w:hint="eastAsia"/>
          <w:b/>
          <w:bCs/>
          <w:color w:val="000000" w:themeColor="text1"/>
          <w:kern w:val="28"/>
          <w:sz w:val="44"/>
          <w:szCs w:val="44"/>
          <w:u w:val="single"/>
        </w:rPr>
        <w:t>3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家产品及供应商信息。</w:t>
      </w:r>
    </w:p>
    <w:p w:rsidR="007C57D0" w:rsidRDefault="006E51F2">
      <w:pPr>
        <w:widowControl/>
        <w:ind w:firstLine="420"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2</w:t>
      </w:r>
      <w:r>
        <w:rPr>
          <w:rFonts w:ascii="宋体" w:hAnsi="宋体"/>
          <w:bCs/>
          <w:color w:val="000000" w:themeColor="text1"/>
          <w:kern w:val="28"/>
          <w:sz w:val="32"/>
          <w:szCs w:val="32"/>
        </w:rPr>
        <w:t>.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填写完毕后请打印，A4纸张，正反两面。</w:t>
      </w:r>
    </w:p>
    <w:p w:rsidR="007C57D0" w:rsidRDefault="006E51F2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（四）办结时限：本项目承诺在需求书定稿提交后</w:t>
      </w:r>
      <w:r w:rsidR="00F65A47">
        <w:rPr>
          <w:rFonts w:ascii="宋体" w:hAnsi="宋体" w:hint="eastAsia"/>
          <w:b/>
          <w:color w:val="000000" w:themeColor="text1"/>
          <w:kern w:val="28"/>
          <w:sz w:val="44"/>
          <w:szCs w:val="44"/>
          <w:u w:val="single"/>
        </w:rPr>
        <w:t>5</w:t>
      </w:r>
      <w:r>
        <w:rPr>
          <w:rFonts w:ascii="宋体" w:hAnsi="宋体" w:hint="eastAsia"/>
          <w:bCs/>
          <w:color w:val="000000" w:themeColor="text1"/>
          <w:kern w:val="28"/>
          <w:sz w:val="32"/>
          <w:szCs w:val="32"/>
        </w:rPr>
        <w:t>个工作日内完成项目上网（特殊情况如供应商未能及时提供有效资质证照、合法授权、产品报价或政府采购平台执行等因素可能延迟办结）。</w:t>
      </w: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Cs/>
          <w:color w:val="000000" w:themeColor="text1"/>
          <w:kern w:val="28"/>
          <w:sz w:val="32"/>
          <w:szCs w:val="32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7C57D0"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p w:rsidR="007C57D0" w:rsidRDefault="006E51F2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lastRenderedPageBreak/>
        <w:t>表1</w:t>
      </w:r>
    </w:p>
    <w:p w:rsidR="007C57D0" w:rsidRDefault="006E51F2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采购需求书</w:t>
      </w:r>
    </w:p>
    <w:p w:rsidR="007C57D0" w:rsidRDefault="007C57D0"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</w:rPr>
      </w:pPr>
    </w:p>
    <w:tbl>
      <w:tblPr>
        <w:tblStyle w:val="a6"/>
        <w:tblW w:w="8507" w:type="dxa"/>
        <w:jc w:val="center"/>
        <w:tblLook w:val="04A0"/>
      </w:tblPr>
      <w:tblGrid>
        <w:gridCol w:w="1374"/>
        <w:gridCol w:w="3827"/>
        <w:gridCol w:w="3306"/>
      </w:tblGrid>
      <w:tr w:rsidR="007C57D0" w:rsidTr="00F905E5">
        <w:trPr>
          <w:trHeight w:val="664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3568AE" w:rsidP="00E165D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后勤保障部</w:t>
            </w:r>
          </w:p>
        </w:tc>
      </w:tr>
      <w:tr w:rsidR="007C57D0" w:rsidTr="00F905E5">
        <w:trPr>
          <w:trHeight w:val="702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133" w:type="dxa"/>
            <w:gridSpan w:val="2"/>
            <w:vAlign w:val="center"/>
          </w:tcPr>
          <w:p w:rsidR="007C57D0" w:rsidRDefault="00EC6B7D" w:rsidP="00E165D8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中山市小榄人民医院防护项目采购</w:t>
            </w:r>
          </w:p>
        </w:tc>
      </w:tr>
      <w:tr w:rsidR="007C57D0" w:rsidTr="00F905E5">
        <w:trPr>
          <w:trHeight w:val="646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133" w:type="dxa"/>
            <w:gridSpan w:val="2"/>
          </w:tcPr>
          <w:p w:rsidR="007C57D0" w:rsidRDefault="007C57D0" w:rsidP="001777C3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F905E5">
        <w:trPr>
          <w:trHeight w:val="557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133" w:type="dxa"/>
            <w:gridSpan w:val="2"/>
          </w:tcPr>
          <w:p w:rsidR="007C57D0" w:rsidRDefault="001777C3" w:rsidP="00F905E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1项</w:t>
            </w:r>
          </w:p>
        </w:tc>
      </w:tr>
      <w:tr w:rsidR="007C57D0" w:rsidTr="00005147">
        <w:trPr>
          <w:trHeight w:val="1701"/>
          <w:jc w:val="center"/>
        </w:trPr>
        <w:tc>
          <w:tcPr>
            <w:tcW w:w="1374" w:type="dxa"/>
            <w:vAlign w:val="center"/>
          </w:tcPr>
          <w:p w:rsidR="007C57D0" w:rsidRDefault="006E51F2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133" w:type="dxa"/>
            <w:gridSpan w:val="2"/>
          </w:tcPr>
          <w:p w:rsidR="007C57D0" w:rsidRDefault="006E51F2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（简单说明：</w:t>
            </w:r>
            <w:r w:rsidR="0047407A">
              <w:rPr>
                <w:rFonts w:ascii="宋体" w:hAnsi="宋体" w:hint="eastAsia"/>
                <w:color w:val="000000" w:themeColor="text1"/>
                <w:sz w:val="24"/>
              </w:rPr>
              <w:t>产品用途、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功能要求、配置要求、保修服务或特殊场地使用等情形）</w:t>
            </w:r>
          </w:p>
          <w:p w:rsidR="007C57D0" w:rsidRPr="006E2345" w:rsidRDefault="006E2345" w:rsidP="006E2345">
            <w:pPr>
              <w:spacing w:line="440" w:lineRule="exact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6E2345">
              <w:rPr>
                <w:rFonts w:ascii="宋体" w:hAnsi="宋体" w:hint="eastAsia"/>
                <w:b/>
                <w:color w:val="000000" w:themeColor="text1"/>
                <w:sz w:val="24"/>
              </w:rPr>
              <w:t>一、</w:t>
            </w:r>
            <w:r w:rsidR="00BE5EE4" w:rsidRPr="006E2345">
              <w:rPr>
                <w:rFonts w:ascii="宋体" w:hAnsi="宋体" w:hint="eastAsia"/>
                <w:b/>
                <w:color w:val="000000" w:themeColor="text1"/>
                <w:sz w:val="24"/>
              </w:rPr>
              <w:t>项目</w:t>
            </w:r>
            <w:r w:rsidR="00BE5EE4" w:rsidRPr="006E2345">
              <w:rPr>
                <w:rFonts w:ascii="宋体" w:hAnsi="宋体"/>
                <w:b/>
                <w:color w:val="000000" w:themeColor="text1"/>
                <w:sz w:val="24"/>
              </w:rPr>
              <w:t>参数及要求：</w:t>
            </w:r>
          </w:p>
          <w:p w:rsidR="00506C54" w:rsidRPr="00506C54" w:rsidRDefault="00506C54" w:rsidP="00506C54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1、项目清单</w:t>
            </w:r>
          </w:p>
          <w:tbl>
            <w:tblPr>
              <w:tblW w:w="6770" w:type="dxa"/>
              <w:tblLook w:val="04A0"/>
            </w:tblPr>
            <w:tblGrid>
              <w:gridCol w:w="738"/>
              <w:gridCol w:w="1134"/>
              <w:gridCol w:w="3260"/>
              <w:gridCol w:w="709"/>
              <w:gridCol w:w="929"/>
            </w:tblGrid>
            <w:tr w:rsidR="007D5498" w:rsidRPr="00695937" w:rsidTr="007D5498">
              <w:trPr>
                <w:trHeight w:val="285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项目特征描述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9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Cs/>
                      <w:color w:val="000000"/>
                      <w:kern w:val="0"/>
                      <w:sz w:val="20"/>
                      <w:szCs w:val="20"/>
                    </w:rPr>
                    <w:t>数量</w:t>
                  </w:r>
                </w:p>
              </w:tc>
            </w:tr>
            <w:tr w:rsidR="00695937" w:rsidRPr="00695937" w:rsidTr="00D26E4C">
              <w:trPr>
                <w:trHeight w:val="510"/>
              </w:trPr>
              <w:tc>
                <w:tcPr>
                  <w:tcW w:w="67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5937" w:rsidRPr="00A33B46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A33B46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一、门诊口腔科更换防护门</w:t>
                  </w:r>
                </w:p>
              </w:tc>
            </w:tr>
            <w:tr w:rsidR="007D5498" w:rsidRPr="00695937" w:rsidTr="007D5498">
              <w:trPr>
                <w:trHeight w:val="97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拆防护门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1、拆除原有防护门；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2、拆除门套；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3、墙面收口打拆。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1182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手动单开防护门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1.门洞尺寸：900</w:t>
                  </w:r>
                  <w:r w:rsidR="0094497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mm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*2100mm；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2.防护当量：3mmpb；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3.喷涂板饰面；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4.含门体、门轴、执手锁、闭门器。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6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手动防护门门框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1、门框防护剂量：3mmpb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2、材质：304不锈钢。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6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防护收口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1、防护门框与墙体间缝隙；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2、防护硫酸钡沙收口抹平。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0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门套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1、手动平开门套；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2、木板打底敷铝塑板包套，不锈钢收边。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0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磁吸门禁锁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1、防护门专用磁吸门禁锁；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2、配专用电源、刷卡器。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0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门控开关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1、门控按钮开关；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2、布线安装。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567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警示标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1、射线有害三角警示标志。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95937" w:rsidRPr="00695937" w:rsidTr="00D26E4C">
              <w:trPr>
                <w:trHeight w:val="567"/>
              </w:trPr>
              <w:tc>
                <w:tcPr>
                  <w:tcW w:w="67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二、综合楼放射科3号机房更换防护门</w:t>
                  </w:r>
                </w:p>
              </w:tc>
            </w:tr>
            <w:tr w:rsidR="007D5498" w:rsidRPr="00695937" w:rsidTr="007D5498">
              <w:trPr>
                <w:trHeight w:val="9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lastRenderedPageBreak/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拆防护门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1、拆除原有防护门；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2、拆除门套；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3、门框墙面收口打拆。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1178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手动单开防护门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1.门洞尺寸：1000</w:t>
                  </w:r>
                  <w:r w:rsidR="00944970" w:rsidRPr="006C12C2">
                    <w:rPr>
                      <w:rFonts w:ascii="宋体" w:eastAsia="宋体" w:hAnsi="宋体" w:cs="宋体" w:hint="eastAsia"/>
                      <w:kern w:val="0"/>
                      <w:sz w:val="20"/>
                      <w:szCs w:val="20"/>
                    </w:rPr>
                    <w:t>mm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*2100mm；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2.防护当量：4mmPb；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3.喷涂板饰面；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4.含门体、门轴、执手锁、闭门器。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6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手动防护门门框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1、门框防护当量：4mmPb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2、材质：304不锈钢。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8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防护收口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1、防护门框与墙体间缝隙；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2、防护硫酸钡沙收口抹平。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0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门套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1、检查室一侧刷白；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2、控制室一侧包木套。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567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警示标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1、射线有害三角警示标志。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95937" w:rsidRPr="00695937" w:rsidTr="00D26E4C">
              <w:trPr>
                <w:trHeight w:val="567"/>
              </w:trPr>
              <w:tc>
                <w:tcPr>
                  <w:tcW w:w="677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三、综合楼放射科3号及8号机房观察窗更换防护窗框</w:t>
                  </w:r>
                </w:p>
              </w:tc>
            </w:tr>
            <w:tr w:rsidR="007D5498" w:rsidRPr="00695937" w:rsidTr="007D5498">
              <w:trPr>
                <w:trHeight w:val="9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拆防护窗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1、拆除原有防护窗；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2、拆除窗套；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3、窗框墙面收口打拆。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69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铅玻璃防护窗框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1、窗框防护当量：4mmPb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2、材质：304不锈钢。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80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防护收口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1、防护窗框与墙体间缝隙；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2、防护硫酸钡沙收口抹平。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D5498" w:rsidRPr="00695937" w:rsidTr="007D5498">
              <w:trPr>
                <w:trHeight w:val="705"/>
              </w:trPr>
              <w:tc>
                <w:tcPr>
                  <w:tcW w:w="7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门窗套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1、检查室一侧刷白；</w:t>
                  </w: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br/>
                    <w:t>2、控制室一侧包木套。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695937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95937" w:rsidRPr="00695937" w:rsidRDefault="00D26E4C" w:rsidP="00695937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 w:rsidR="00695937" w:rsidRPr="00695937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06C54" w:rsidRDefault="00506C54" w:rsidP="001E1DC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="005B0846" w:rsidRPr="005B0846">
              <w:rPr>
                <w:rFonts w:ascii="宋体" w:hAnsi="宋体"/>
                <w:sz w:val="24"/>
              </w:rPr>
              <w:t>总价包括货物及材料、配套设施、软件、附件、包装、税费、运费、保险费、安装、调试、培训费、图纸、资料、质保期内和免费上门服务期内等的全部费用，</w:t>
            </w:r>
            <w:r w:rsidR="005B0846">
              <w:rPr>
                <w:rFonts w:ascii="宋体" w:hAnsi="宋体" w:hint="eastAsia"/>
                <w:sz w:val="24"/>
              </w:rPr>
              <w:t>采购人</w:t>
            </w:r>
            <w:r w:rsidR="005B0846" w:rsidRPr="005B0846">
              <w:rPr>
                <w:rFonts w:ascii="宋体" w:hAnsi="宋体"/>
                <w:sz w:val="24"/>
              </w:rPr>
              <w:t>不再支付任何费用。</w:t>
            </w:r>
          </w:p>
          <w:p w:rsidR="005B0846" w:rsidRDefault="005B0846" w:rsidP="001E1DC7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3、付款：</w:t>
            </w:r>
            <w:r w:rsidRPr="005B0846">
              <w:rPr>
                <w:rFonts w:ascii="宋体" w:hAnsi="宋体"/>
                <w:sz w:val="24"/>
              </w:rPr>
              <w:t>经采购人验收合格，并办理完结算手续后，中标人开具全额发票，采购人确认发票无误后一个月内支付合同总金额</w:t>
            </w:r>
            <w:r>
              <w:rPr>
                <w:rFonts w:ascii="宋体" w:hAnsi="宋体"/>
                <w:sz w:val="24"/>
              </w:rPr>
              <w:t>。</w:t>
            </w:r>
          </w:p>
          <w:p w:rsidR="006E2345" w:rsidRDefault="001E1DC7" w:rsidP="001E1DC7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6E2345">
              <w:rPr>
                <w:rFonts w:ascii="宋体" w:hAnsi="宋体" w:hint="eastAsia"/>
                <w:b/>
                <w:sz w:val="24"/>
              </w:rPr>
              <w:t>二、</w:t>
            </w:r>
            <w:r w:rsidRPr="00A33B46">
              <w:rPr>
                <w:rFonts w:ascii="宋体" w:hAnsi="宋体" w:hint="eastAsia"/>
                <w:b/>
                <w:sz w:val="24"/>
              </w:rPr>
              <w:t>资格要求：</w:t>
            </w:r>
          </w:p>
          <w:p w:rsidR="001E1DC7" w:rsidRPr="00E03AA7" w:rsidRDefault="006E2345" w:rsidP="001E1DC7">
            <w:pPr>
              <w:spacing w:line="440" w:lineRule="exact"/>
              <w:rPr>
                <w:rFonts w:ascii="宋体" w:hAnsi="宋体"/>
                <w:sz w:val="24"/>
              </w:rPr>
            </w:pPr>
            <w:r w:rsidRPr="00A33B46">
              <w:rPr>
                <w:rFonts w:ascii="宋体" w:hAnsi="宋体" w:hint="eastAsia"/>
                <w:sz w:val="24"/>
              </w:rPr>
              <w:t>1、</w:t>
            </w:r>
            <w:r w:rsidR="00A33B46">
              <w:rPr>
                <w:rFonts w:ascii="宋体" w:hAnsi="宋体" w:hint="eastAsia"/>
                <w:sz w:val="24"/>
              </w:rPr>
              <w:t>供应商</w:t>
            </w:r>
            <w:r w:rsidR="00F93FD1">
              <w:rPr>
                <w:rFonts w:ascii="宋体" w:hAnsi="宋体" w:hint="eastAsia"/>
                <w:sz w:val="24"/>
              </w:rPr>
              <w:t>经营范围</w:t>
            </w:r>
            <w:r w:rsidR="00F93FD1" w:rsidRPr="00F93FD1">
              <w:rPr>
                <w:rFonts w:ascii="宋体" w:hAnsi="宋体" w:hint="eastAsia"/>
                <w:sz w:val="24"/>
              </w:rPr>
              <w:t>包含辐射防护器材或防辐射制品</w:t>
            </w:r>
            <w:r w:rsidR="00F93FD1">
              <w:rPr>
                <w:rFonts w:ascii="宋体" w:hAnsi="宋体" w:hint="eastAsia"/>
                <w:sz w:val="24"/>
              </w:rPr>
              <w:t>等</w:t>
            </w:r>
            <w:r w:rsidR="00F93FD1" w:rsidRPr="00F93FD1">
              <w:rPr>
                <w:rFonts w:ascii="宋体" w:hAnsi="宋体" w:hint="eastAsia"/>
                <w:sz w:val="24"/>
              </w:rPr>
              <w:t>销售</w:t>
            </w:r>
            <w:r w:rsidR="001E1DC7" w:rsidRPr="00E03AA7">
              <w:rPr>
                <w:rFonts w:ascii="宋体" w:hAnsi="宋体" w:hint="eastAsia"/>
                <w:sz w:val="24"/>
              </w:rPr>
              <w:t>。</w:t>
            </w:r>
          </w:p>
          <w:p w:rsidR="005B0846" w:rsidRPr="006E2345" w:rsidRDefault="001E1DC7" w:rsidP="005B084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6E2345">
              <w:rPr>
                <w:rFonts w:ascii="宋体" w:hAnsi="宋体" w:hint="eastAsia"/>
                <w:b/>
                <w:sz w:val="24"/>
              </w:rPr>
              <w:t>三、</w:t>
            </w:r>
            <w:r w:rsidR="005B0846" w:rsidRPr="006E2345">
              <w:rPr>
                <w:rFonts w:ascii="宋体" w:hAnsi="宋体"/>
                <w:b/>
                <w:sz w:val="24"/>
              </w:rPr>
              <w:t>交货及安装、验收要求</w:t>
            </w:r>
          </w:p>
          <w:p w:rsidR="005B0846" w:rsidRPr="005B0846" w:rsidRDefault="005B0846" w:rsidP="005B0846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5B0846">
              <w:rPr>
                <w:rFonts w:ascii="宋体" w:hAnsi="宋体"/>
                <w:sz w:val="24"/>
              </w:rPr>
              <w:t>交货地点：中山市小榄人民医院。</w:t>
            </w:r>
          </w:p>
          <w:p w:rsidR="005B0846" w:rsidRPr="005B0846" w:rsidRDefault="005B0846" w:rsidP="005B0846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5B0846">
              <w:rPr>
                <w:rFonts w:ascii="宋体" w:hAnsi="宋体"/>
                <w:sz w:val="24"/>
              </w:rPr>
              <w:t>交货期：合同签订之日起，</w:t>
            </w:r>
            <w:r w:rsidR="0031592A" w:rsidRPr="00115510">
              <w:rPr>
                <w:rFonts w:ascii="宋体" w:hAnsi="宋体" w:hint="eastAsia"/>
                <w:sz w:val="24"/>
              </w:rPr>
              <w:t>15</w:t>
            </w:r>
            <w:r>
              <w:rPr>
                <w:rFonts w:ascii="宋体" w:hAnsi="宋体"/>
                <w:sz w:val="24"/>
              </w:rPr>
              <w:t>个日历天内完成包括供货、安装调试，并通过验收合格止。</w:t>
            </w:r>
          </w:p>
          <w:p w:rsidR="005B0846" w:rsidRPr="005B0846" w:rsidRDefault="005B0846" w:rsidP="005B0846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3、中标人</w:t>
            </w:r>
            <w:r w:rsidRPr="005B0846">
              <w:rPr>
                <w:rFonts w:ascii="宋体" w:hAnsi="宋体"/>
                <w:sz w:val="24"/>
              </w:rPr>
              <w:t>保证提供的设备必须是全新产品，没有使用过。</w:t>
            </w:r>
          </w:p>
          <w:p w:rsidR="000A152B" w:rsidRDefault="005B0846" w:rsidP="000A152B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4、中标人</w:t>
            </w:r>
            <w:r w:rsidRPr="005B0846">
              <w:rPr>
                <w:rFonts w:ascii="宋体" w:hAnsi="宋体"/>
                <w:sz w:val="24"/>
              </w:rPr>
              <w:t>负责派技术人员到现场进行安装调试，直至验收合格，安装调试所需费用应包含在总报价内；同时提供培训服务，培训所需费用应包含在总报价内。</w:t>
            </w:r>
          </w:p>
          <w:p w:rsidR="005B0846" w:rsidRPr="006E2345" w:rsidRDefault="005B0846" w:rsidP="005B0846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 w:rsidRPr="006E2345">
              <w:rPr>
                <w:rFonts w:ascii="宋体" w:hAnsi="宋体" w:hint="eastAsia"/>
                <w:b/>
                <w:sz w:val="24"/>
              </w:rPr>
              <w:t>四、</w:t>
            </w:r>
            <w:r w:rsidRPr="006E2345">
              <w:rPr>
                <w:rFonts w:ascii="宋体" w:hAnsi="宋体"/>
                <w:b/>
                <w:sz w:val="24"/>
              </w:rPr>
              <w:t>售后服务要求</w:t>
            </w:r>
          </w:p>
          <w:p w:rsidR="005B0846" w:rsidRPr="005B0846" w:rsidRDefault="005B0846" w:rsidP="005B0846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1、质保期为项目自验收之日起1年</w:t>
            </w:r>
            <w:r w:rsidRPr="005B0846">
              <w:rPr>
                <w:rFonts w:ascii="宋体" w:hAnsi="宋体"/>
                <w:sz w:val="24"/>
              </w:rPr>
              <w:t>。</w:t>
            </w:r>
          </w:p>
          <w:p w:rsidR="005B0846" w:rsidRPr="005B0846" w:rsidRDefault="005B0846" w:rsidP="005B0846"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  <w:r w:rsidRPr="005B0846">
              <w:rPr>
                <w:rFonts w:ascii="宋体" w:hAnsi="宋体"/>
                <w:sz w:val="24"/>
              </w:rPr>
              <w:t>在售后期内，</w:t>
            </w:r>
            <w:r>
              <w:rPr>
                <w:rFonts w:ascii="宋体" w:hAnsi="宋体" w:hint="eastAsia"/>
                <w:sz w:val="24"/>
              </w:rPr>
              <w:t>中标人</w:t>
            </w:r>
            <w:r w:rsidRPr="005B0846">
              <w:rPr>
                <w:rFonts w:ascii="宋体" w:hAnsi="宋体"/>
                <w:sz w:val="24"/>
              </w:rPr>
              <w:t>在接到</w:t>
            </w:r>
            <w:r>
              <w:rPr>
                <w:rFonts w:ascii="宋体" w:hAnsi="宋体" w:hint="eastAsia"/>
                <w:sz w:val="24"/>
              </w:rPr>
              <w:t>采购人</w:t>
            </w:r>
            <w:r w:rsidRPr="005B0846">
              <w:rPr>
                <w:rFonts w:ascii="宋体" w:hAnsi="宋体"/>
                <w:sz w:val="24"/>
              </w:rPr>
              <w:t xml:space="preserve">的维修通知，响应时间为 </w:t>
            </w:r>
            <w:r w:rsidRPr="005B0846">
              <w:rPr>
                <w:rFonts w:ascii="宋体" w:hAnsi="宋体" w:hint="eastAsia"/>
                <w:sz w:val="24"/>
              </w:rPr>
              <w:t>1</w:t>
            </w:r>
            <w:r w:rsidRPr="005B0846">
              <w:rPr>
                <w:rFonts w:ascii="宋体" w:hAnsi="宋体"/>
                <w:sz w:val="24"/>
              </w:rPr>
              <w:t xml:space="preserve"> 小时内，工程师到达现场时间为 </w:t>
            </w:r>
            <w:r w:rsidRPr="005B0846">
              <w:rPr>
                <w:rFonts w:ascii="宋体" w:hAnsi="宋体" w:hint="eastAsia"/>
                <w:sz w:val="24"/>
              </w:rPr>
              <w:t>2</w:t>
            </w:r>
            <w:r w:rsidRPr="005B0846">
              <w:rPr>
                <w:rFonts w:ascii="宋体" w:hAnsi="宋体"/>
                <w:sz w:val="24"/>
              </w:rPr>
              <w:t xml:space="preserve">小时内，排除故障时限为到达现场后 </w:t>
            </w:r>
            <w:r w:rsidRPr="005B0846">
              <w:rPr>
                <w:rFonts w:ascii="宋体" w:hAnsi="宋体" w:hint="eastAsia"/>
                <w:sz w:val="24"/>
              </w:rPr>
              <w:t>8</w:t>
            </w:r>
            <w:r w:rsidRPr="005B0846">
              <w:rPr>
                <w:rFonts w:ascii="宋体" w:hAnsi="宋体"/>
                <w:sz w:val="24"/>
              </w:rPr>
              <w:t>小时内。</w:t>
            </w:r>
          </w:p>
          <w:p w:rsidR="005B0846" w:rsidRPr="005B0846" w:rsidRDefault="005B0846" w:rsidP="005B0846">
            <w:pPr>
              <w:spacing w:line="4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="006E2345">
              <w:rPr>
                <w:rFonts w:ascii="宋体" w:hAnsi="宋体"/>
                <w:sz w:val="24"/>
              </w:rPr>
              <w:t>若产品故障在检修后仍无法排除，中标人</w:t>
            </w:r>
            <w:r w:rsidRPr="005B0846">
              <w:rPr>
                <w:rFonts w:ascii="宋体" w:hAnsi="宋体"/>
                <w:sz w:val="24"/>
              </w:rPr>
              <w:t>应在</w:t>
            </w:r>
            <w:r w:rsidRPr="005B0846">
              <w:rPr>
                <w:rFonts w:ascii="宋体" w:hAnsi="宋体" w:hint="eastAsia"/>
                <w:sz w:val="24"/>
              </w:rPr>
              <w:t xml:space="preserve"> 8</w:t>
            </w:r>
            <w:r w:rsidRPr="005B0846">
              <w:rPr>
                <w:rFonts w:ascii="宋体" w:hAnsi="宋体"/>
                <w:sz w:val="24"/>
              </w:rPr>
              <w:t>小时内提供不低于故障产品规格型号档次的备用产品供</w:t>
            </w:r>
            <w:r>
              <w:rPr>
                <w:rFonts w:ascii="宋体" w:hAnsi="宋体" w:hint="eastAsia"/>
                <w:sz w:val="24"/>
              </w:rPr>
              <w:t>采购</w:t>
            </w:r>
            <w:r>
              <w:rPr>
                <w:rFonts w:ascii="宋体" w:hAnsi="宋体"/>
                <w:sz w:val="24"/>
              </w:rPr>
              <w:t>方</w:t>
            </w:r>
            <w:r w:rsidRPr="005B0846">
              <w:rPr>
                <w:rFonts w:ascii="宋体" w:hAnsi="宋体"/>
                <w:sz w:val="24"/>
              </w:rPr>
              <w:t>使用，直至故障产品修复。</w:t>
            </w:r>
          </w:p>
        </w:tc>
      </w:tr>
      <w:tr w:rsidR="007C57D0">
        <w:trPr>
          <w:trHeight w:val="567"/>
          <w:jc w:val="center"/>
        </w:trPr>
        <w:tc>
          <w:tcPr>
            <w:tcW w:w="8507" w:type="dxa"/>
            <w:gridSpan w:val="3"/>
            <w:vAlign w:val="center"/>
          </w:tcPr>
          <w:p w:rsidR="007C57D0" w:rsidRDefault="00171134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产品</w:t>
            </w:r>
            <w:r w:rsidR="00005147">
              <w:rPr>
                <w:rFonts w:ascii="黑体" w:eastAsia="黑体" w:hAnsi="黑体" w:hint="eastAsia"/>
                <w:sz w:val="32"/>
                <w:szCs w:val="32"/>
              </w:rPr>
              <w:t>/供应商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信息</w:t>
            </w:r>
          </w:p>
        </w:tc>
      </w:tr>
      <w:tr w:rsidR="007C57D0" w:rsidTr="00797712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3827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品牌、型号/内容</w:t>
            </w:r>
            <w:bookmarkStart w:id="0" w:name="_GoBack"/>
            <w:bookmarkEnd w:id="0"/>
          </w:p>
        </w:tc>
        <w:tc>
          <w:tcPr>
            <w:tcW w:w="3306" w:type="dxa"/>
            <w:vAlign w:val="center"/>
          </w:tcPr>
          <w:p w:rsidR="007C57D0" w:rsidRDefault="006E51F2" w:rsidP="00005147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供应商联系方式</w:t>
            </w:r>
          </w:p>
        </w:tc>
      </w:tr>
      <w:tr w:rsidR="007C57D0" w:rsidTr="00797712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306" w:type="dxa"/>
          </w:tcPr>
          <w:p w:rsidR="007C57D0" w:rsidRDefault="007C57D0" w:rsidP="00797712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797712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306" w:type="dxa"/>
          </w:tcPr>
          <w:p w:rsidR="007C57D0" w:rsidRPr="00815BAE" w:rsidRDefault="007C57D0" w:rsidP="009F1F8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7C57D0" w:rsidTr="00797712">
        <w:trPr>
          <w:trHeight w:val="567"/>
          <w:jc w:val="center"/>
        </w:trPr>
        <w:tc>
          <w:tcPr>
            <w:tcW w:w="1374" w:type="dxa"/>
            <w:vAlign w:val="center"/>
          </w:tcPr>
          <w:p w:rsidR="007C57D0" w:rsidRDefault="007C57D0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7C57D0" w:rsidRDefault="007C57D0" w:rsidP="00DA701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306" w:type="dxa"/>
          </w:tcPr>
          <w:p w:rsidR="007C57D0" w:rsidRDefault="007C57D0" w:rsidP="009F1F8F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7C57D0" w:rsidTr="00171134">
        <w:trPr>
          <w:trHeight w:val="1116"/>
          <w:jc w:val="center"/>
        </w:trPr>
        <w:tc>
          <w:tcPr>
            <w:tcW w:w="8507" w:type="dxa"/>
            <w:gridSpan w:val="3"/>
            <w:vAlign w:val="center"/>
          </w:tcPr>
          <w:p w:rsidR="00B42129" w:rsidRDefault="00B42129" w:rsidP="00B4212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制定人签字：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需求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/</w:t>
            </w:r>
            <w:r w:rsidR="00710958" w:rsidRPr="00F46AA1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归口</w:t>
            </w:r>
            <w:r w:rsidR="00710958"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部门负责人签字：</w:t>
            </w: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           </w:t>
            </w: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49499B" w:rsidRDefault="0049499B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:rsidR="007C57D0" w:rsidRDefault="00B42129" w:rsidP="00710958">
            <w:pPr>
              <w:spacing w:line="440" w:lineRule="exact"/>
              <w:ind w:firstLineChars="1450" w:firstLine="3494"/>
              <w:jc w:val="lef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日期：</w:t>
            </w:r>
          </w:p>
        </w:tc>
      </w:tr>
    </w:tbl>
    <w:p w:rsidR="007C57D0" w:rsidRDefault="007C57D0">
      <w:pPr>
        <w:spacing w:line="440" w:lineRule="exact"/>
        <w:rPr>
          <w:rFonts w:ascii="宋体" w:hAnsi="宋体"/>
          <w:b/>
          <w:color w:val="000000" w:themeColor="text1"/>
          <w:sz w:val="28"/>
          <w:szCs w:val="28"/>
        </w:rPr>
      </w:pPr>
    </w:p>
    <w:p w:rsidR="007C57D0" w:rsidRDefault="006E51F2" w:rsidP="00171134">
      <w:pPr>
        <w:widowControl/>
        <w:jc w:val="left"/>
        <w:rPr>
          <w:rFonts w:ascii="黑体" w:eastAsia="黑体" w:hAnsi="黑体"/>
          <w:b/>
          <w:color w:val="000000" w:themeColor="text1"/>
          <w:sz w:val="28"/>
          <w:szCs w:val="28"/>
        </w:rPr>
      </w:pPr>
      <w:r>
        <w:rPr>
          <w:rFonts w:ascii="宋体" w:hAnsi="宋体"/>
          <w:b/>
          <w:color w:val="000000" w:themeColor="text1"/>
          <w:sz w:val="28"/>
          <w:szCs w:val="28"/>
        </w:rPr>
        <w:br w:type="page"/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lastRenderedPageBreak/>
        <w:t>表2</w:t>
      </w:r>
    </w:p>
    <w:p w:rsidR="007C57D0" w:rsidRDefault="006E51F2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b/>
          <w:color w:val="000000" w:themeColor="text1"/>
          <w:sz w:val="44"/>
          <w:szCs w:val="44"/>
        </w:rPr>
        <w:t>样板图片（选填）</w:t>
      </w:r>
    </w:p>
    <w:p w:rsidR="007C57D0" w:rsidRDefault="007C57D0">
      <w:pPr>
        <w:spacing w:line="440" w:lineRule="exact"/>
        <w:jc w:val="center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tbl>
      <w:tblPr>
        <w:tblStyle w:val="a6"/>
        <w:tblW w:w="0" w:type="auto"/>
        <w:jc w:val="center"/>
        <w:tblLook w:val="04A0"/>
      </w:tblPr>
      <w:tblGrid>
        <w:gridCol w:w="8528"/>
      </w:tblGrid>
      <w:tr w:rsidR="007C57D0">
        <w:trPr>
          <w:trHeight w:val="11987"/>
          <w:jc w:val="center"/>
        </w:trPr>
        <w:tc>
          <w:tcPr>
            <w:tcW w:w="8528" w:type="dxa"/>
          </w:tcPr>
          <w:p w:rsidR="007C57D0" w:rsidRDefault="007C57D0">
            <w:pPr>
              <w:spacing w:line="440" w:lineRule="exact"/>
              <w:jc w:val="center"/>
              <w:rPr>
                <w:rFonts w:ascii="黑体" w:eastAsia="黑体" w:hAnsi="黑体"/>
                <w:b/>
                <w:color w:val="000000" w:themeColor="text1"/>
                <w:sz w:val="44"/>
                <w:szCs w:val="44"/>
              </w:rPr>
            </w:pPr>
          </w:p>
        </w:tc>
      </w:tr>
    </w:tbl>
    <w:p w:rsidR="007C57D0" w:rsidRDefault="007C57D0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7C57D0" w:rsidSect="007D5498">
      <w:headerReference w:type="default" r:id="rId9"/>
      <w:headerReference w:type="first" r:id="rId10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F1" w:rsidRDefault="008A37F1" w:rsidP="007C57D0">
      <w:r>
        <w:separator/>
      </w:r>
    </w:p>
  </w:endnote>
  <w:endnote w:type="continuationSeparator" w:id="0">
    <w:p w:rsidR="008A37F1" w:rsidRDefault="008A37F1" w:rsidP="007C5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F1" w:rsidRDefault="008A37F1" w:rsidP="007C57D0">
      <w:r>
        <w:separator/>
      </w:r>
    </w:p>
  </w:footnote>
  <w:footnote w:type="continuationSeparator" w:id="0">
    <w:p w:rsidR="008A37F1" w:rsidRDefault="008A37F1" w:rsidP="007C5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7C57D0" w:rsidRDefault="007C57D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D0" w:rsidRDefault="006E51F2">
    <w:pPr>
      <w:pStyle w:val="a5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44C5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1E2CF0"/>
    <w:multiLevelType w:val="hybridMultilevel"/>
    <w:tmpl w:val="15F47A56"/>
    <w:lvl w:ilvl="0" w:tplc="326808A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A659CE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D79AF"/>
    <w:multiLevelType w:val="hybridMultilevel"/>
    <w:tmpl w:val="FD30C84A"/>
    <w:lvl w:ilvl="0" w:tplc="ACCEF4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79C645D8">
      <w:start w:val="3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3E4F52"/>
    <w:multiLevelType w:val="hybridMultilevel"/>
    <w:tmpl w:val="6DBE723A"/>
    <w:lvl w:ilvl="0" w:tplc="249A7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D20299"/>
    <w:rsid w:val="00001A90"/>
    <w:rsid w:val="00005147"/>
    <w:rsid w:val="00056719"/>
    <w:rsid w:val="00075637"/>
    <w:rsid w:val="000A152B"/>
    <w:rsid w:val="000A41EB"/>
    <w:rsid w:val="000D2B79"/>
    <w:rsid w:val="000D4F36"/>
    <w:rsid w:val="000E0752"/>
    <w:rsid w:val="00100822"/>
    <w:rsid w:val="00103399"/>
    <w:rsid w:val="00104771"/>
    <w:rsid w:val="0011474A"/>
    <w:rsid w:val="00115510"/>
    <w:rsid w:val="001213D3"/>
    <w:rsid w:val="0012618A"/>
    <w:rsid w:val="00146204"/>
    <w:rsid w:val="00157867"/>
    <w:rsid w:val="00171134"/>
    <w:rsid w:val="00172E3B"/>
    <w:rsid w:val="001777C3"/>
    <w:rsid w:val="001A72D2"/>
    <w:rsid w:val="001B239A"/>
    <w:rsid w:val="001E1DC7"/>
    <w:rsid w:val="001F76CF"/>
    <w:rsid w:val="00242401"/>
    <w:rsid w:val="00242798"/>
    <w:rsid w:val="002605DF"/>
    <w:rsid w:val="00264928"/>
    <w:rsid w:val="00274E64"/>
    <w:rsid w:val="002943CF"/>
    <w:rsid w:val="002A3678"/>
    <w:rsid w:val="002A74B3"/>
    <w:rsid w:val="002B7FE6"/>
    <w:rsid w:val="002C4BC7"/>
    <w:rsid w:val="002C6F66"/>
    <w:rsid w:val="002D5E50"/>
    <w:rsid w:val="00311469"/>
    <w:rsid w:val="0031592A"/>
    <w:rsid w:val="00320C1B"/>
    <w:rsid w:val="003568AE"/>
    <w:rsid w:val="00372808"/>
    <w:rsid w:val="003864BF"/>
    <w:rsid w:val="00395879"/>
    <w:rsid w:val="003A3C15"/>
    <w:rsid w:val="003C68D7"/>
    <w:rsid w:val="003D0982"/>
    <w:rsid w:val="003E3ABD"/>
    <w:rsid w:val="003E598C"/>
    <w:rsid w:val="003F7358"/>
    <w:rsid w:val="004029A7"/>
    <w:rsid w:val="00414DE8"/>
    <w:rsid w:val="00421B12"/>
    <w:rsid w:val="00422ED9"/>
    <w:rsid w:val="00443A82"/>
    <w:rsid w:val="00457F27"/>
    <w:rsid w:val="0047073F"/>
    <w:rsid w:val="0047407A"/>
    <w:rsid w:val="0049499B"/>
    <w:rsid w:val="004C6A6A"/>
    <w:rsid w:val="004C7C6F"/>
    <w:rsid w:val="004D1D03"/>
    <w:rsid w:val="00506C54"/>
    <w:rsid w:val="00536A07"/>
    <w:rsid w:val="00544B98"/>
    <w:rsid w:val="00565534"/>
    <w:rsid w:val="00572239"/>
    <w:rsid w:val="005A4D7D"/>
    <w:rsid w:val="005B0846"/>
    <w:rsid w:val="006003BD"/>
    <w:rsid w:val="00614258"/>
    <w:rsid w:val="0063522D"/>
    <w:rsid w:val="0067405D"/>
    <w:rsid w:val="006751AD"/>
    <w:rsid w:val="00676823"/>
    <w:rsid w:val="00695937"/>
    <w:rsid w:val="006B70A0"/>
    <w:rsid w:val="006C12C2"/>
    <w:rsid w:val="006C4B86"/>
    <w:rsid w:val="006D09DE"/>
    <w:rsid w:val="006D6BF0"/>
    <w:rsid w:val="006E1F61"/>
    <w:rsid w:val="006E2345"/>
    <w:rsid w:val="006E51F2"/>
    <w:rsid w:val="007070F7"/>
    <w:rsid w:val="00710958"/>
    <w:rsid w:val="0072215F"/>
    <w:rsid w:val="00746950"/>
    <w:rsid w:val="00754D5A"/>
    <w:rsid w:val="0076196C"/>
    <w:rsid w:val="00765AA9"/>
    <w:rsid w:val="007667DA"/>
    <w:rsid w:val="00797712"/>
    <w:rsid w:val="007B284D"/>
    <w:rsid w:val="007C57D0"/>
    <w:rsid w:val="007D5498"/>
    <w:rsid w:val="007D6D63"/>
    <w:rsid w:val="007E085C"/>
    <w:rsid w:val="007E20CF"/>
    <w:rsid w:val="007F4D4C"/>
    <w:rsid w:val="00807037"/>
    <w:rsid w:val="00810BA7"/>
    <w:rsid w:val="00813FB5"/>
    <w:rsid w:val="00815BAE"/>
    <w:rsid w:val="00820DBD"/>
    <w:rsid w:val="00833CFC"/>
    <w:rsid w:val="00841F5E"/>
    <w:rsid w:val="008928E6"/>
    <w:rsid w:val="008A265D"/>
    <w:rsid w:val="008A37F1"/>
    <w:rsid w:val="008C3806"/>
    <w:rsid w:val="008D08E7"/>
    <w:rsid w:val="008D5F17"/>
    <w:rsid w:val="008E3BF6"/>
    <w:rsid w:val="0091162F"/>
    <w:rsid w:val="00924EFA"/>
    <w:rsid w:val="00944970"/>
    <w:rsid w:val="009531BB"/>
    <w:rsid w:val="00966A5F"/>
    <w:rsid w:val="00975F6E"/>
    <w:rsid w:val="00987FBD"/>
    <w:rsid w:val="00993763"/>
    <w:rsid w:val="009D272C"/>
    <w:rsid w:val="009F0CE5"/>
    <w:rsid w:val="009F1F8F"/>
    <w:rsid w:val="00A210D8"/>
    <w:rsid w:val="00A21A79"/>
    <w:rsid w:val="00A3332B"/>
    <w:rsid w:val="00A33B46"/>
    <w:rsid w:val="00A546CE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BD7256"/>
    <w:rsid w:val="00BE5EE4"/>
    <w:rsid w:val="00C1058B"/>
    <w:rsid w:val="00C23789"/>
    <w:rsid w:val="00C261BE"/>
    <w:rsid w:val="00C904C9"/>
    <w:rsid w:val="00C96BF6"/>
    <w:rsid w:val="00CA0710"/>
    <w:rsid w:val="00CF5799"/>
    <w:rsid w:val="00D227FB"/>
    <w:rsid w:val="00D26E4C"/>
    <w:rsid w:val="00D5063F"/>
    <w:rsid w:val="00D532AF"/>
    <w:rsid w:val="00D54E76"/>
    <w:rsid w:val="00D62F71"/>
    <w:rsid w:val="00D81711"/>
    <w:rsid w:val="00D843AE"/>
    <w:rsid w:val="00DA7011"/>
    <w:rsid w:val="00DB54F1"/>
    <w:rsid w:val="00DC135F"/>
    <w:rsid w:val="00DE1DC0"/>
    <w:rsid w:val="00E03AA7"/>
    <w:rsid w:val="00E10EE7"/>
    <w:rsid w:val="00E165D8"/>
    <w:rsid w:val="00E3741F"/>
    <w:rsid w:val="00E52B16"/>
    <w:rsid w:val="00E6355B"/>
    <w:rsid w:val="00E73602"/>
    <w:rsid w:val="00E73B5E"/>
    <w:rsid w:val="00E745AA"/>
    <w:rsid w:val="00E832A1"/>
    <w:rsid w:val="00E9064E"/>
    <w:rsid w:val="00EA4E46"/>
    <w:rsid w:val="00EC303E"/>
    <w:rsid w:val="00EC6B7D"/>
    <w:rsid w:val="00ED6DAA"/>
    <w:rsid w:val="00F106EC"/>
    <w:rsid w:val="00F611D5"/>
    <w:rsid w:val="00F65A47"/>
    <w:rsid w:val="00F70BB0"/>
    <w:rsid w:val="00F7247F"/>
    <w:rsid w:val="00F7492E"/>
    <w:rsid w:val="00F905E5"/>
    <w:rsid w:val="00F93FD1"/>
    <w:rsid w:val="00F94FD1"/>
    <w:rsid w:val="1BAF6547"/>
    <w:rsid w:val="212A5145"/>
    <w:rsid w:val="3071413F"/>
    <w:rsid w:val="42E34584"/>
    <w:rsid w:val="62D20299"/>
    <w:rsid w:val="6CB17DF5"/>
    <w:rsid w:val="79BE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7C57D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57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rsid w:val="007C57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rsid w:val="007C57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7C57D0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0">
    <w:name w:val="页脚 Char"/>
    <w:basedOn w:val="a0"/>
    <w:link w:val="a4"/>
    <w:uiPriority w:val="99"/>
    <w:qFormat/>
    <w:rsid w:val="007C57D0"/>
    <w:rPr>
      <w:kern w:val="2"/>
      <w:sz w:val="18"/>
      <w:szCs w:val="24"/>
    </w:rPr>
  </w:style>
  <w:style w:type="character" w:customStyle="1" w:styleId="Char">
    <w:name w:val="批注框文本 Char"/>
    <w:basedOn w:val="a0"/>
    <w:link w:val="a3"/>
    <w:qFormat/>
    <w:rsid w:val="007C57D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7C57D0"/>
    <w:rPr>
      <w:kern w:val="2"/>
      <w:sz w:val="18"/>
      <w:szCs w:val="24"/>
    </w:rPr>
  </w:style>
  <w:style w:type="paragraph" w:styleId="a7">
    <w:name w:val="List Paragraph"/>
    <w:basedOn w:val="a"/>
    <w:uiPriority w:val="99"/>
    <w:unhideWhenUsed/>
    <w:rsid w:val="00D506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EBFFF0-A0E3-4607-A615-D13C9F19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2</cp:revision>
  <cp:lastPrinted>2021-06-05T02:44:00Z</cp:lastPrinted>
  <dcterms:created xsi:type="dcterms:W3CDTF">2023-08-16T08:41:00Z</dcterms:created>
  <dcterms:modified xsi:type="dcterms:W3CDTF">2023-08-16T08:41:00Z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