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28"/>
          <w:szCs w:val="28"/>
        </w:rPr>
        <w:t>附件1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GB"/>
        </w:rPr>
        <w:t>中山市小榄人民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GB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XXXXX采购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05"/>
        <w:gridCol w:w="1203"/>
        <w:gridCol w:w="898"/>
        <w:gridCol w:w="1116"/>
        <w:gridCol w:w="1116"/>
        <w:gridCol w:w="1116"/>
        <w:gridCol w:w="103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产品注册证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药交ID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附件4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7"/>
        <w:gridCol w:w="344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vertAlign w:val="baseline"/>
                <w:lang w:val="en-US" w:eastAsia="zh-CN"/>
              </w:rPr>
              <w:t>产品配置清单（单台）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36712CE2"/>
    <w:rsid w:val="065F170B"/>
    <w:rsid w:val="0E746475"/>
    <w:rsid w:val="1B6D2D64"/>
    <w:rsid w:val="1BA134CA"/>
    <w:rsid w:val="23852E44"/>
    <w:rsid w:val="28A62867"/>
    <w:rsid w:val="2E580020"/>
    <w:rsid w:val="2F7742A6"/>
    <w:rsid w:val="36712CE2"/>
    <w:rsid w:val="3DB0019F"/>
    <w:rsid w:val="3E24715B"/>
    <w:rsid w:val="3EED552A"/>
    <w:rsid w:val="3FBD0040"/>
    <w:rsid w:val="40D043A1"/>
    <w:rsid w:val="4DF25957"/>
    <w:rsid w:val="546201EE"/>
    <w:rsid w:val="56985DCD"/>
    <w:rsid w:val="627D5EEB"/>
    <w:rsid w:val="677451F6"/>
    <w:rsid w:val="67CD5013"/>
    <w:rsid w:val="714D2326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6</Pages>
  <Words>751</Words>
  <Characters>766</Characters>
  <Lines>0</Lines>
  <Paragraphs>0</Paragraphs>
  <TotalTime>0</TotalTime>
  <ScaleCrop>false</ScaleCrop>
  <LinksUpToDate>false</LinksUpToDate>
  <CharactersWithSpaces>853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WPS_1474984621</cp:lastModifiedBy>
  <dcterms:modified xsi:type="dcterms:W3CDTF">2023-05-10T02:44:26Z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09D6FD61B9FD40519060D6E94E11AF70_11</vt:lpwstr>
  </property>
</Properties>
</file>