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1"/>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（按说明书和设备铭牌信息填写）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报价单、耗材信息表（如有）、参数偏离表</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ind w:left="0" w:leftChars="0" w:firstLine="0" w:firstLineChars="0"/>
        <w:rPr>
          <w:rFonts w:hint="eastAsia"/>
          <w:b/>
          <w:bCs/>
          <w:color w:val="0000FF"/>
          <w:sz w:val="24"/>
        </w:rPr>
      </w:pP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10"/>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pStyle w:val="2"/>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476"/>
        <w:gridCol w:w="3664"/>
        <w:gridCol w:w="126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415" w:type="pct"/>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602" w:type="pct"/>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2503" w:type="pct"/>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578" w:type="pct"/>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900" w:type="pct"/>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15" w:type="pct"/>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602" w:type="pct"/>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2503" w:type="pct"/>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578" w:type="pc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900" w:type="pc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5" w:type="pct"/>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602" w:type="pct"/>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2503" w:type="pct"/>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578" w:type="pct"/>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900" w:type="pct"/>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5" w:type="pct"/>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602" w:type="pct"/>
            <w:vMerge w:val="continue"/>
            <w:shd w:val="clear" w:color="000000" w:fill="FFFFFF"/>
            <w:noWrap/>
            <w:vAlign w:val="center"/>
          </w:tcPr>
          <w:p>
            <w:pPr>
              <w:widowControl/>
              <w:spacing w:line="440" w:lineRule="exact"/>
              <w:jc w:val="center"/>
              <w:rPr>
                <w:rFonts w:ascii="宋体" w:hAnsi="宋体" w:cs="宋体"/>
                <w:bCs/>
                <w:sz w:val="18"/>
                <w:szCs w:val="18"/>
              </w:rPr>
            </w:pPr>
          </w:p>
        </w:tc>
        <w:tc>
          <w:tcPr>
            <w:tcW w:w="2503" w:type="pct"/>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578" w:type="pct"/>
            <w:vMerge w:val="continue"/>
            <w:shd w:val="clear" w:color="000000" w:fill="FFFFFF"/>
            <w:noWrap/>
            <w:vAlign w:val="center"/>
          </w:tcPr>
          <w:p>
            <w:pPr>
              <w:widowControl/>
              <w:spacing w:line="440" w:lineRule="exact"/>
              <w:jc w:val="center"/>
              <w:rPr>
                <w:rFonts w:ascii="宋体" w:hAnsi="宋体" w:cs="宋体"/>
                <w:bCs/>
                <w:sz w:val="18"/>
                <w:szCs w:val="18"/>
              </w:rPr>
            </w:pPr>
          </w:p>
        </w:tc>
        <w:tc>
          <w:tcPr>
            <w:tcW w:w="900" w:type="pct"/>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415" w:type="pct"/>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602" w:type="pct"/>
            <w:vMerge w:val="continue"/>
            <w:shd w:val="clear" w:color="000000" w:fill="FFFFFF"/>
            <w:noWrap/>
            <w:vAlign w:val="center"/>
          </w:tcPr>
          <w:p>
            <w:pPr>
              <w:widowControl/>
              <w:spacing w:line="440" w:lineRule="exact"/>
              <w:jc w:val="center"/>
              <w:rPr>
                <w:rFonts w:ascii="宋体" w:hAnsi="宋体" w:cs="宋体"/>
                <w:bCs/>
                <w:sz w:val="18"/>
                <w:szCs w:val="18"/>
              </w:rPr>
            </w:pPr>
          </w:p>
        </w:tc>
        <w:tc>
          <w:tcPr>
            <w:tcW w:w="2503" w:type="pct"/>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578" w:type="pct"/>
            <w:shd w:val="clear" w:color="000000" w:fill="FFFFFF"/>
            <w:noWrap/>
            <w:vAlign w:val="center"/>
          </w:tcPr>
          <w:p>
            <w:pPr>
              <w:widowControl/>
              <w:spacing w:line="440" w:lineRule="exact"/>
              <w:jc w:val="center"/>
              <w:rPr>
                <w:rFonts w:ascii="宋体" w:hAnsi="宋体" w:cs="宋体"/>
                <w:bCs/>
                <w:sz w:val="18"/>
                <w:szCs w:val="18"/>
              </w:rPr>
            </w:pPr>
          </w:p>
        </w:tc>
        <w:tc>
          <w:tcPr>
            <w:tcW w:w="900" w:type="pc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15" w:type="pct"/>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602" w:type="pct"/>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2503" w:type="pct"/>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578" w:type="pct"/>
            <w:shd w:val="clear" w:color="000000" w:fill="FFFFFF"/>
            <w:noWrap/>
            <w:vAlign w:val="center"/>
          </w:tcPr>
          <w:p>
            <w:pPr>
              <w:spacing w:line="440" w:lineRule="exact"/>
              <w:jc w:val="center"/>
              <w:rPr>
                <w:rFonts w:ascii="宋体" w:hAnsi="宋体" w:cs="宋体"/>
                <w:bCs/>
                <w:sz w:val="18"/>
                <w:szCs w:val="18"/>
              </w:rPr>
            </w:pPr>
          </w:p>
        </w:tc>
        <w:tc>
          <w:tcPr>
            <w:tcW w:w="900" w:type="pc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15" w:type="pct"/>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602" w:type="pct"/>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2503" w:type="pct"/>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578" w:type="pct"/>
            <w:shd w:val="clear" w:color="000000" w:fill="FFFFFF"/>
            <w:noWrap/>
            <w:vAlign w:val="center"/>
          </w:tcPr>
          <w:p>
            <w:pPr>
              <w:spacing w:line="440" w:lineRule="exact"/>
              <w:jc w:val="center"/>
              <w:rPr>
                <w:rFonts w:ascii="宋体" w:hAnsi="宋体" w:cs="宋体"/>
                <w:bCs/>
                <w:sz w:val="18"/>
                <w:szCs w:val="18"/>
              </w:rPr>
            </w:pPr>
          </w:p>
        </w:tc>
        <w:tc>
          <w:tcPr>
            <w:tcW w:w="900" w:type="pc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15" w:type="pct"/>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602" w:type="pct"/>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2503" w:type="pct"/>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578" w:type="pct"/>
            <w:shd w:val="clear" w:color="000000" w:fill="FFFFFF"/>
            <w:noWrap/>
            <w:vAlign w:val="center"/>
          </w:tcPr>
          <w:p>
            <w:pPr>
              <w:spacing w:line="440" w:lineRule="exact"/>
              <w:jc w:val="center"/>
              <w:rPr>
                <w:rFonts w:ascii="宋体" w:hAnsi="宋体" w:cs="宋体"/>
                <w:bCs/>
                <w:sz w:val="18"/>
                <w:szCs w:val="18"/>
              </w:rPr>
            </w:pPr>
          </w:p>
        </w:tc>
        <w:tc>
          <w:tcPr>
            <w:tcW w:w="900" w:type="pct"/>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476"/>
        <w:gridCol w:w="3664"/>
        <w:gridCol w:w="126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415" w:type="pct"/>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602" w:type="pct"/>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2503" w:type="pct"/>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578" w:type="pct"/>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900" w:type="pct"/>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15" w:type="pct"/>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602" w:type="pct"/>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2503" w:type="pct"/>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578" w:type="pc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900" w:type="pc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5" w:type="pct"/>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602" w:type="pct"/>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2503" w:type="pct"/>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578" w:type="pct"/>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900" w:type="pct"/>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5" w:type="pct"/>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602" w:type="pct"/>
            <w:vMerge w:val="continue"/>
            <w:shd w:val="clear" w:color="000000" w:fill="FFFFFF"/>
            <w:noWrap/>
            <w:vAlign w:val="center"/>
          </w:tcPr>
          <w:p>
            <w:pPr>
              <w:widowControl/>
              <w:spacing w:line="440" w:lineRule="exact"/>
              <w:jc w:val="center"/>
              <w:rPr>
                <w:rFonts w:ascii="宋体" w:hAnsi="宋体" w:cs="宋体"/>
                <w:bCs/>
                <w:sz w:val="18"/>
                <w:szCs w:val="18"/>
              </w:rPr>
            </w:pPr>
          </w:p>
        </w:tc>
        <w:tc>
          <w:tcPr>
            <w:tcW w:w="2503" w:type="pct"/>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578" w:type="pct"/>
            <w:vMerge w:val="continue"/>
            <w:shd w:val="clear" w:color="000000" w:fill="FFFFFF"/>
            <w:noWrap/>
            <w:vAlign w:val="center"/>
          </w:tcPr>
          <w:p>
            <w:pPr>
              <w:widowControl/>
              <w:spacing w:line="440" w:lineRule="exact"/>
              <w:jc w:val="center"/>
              <w:rPr>
                <w:rFonts w:ascii="宋体" w:hAnsi="宋体" w:cs="宋体"/>
                <w:bCs/>
                <w:sz w:val="18"/>
                <w:szCs w:val="18"/>
              </w:rPr>
            </w:pPr>
          </w:p>
        </w:tc>
        <w:tc>
          <w:tcPr>
            <w:tcW w:w="900" w:type="pct"/>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415" w:type="pct"/>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602" w:type="pct"/>
            <w:vMerge w:val="continue"/>
            <w:shd w:val="clear" w:color="000000" w:fill="FFFFFF"/>
            <w:noWrap/>
            <w:vAlign w:val="center"/>
          </w:tcPr>
          <w:p>
            <w:pPr>
              <w:widowControl/>
              <w:spacing w:line="440" w:lineRule="exact"/>
              <w:jc w:val="center"/>
              <w:rPr>
                <w:rFonts w:ascii="宋体" w:hAnsi="宋体" w:cs="宋体"/>
                <w:bCs/>
                <w:sz w:val="18"/>
                <w:szCs w:val="18"/>
              </w:rPr>
            </w:pPr>
          </w:p>
        </w:tc>
        <w:tc>
          <w:tcPr>
            <w:tcW w:w="2503" w:type="pct"/>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578" w:type="pct"/>
            <w:shd w:val="clear" w:color="000000" w:fill="FFFFFF"/>
            <w:noWrap/>
            <w:vAlign w:val="center"/>
          </w:tcPr>
          <w:p>
            <w:pPr>
              <w:widowControl/>
              <w:spacing w:line="440" w:lineRule="exact"/>
              <w:jc w:val="center"/>
              <w:rPr>
                <w:rFonts w:ascii="宋体" w:hAnsi="宋体" w:cs="宋体"/>
                <w:bCs/>
                <w:sz w:val="18"/>
                <w:szCs w:val="18"/>
              </w:rPr>
            </w:pPr>
          </w:p>
        </w:tc>
        <w:tc>
          <w:tcPr>
            <w:tcW w:w="900" w:type="pc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15" w:type="pct"/>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602" w:type="pct"/>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2503" w:type="pct"/>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578" w:type="pct"/>
            <w:shd w:val="clear" w:color="000000" w:fill="FFFFFF"/>
            <w:noWrap/>
            <w:vAlign w:val="center"/>
          </w:tcPr>
          <w:p>
            <w:pPr>
              <w:spacing w:line="440" w:lineRule="exact"/>
              <w:jc w:val="center"/>
              <w:rPr>
                <w:rFonts w:ascii="宋体" w:hAnsi="宋体" w:cs="宋体"/>
                <w:bCs/>
                <w:sz w:val="18"/>
                <w:szCs w:val="18"/>
              </w:rPr>
            </w:pPr>
          </w:p>
        </w:tc>
        <w:tc>
          <w:tcPr>
            <w:tcW w:w="900" w:type="pc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15" w:type="pct"/>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602" w:type="pct"/>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2503" w:type="pct"/>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578" w:type="pct"/>
            <w:shd w:val="clear" w:color="000000" w:fill="FFFFFF"/>
            <w:noWrap/>
            <w:vAlign w:val="center"/>
          </w:tcPr>
          <w:p>
            <w:pPr>
              <w:spacing w:line="440" w:lineRule="exact"/>
              <w:jc w:val="center"/>
              <w:rPr>
                <w:rFonts w:ascii="宋体" w:hAnsi="宋体" w:cs="宋体"/>
                <w:bCs/>
                <w:sz w:val="18"/>
                <w:szCs w:val="18"/>
              </w:rPr>
            </w:pPr>
          </w:p>
        </w:tc>
        <w:tc>
          <w:tcPr>
            <w:tcW w:w="900" w:type="pc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15" w:type="pct"/>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602" w:type="pct"/>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2503" w:type="pct"/>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578" w:type="pct"/>
            <w:shd w:val="clear" w:color="000000" w:fill="FFFFFF"/>
            <w:noWrap/>
            <w:vAlign w:val="center"/>
          </w:tcPr>
          <w:p>
            <w:pPr>
              <w:spacing w:line="440" w:lineRule="exact"/>
              <w:jc w:val="center"/>
              <w:rPr>
                <w:rFonts w:ascii="宋体" w:hAnsi="宋体" w:cs="宋体"/>
                <w:bCs/>
                <w:sz w:val="18"/>
                <w:szCs w:val="18"/>
              </w:rPr>
            </w:pPr>
          </w:p>
        </w:tc>
        <w:tc>
          <w:tcPr>
            <w:tcW w:w="900" w:type="pct"/>
            <w:shd w:val="clear" w:color="000000" w:fill="FFFFFF"/>
            <w:noWrap/>
            <w:vAlign w:val="center"/>
          </w:tcPr>
          <w:p>
            <w:pPr>
              <w:widowControl/>
              <w:spacing w:line="440" w:lineRule="exact"/>
              <w:rPr>
                <w:rFonts w:ascii="宋体" w:hAnsi="宋体" w:cs="宋体"/>
                <w:bCs/>
                <w:sz w:val="18"/>
                <w:szCs w:val="18"/>
              </w:rPr>
            </w:pPr>
          </w:p>
        </w:tc>
      </w:tr>
    </w:tbl>
    <w:p>
      <w:pPr>
        <w:pStyle w:val="3"/>
        <w:rPr>
          <w:rFonts w:hint="eastAsia"/>
        </w:rPr>
      </w:pPr>
    </w:p>
    <w:p>
      <w:pPr>
        <w:spacing w:line="440" w:lineRule="exact"/>
        <w:jc w:val="both"/>
        <w:rPr>
          <w:rFonts w:hint="eastAsia"/>
          <w:b/>
          <w:sz w:val="32"/>
          <w:szCs w:val="32"/>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w:t>
      </w:r>
      <w:r>
        <w:rPr>
          <w:rFonts w:hint="eastAsia" w:ascii="仿宋" w:hAnsi="仿宋" w:eastAsia="仿宋" w:cs="仿宋"/>
          <w:color w:val="000000"/>
          <w:sz w:val="24"/>
          <w:lang w:eastAsia="zh-CN"/>
        </w:rPr>
        <w:t>，</w:t>
      </w:r>
      <w:r>
        <w:rPr>
          <w:rFonts w:hint="eastAsia" w:ascii="仿宋" w:hAnsi="仿宋" w:eastAsia="仿宋" w:cs="仿宋"/>
          <w:color w:val="000000"/>
          <w:sz w:val="24"/>
        </w:rPr>
        <w:t>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w:t>
      </w:r>
      <w:r>
        <w:rPr>
          <w:rFonts w:hint="eastAsia" w:ascii="仿宋" w:hAnsi="仿宋" w:eastAsia="仿宋" w:cs="仿宋"/>
          <w:color w:val="000000"/>
          <w:sz w:val="24"/>
          <w:lang w:val="en-US" w:eastAsia="zh-CN"/>
        </w:rPr>
        <w:t>项目</w:t>
      </w:r>
      <w:r>
        <w:rPr>
          <w:rFonts w:hint="eastAsia" w:ascii="仿宋" w:hAnsi="仿宋" w:eastAsia="仿宋" w:cs="仿宋"/>
          <w:color w:val="000000"/>
          <w:sz w:val="24"/>
        </w:rPr>
        <w:t>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w:t>
      </w:r>
      <w:r>
        <w:rPr>
          <w:rFonts w:hint="eastAsia" w:ascii="仿宋" w:hAnsi="仿宋" w:eastAsia="仿宋" w:cs="仿宋"/>
          <w:color w:val="000000"/>
          <w:sz w:val="24"/>
          <w:lang w:eastAsia="zh-CN"/>
        </w:rPr>
        <w:t>中标供应商</w:t>
      </w:r>
      <w:r>
        <w:rPr>
          <w:rFonts w:hint="eastAsia" w:ascii="仿宋" w:hAnsi="仿宋" w:eastAsia="仿宋" w:cs="仿宋"/>
          <w:color w:val="000000"/>
          <w:sz w:val="24"/>
        </w:rPr>
        <w:t>承诺的期限。</w:t>
      </w:r>
    </w:p>
    <w:p>
      <w:pPr>
        <w:pStyle w:val="2"/>
      </w:pPr>
      <w:r>
        <w:rPr>
          <w:rFonts w:hint="eastAsia" w:ascii="仿宋" w:hAnsi="仿宋" w:eastAsia="仿宋" w:cs="仿宋"/>
          <w:color w:val="000000"/>
          <w:sz w:val="24"/>
          <w:lang w:val="en-US" w:eastAsia="zh-CN"/>
        </w:rPr>
        <w:t>7.本项目不专门面向中小企业采购。本项目所属行业为工业。</w:t>
      </w:r>
      <w:bookmarkStart w:id="0" w:name="_GoBack"/>
      <w:bookmarkEnd w:id="0"/>
    </w:p>
    <w:p>
      <w:pPr>
        <w:pStyle w:val="2"/>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8.根据《2022年省级卫生健康机构进口产品目录清单》,本项目拟采购设备“高清电子消化道内镜系统”在该清单目录中，可采购本国产品或不属于国家法律法规政策明确规定限制的进口产品。（注：进口产品是指通过中国海关报关验放进入中国境内且产自关境外的产品，含已进入中国境内并在国内市场有销售的进口产品）。</w:t>
      </w:r>
    </w:p>
    <w:p>
      <w:pPr>
        <w:numPr>
          <w:ilvl w:val="0"/>
          <w:numId w:val="4"/>
        </w:numPr>
        <w:spacing w:line="440" w:lineRule="exact"/>
        <w:rPr>
          <w:rFonts w:ascii="宋体" w:hAnsi="宋体" w:eastAsia="宋体" w:cs="宋体"/>
          <w:b/>
          <w:color w:val="000000"/>
          <w:sz w:val="24"/>
        </w:rPr>
      </w:pPr>
      <w:r>
        <w:rPr>
          <w:rFonts w:hint="eastAsia" w:ascii="宋体" w:hAnsi="宋体" w:eastAsia="宋体" w:cs="宋体"/>
          <w:b/>
          <w:color w:val="000000"/>
          <w:sz w:val="24"/>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项目名称</w:t>
            </w:r>
          </w:p>
        </w:tc>
        <w:tc>
          <w:tcPr>
            <w:tcW w:w="2268" w:type="dxa"/>
            <w:noWrap w:val="0"/>
            <w:vAlign w:val="top"/>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需求科室/部门</w:t>
            </w:r>
          </w:p>
        </w:tc>
        <w:tc>
          <w:tcPr>
            <w:tcW w:w="2508" w:type="dxa"/>
            <w:noWrap w:val="0"/>
            <w:vAlign w:val="top"/>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highlight w:val="none"/>
              </w:rPr>
              <w:t>高清电子消化道内镜系统</w:t>
            </w:r>
          </w:p>
        </w:tc>
        <w:tc>
          <w:tcPr>
            <w:tcW w:w="2268"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消化内科</w:t>
            </w:r>
          </w:p>
        </w:tc>
        <w:tc>
          <w:tcPr>
            <w:tcW w:w="2508"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1套</w:t>
            </w:r>
          </w:p>
        </w:tc>
      </w:tr>
    </w:tbl>
    <w:p>
      <w:pPr>
        <w:spacing w:line="440" w:lineRule="exact"/>
        <w:rPr>
          <w:rFonts w:ascii="宋体" w:hAnsi="宋体" w:eastAsia="宋体" w:cs="宋体"/>
          <w:color w:val="000000"/>
          <w:sz w:val="24"/>
        </w:rPr>
      </w:pPr>
      <w:r>
        <w:rPr>
          <w:rFonts w:hint="eastAsia" w:ascii="宋体" w:hAnsi="宋体" w:eastAsia="宋体" w:cs="宋体"/>
          <w:color w:val="000000"/>
          <w:sz w:val="24"/>
        </w:rPr>
        <w:t>核心产品：高清电子消化道内镜系统</w:t>
      </w:r>
    </w:p>
    <w:p>
      <w:pPr>
        <w:spacing w:line="440" w:lineRule="exact"/>
        <w:rPr>
          <w:rFonts w:ascii="宋体" w:hAnsi="宋体" w:eastAsia="宋体" w:cs="宋体"/>
          <w:color w:val="000000"/>
          <w:sz w:val="24"/>
        </w:rPr>
      </w:pPr>
      <w:r>
        <w:rPr>
          <w:rFonts w:hint="eastAsia" w:ascii="宋体" w:hAnsi="宋体" w:eastAsia="宋体" w:cs="宋体"/>
          <w:color w:val="000000"/>
          <w:sz w:val="24"/>
        </w:rPr>
        <w:t>用途：进行上下消化道内镜检查、治疗。</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p>
      <w:pPr>
        <w:spacing w:line="360" w:lineRule="auto"/>
        <w:rPr>
          <w:rFonts w:ascii="宋体" w:hAnsi="宋体" w:eastAsia="宋体" w:cs="宋体"/>
          <w:color w:val="000000"/>
          <w:sz w:val="24"/>
        </w:rPr>
      </w:pPr>
      <w:r>
        <w:rPr>
          <w:rFonts w:hint="eastAsia" w:ascii="宋体" w:hAnsi="宋体" w:eastAsia="宋体" w:cs="宋体"/>
          <w:color w:val="000000"/>
          <w:sz w:val="24"/>
        </w:rPr>
        <w:t>（</w:t>
      </w:r>
      <w:r>
        <w:rPr>
          <w:rFonts w:ascii="宋体" w:hAnsi="宋体" w:eastAsia="宋体" w:cs="宋体"/>
          <w:color w:val="000000"/>
          <w:sz w:val="24"/>
        </w:rPr>
        <w:t>一</w:t>
      </w:r>
      <w:r>
        <w:rPr>
          <w:rFonts w:hint="eastAsia" w:ascii="宋体" w:hAnsi="宋体" w:eastAsia="宋体" w:cs="宋体"/>
          <w:color w:val="000000"/>
          <w:sz w:val="24"/>
        </w:rPr>
        <w:t xml:space="preserve">）、图像处理器: </w:t>
      </w:r>
    </w:p>
    <w:p>
      <w:pPr>
        <w:spacing w:line="360" w:lineRule="auto"/>
        <w:rPr>
          <w:rFonts w:ascii="宋体" w:hAnsi="宋体" w:eastAsia="宋体" w:cs="宋体"/>
          <w:color w:val="000000"/>
          <w:sz w:val="24"/>
        </w:rPr>
      </w:pPr>
      <w:r>
        <w:rPr>
          <w:rFonts w:hint="eastAsia" w:ascii="宋体" w:hAnsi="宋体" w:eastAsia="宋体" w:cs="宋体"/>
          <w:color w:val="000000"/>
          <w:sz w:val="24"/>
        </w:rPr>
        <w:t>▲1、具有色彩增强功能；拥有红色、蓝色和饱和度调节功能；</w:t>
      </w:r>
    </w:p>
    <w:p>
      <w:pPr>
        <w:pStyle w:val="17"/>
        <w:spacing w:before="21" w:line="360" w:lineRule="auto"/>
        <w:rPr>
          <w:color w:val="000000"/>
          <w:sz w:val="24"/>
          <w:lang w:val="en-US" w:bidi="ar-SA"/>
        </w:rPr>
      </w:pPr>
      <w:r>
        <w:rPr>
          <w:rFonts w:hint="eastAsia"/>
          <w:color w:val="000000"/>
          <w:sz w:val="24"/>
          <w:lang w:val="en-US" w:bidi="ar-SA"/>
        </w:rPr>
        <w:t>▲2、具有自动增益（AGC）功能，能自动增强图像亮度，</w:t>
      </w:r>
      <w:r>
        <w:rPr>
          <w:color w:val="000000"/>
          <w:sz w:val="24"/>
          <w:lang w:val="en-US" w:bidi="ar-SA"/>
        </w:rPr>
        <w:t>自动放大或缩小电子图像信号；</w:t>
      </w:r>
    </w:p>
    <w:p>
      <w:pPr>
        <w:spacing w:line="360" w:lineRule="auto"/>
        <w:rPr>
          <w:rFonts w:hint="eastAsia" w:ascii="宋体" w:hAnsi="宋体" w:eastAsia="宋体" w:cs="宋体"/>
          <w:color w:val="000000"/>
          <w:sz w:val="24"/>
          <w:lang w:eastAsia="zh-CN"/>
        </w:rPr>
      </w:pPr>
      <w:r>
        <w:rPr>
          <w:rFonts w:hint="eastAsia" w:ascii="宋体" w:hAnsi="宋体" w:eastAsia="宋体" w:cs="宋体"/>
          <w:color w:val="000000"/>
          <w:sz w:val="24"/>
        </w:rPr>
        <w:t>3、</w:t>
      </w:r>
      <w:r>
        <w:rPr>
          <w:rFonts w:ascii="宋体" w:hAnsi="宋体" w:eastAsia="宋体" w:cs="宋体"/>
          <w:color w:val="000000"/>
          <w:sz w:val="24"/>
        </w:rPr>
        <w:t>具有构造强调功能：清晰显现腺管开口和血管；</w:t>
      </w:r>
    </w:p>
    <w:p>
      <w:pPr>
        <w:spacing w:line="360" w:lineRule="auto"/>
        <w:rPr>
          <w:rFonts w:hint="eastAsia" w:ascii="宋体" w:hAnsi="宋体" w:eastAsia="宋体" w:cs="宋体"/>
          <w:color w:val="000000"/>
          <w:sz w:val="24"/>
          <w:lang w:eastAsia="zh-CN"/>
        </w:rPr>
      </w:pPr>
      <w:r>
        <w:rPr>
          <w:rFonts w:hint="eastAsia" w:ascii="宋体" w:hAnsi="宋体" w:eastAsia="宋体" w:cs="宋体"/>
          <w:color w:val="000000"/>
          <w:sz w:val="24"/>
        </w:rPr>
        <w:t>4</w:t>
      </w:r>
      <w:r>
        <w:rPr>
          <w:rFonts w:ascii="宋体" w:hAnsi="宋体" w:eastAsia="宋体" w:cs="宋体"/>
          <w:color w:val="000000"/>
          <w:sz w:val="24"/>
        </w:rPr>
        <w:t>、具有轮廓强调功能：可突出病变范围和轮廓，提供血管纹理清晰的图像；</w:t>
      </w:r>
    </w:p>
    <w:p>
      <w:pPr>
        <w:spacing w:line="360" w:lineRule="auto"/>
        <w:rPr>
          <w:rFonts w:ascii="宋体" w:hAnsi="宋体" w:eastAsia="宋体" w:cs="宋体"/>
          <w:color w:val="000000"/>
          <w:sz w:val="24"/>
        </w:rPr>
      </w:pPr>
      <w:r>
        <w:rPr>
          <w:rFonts w:hint="eastAsia" w:ascii="宋体" w:hAnsi="宋体" w:eastAsia="宋体" w:cs="宋体"/>
          <w:color w:val="000000"/>
          <w:sz w:val="24"/>
        </w:rPr>
        <w:t>5、支持1080P全高清视频图像输出，视频分辨率≥1920×1080；</w:t>
      </w:r>
    </w:p>
    <w:p>
      <w:pPr>
        <w:spacing w:line="360" w:lineRule="auto"/>
        <w:rPr>
          <w:rFonts w:ascii="宋体" w:hAnsi="宋体" w:eastAsia="宋体" w:cs="宋体"/>
          <w:color w:val="000000"/>
          <w:sz w:val="24"/>
        </w:rPr>
      </w:pPr>
      <w:r>
        <w:rPr>
          <w:rFonts w:hint="eastAsia" w:ascii="宋体" w:hAnsi="宋体" w:eastAsia="宋体" w:cs="宋体"/>
          <w:color w:val="000000"/>
          <w:sz w:val="24"/>
        </w:rPr>
        <w:t>6、</w:t>
      </w:r>
      <w:r>
        <w:rPr>
          <w:rFonts w:ascii="宋体" w:hAnsi="宋体" w:eastAsia="宋体" w:cs="宋体"/>
          <w:color w:val="000000"/>
          <w:sz w:val="24"/>
        </w:rPr>
        <w:t>具有自动白平衡功能：可记忆白平衡信息；</w:t>
      </w:r>
    </w:p>
    <w:p>
      <w:pPr>
        <w:spacing w:line="360" w:lineRule="auto"/>
        <w:rPr>
          <w:rFonts w:ascii="宋体" w:hAnsi="宋体" w:eastAsia="宋体" w:cs="宋体"/>
          <w:color w:val="000000"/>
          <w:sz w:val="24"/>
        </w:rPr>
      </w:pPr>
      <w:r>
        <w:rPr>
          <w:rFonts w:hint="eastAsia" w:ascii="宋体" w:hAnsi="宋体" w:eastAsia="宋体" w:cs="宋体"/>
          <w:color w:val="000000"/>
          <w:sz w:val="24"/>
        </w:rPr>
        <w:t>▲7、</w:t>
      </w:r>
      <w:r>
        <w:rPr>
          <w:rFonts w:ascii="宋体" w:hAnsi="宋体" w:eastAsia="宋体" w:cs="宋体"/>
          <w:color w:val="000000"/>
          <w:sz w:val="24"/>
        </w:rPr>
        <w:t>具有电子放大功能；</w:t>
      </w:r>
    </w:p>
    <w:p>
      <w:pPr>
        <w:spacing w:line="360" w:lineRule="auto"/>
        <w:rPr>
          <w:rFonts w:ascii="宋体" w:hAnsi="宋体" w:eastAsia="宋体" w:cs="宋体"/>
          <w:color w:val="000000"/>
          <w:sz w:val="24"/>
        </w:rPr>
      </w:pPr>
      <w:r>
        <w:rPr>
          <w:rFonts w:hint="eastAsia" w:ascii="宋体" w:hAnsi="宋体" w:eastAsia="宋体" w:cs="宋体"/>
          <w:color w:val="000000"/>
          <w:sz w:val="24"/>
        </w:rPr>
        <w:t>8、具有图像色彩调节功能，可分别调节红色、蓝色等；</w:t>
      </w:r>
    </w:p>
    <w:p>
      <w:pPr>
        <w:spacing w:line="360" w:lineRule="auto"/>
        <w:rPr>
          <w:rFonts w:ascii="宋体" w:hAnsi="宋体" w:eastAsia="宋体" w:cs="宋体"/>
          <w:color w:val="000000"/>
          <w:sz w:val="24"/>
        </w:rPr>
      </w:pPr>
      <w:r>
        <w:rPr>
          <w:rFonts w:hint="eastAsia" w:ascii="宋体" w:hAnsi="宋体" w:eastAsia="宋体" w:cs="宋体"/>
          <w:color w:val="000000"/>
          <w:sz w:val="24"/>
        </w:rPr>
        <w:t>9、具有自动和手动调光模式，具有均值测光、峰值测光、自动测光；</w:t>
      </w:r>
    </w:p>
    <w:p>
      <w:pPr>
        <w:spacing w:line="360" w:lineRule="auto"/>
        <w:rPr>
          <w:rFonts w:ascii="宋体" w:hAnsi="宋体" w:eastAsia="宋体" w:cs="宋体"/>
          <w:color w:val="000000"/>
          <w:sz w:val="24"/>
        </w:rPr>
      </w:pPr>
      <w:r>
        <w:rPr>
          <w:rFonts w:hint="eastAsia" w:ascii="宋体" w:hAnsi="宋体" w:eastAsia="宋体" w:cs="宋体"/>
          <w:color w:val="000000"/>
          <w:sz w:val="24"/>
        </w:rPr>
        <w:t>10、具有内置的图像保存和高清视频录制功能，支持图像查看、视频回放；</w:t>
      </w:r>
    </w:p>
    <w:p>
      <w:pPr>
        <w:spacing w:line="360" w:lineRule="auto"/>
        <w:rPr>
          <w:rFonts w:ascii="宋体" w:hAnsi="宋体" w:eastAsia="宋体" w:cs="宋体"/>
          <w:color w:val="000000"/>
          <w:sz w:val="24"/>
        </w:rPr>
      </w:pPr>
      <w:r>
        <w:rPr>
          <w:rFonts w:hint="eastAsia" w:ascii="宋体" w:hAnsi="宋体" w:eastAsia="宋体" w:cs="宋体"/>
          <w:color w:val="000000"/>
          <w:sz w:val="24"/>
        </w:rPr>
        <w:t>11、 拥有USB接口可将高清视频、病例图像、报告导出至外接USB储存设备；</w:t>
      </w:r>
    </w:p>
    <w:p>
      <w:pPr>
        <w:spacing w:line="360" w:lineRule="auto"/>
        <w:rPr>
          <w:rFonts w:ascii="宋体" w:hAnsi="宋体" w:eastAsia="宋体" w:cs="宋体"/>
          <w:color w:val="000000"/>
          <w:sz w:val="24"/>
        </w:rPr>
      </w:pPr>
      <w:r>
        <w:rPr>
          <w:rFonts w:hint="eastAsia" w:ascii="宋体" w:hAnsi="宋体" w:eastAsia="宋体" w:cs="宋体"/>
          <w:color w:val="000000"/>
          <w:sz w:val="24"/>
        </w:rPr>
        <w:t>12、具有DVI、SDI、CVBS、VGA、S-VIDEO等信号输出方式；</w:t>
      </w:r>
    </w:p>
    <w:p>
      <w:pPr>
        <w:spacing w:line="360" w:lineRule="auto"/>
        <w:rPr>
          <w:rFonts w:ascii="宋体" w:hAnsi="宋体" w:eastAsia="宋体" w:cs="宋体"/>
          <w:color w:val="000000"/>
          <w:sz w:val="24"/>
        </w:rPr>
      </w:pPr>
      <w:r>
        <w:rPr>
          <w:rFonts w:hint="eastAsia" w:ascii="宋体" w:hAnsi="宋体" w:eastAsia="宋体" w:cs="宋体"/>
          <w:color w:val="000000"/>
          <w:sz w:val="24"/>
        </w:rPr>
        <w:t>13、具有画中画功能；</w:t>
      </w:r>
    </w:p>
    <w:p>
      <w:pPr>
        <w:spacing w:line="460" w:lineRule="exact"/>
        <w:jc w:val="left"/>
        <w:rPr>
          <w:rFonts w:ascii="宋体" w:hAnsi="宋体" w:eastAsia="宋体" w:cs="宋体"/>
          <w:color w:val="000000"/>
          <w:sz w:val="24"/>
        </w:rPr>
      </w:pPr>
      <w:r>
        <w:rPr>
          <w:rFonts w:hint="eastAsia" w:ascii="宋体" w:hAnsi="宋体" w:eastAsia="宋体" w:cs="宋体"/>
          <w:color w:val="000000"/>
          <w:sz w:val="24"/>
        </w:rPr>
        <w:t>▲14、可兼容高清电子胃肠镜，电子十二指肠镜，超声内镜、电子支气管镜等。</w:t>
      </w:r>
    </w:p>
    <w:p>
      <w:pPr>
        <w:spacing w:line="460" w:lineRule="exact"/>
        <w:jc w:val="left"/>
        <w:rPr>
          <w:rFonts w:hint="eastAsia" w:ascii="宋体" w:hAnsi="宋体" w:eastAsia="宋体" w:cs="宋体"/>
          <w:kern w:val="0"/>
          <w:sz w:val="24"/>
          <w:lang w:eastAsia="zh-CN"/>
        </w:rPr>
      </w:pPr>
      <w:r>
        <w:rPr>
          <w:rFonts w:hint="eastAsia" w:ascii="宋体" w:hAnsi="宋体" w:cs="宋体"/>
          <w:kern w:val="0"/>
          <w:sz w:val="24"/>
        </w:rPr>
        <w:t>（二）</w:t>
      </w:r>
      <w:r>
        <w:rPr>
          <w:rFonts w:ascii="宋体" w:hAnsi="宋体" w:cs="宋体"/>
          <w:kern w:val="0"/>
          <w:sz w:val="24"/>
        </w:rPr>
        <w:t>冷光源</w:t>
      </w:r>
    </w:p>
    <w:p>
      <w:pPr>
        <w:spacing w:line="460" w:lineRule="exact"/>
        <w:jc w:val="left"/>
        <w:rPr>
          <w:rFonts w:ascii="宋体" w:hAnsi="宋体" w:eastAsia="宋体" w:cs="宋体"/>
          <w:color w:val="000000"/>
          <w:sz w:val="24"/>
        </w:rPr>
      </w:pPr>
      <w:r>
        <w:rPr>
          <w:rFonts w:hint="eastAsia" w:ascii="宋体" w:hAnsi="宋体" w:eastAsia="宋体" w:cs="宋体"/>
          <w:color w:val="000000"/>
          <w:sz w:val="24"/>
        </w:rPr>
        <w:t>▲1、采用LED光源和LED 灯；光源主灯平均连续使用寿命≥20000小时</w:t>
      </w:r>
    </w:p>
    <w:p>
      <w:pPr>
        <w:spacing w:line="360" w:lineRule="auto"/>
        <w:rPr>
          <w:rFonts w:ascii="宋体" w:hAnsi="宋体" w:eastAsia="宋体" w:cs="宋体"/>
          <w:color w:val="000000"/>
          <w:sz w:val="24"/>
        </w:rPr>
      </w:pPr>
      <w:r>
        <w:rPr>
          <w:rFonts w:hint="eastAsia" w:ascii="宋体" w:hAnsi="宋体" w:eastAsia="宋体" w:cs="宋体"/>
          <w:color w:val="000000"/>
          <w:sz w:val="24"/>
        </w:rPr>
        <w:t>▲2、 支持白光和大于2种特殊光照明模式，能更好满足早期病变的筛查；</w:t>
      </w:r>
    </w:p>
    <w:p>
      <w:pPr>
        <w:spacing w:line="360" w:lineRule="auto"/>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待机模式：在检查间隙不需熄灭灯泡</w:t>
      </w:r>
    </w:p>
    <w:p>
      <w:pPr>
        <w:spacing w:line="360" w:lineRule="auto"/>
        <w:rPr>
          <w:rFonts w:ascii="宋体" w:hAnsi="宋体" w:eastAsia="宋体" w:cs="宋体"/>
          <w:color w:val="000000"/>
          <w:sz w:val="24"/>
        </w:rPr>
      </w:pPr>
      <w:r>
        <w:rPr>
          <w:rFonts w:hint="eastAsia" w:ascii="宋体" w:hAnsi="宋体" w:eastAsia="宋体" w:cs="宋体"/>
          <w:color w:val="000000"/>
          <w:sz w:val="24"/>
        </w:rPr>
        <w:t>4、具有手动和自动两种调光模式；</w:t>
      </w:r>
      <w:r>
        <w:rPr>
          <w:rFonts w:ascii="宋体" w:hAnsi="宋体" w:eastAsia="宋体" w:cs="宋体"/>
          <w:color w:val="000000"/>
          <w:sz w:val="24"/>
        </w:rPr>
        <w:t xml:space="preserve"> </w:t>
      </w:r>
    </w:p>
    <w:p>
      <w:pPr>
        <w:spacing w:line="360" w:lineRule="auto"/>
        <w:rPr>
          <w:rFonts w:ascii="宋体" w:hAnsi="宋体" w:eastAsia="宋体" w:cs="宋体"/>
          <w:color w:val="000000"/>
          <w:sz w:val="24"/>
        </w:rPr>
      </w:pPr>
      <w:r>
        <w:rPr>
          <w:rFonts w:hint="eastAsia" w:ascii="宋体" w:hAnsi="宋体" w:eastAsia="宋体" w:cs="宋体"/>
          <w:color w:val="000000"/>
          <w:sz w:val="24"/>
        </w:rPr>
        <w:t>5、 具有透光功能；</w:t>
      </w:r>
    </w:p>
    <w:p>
      <w:pPr>
        <w:spacing w:line="360" w:lineRule="auto"/>
        <w:rPr>
          <w:rFonts w:ascii="宋体" w:hAnsi="宋体" w:eastAsia="宋体" w:cs="宋体"/>
          <w:color w:val="000000"/>
          <w:sz w:val="24"/>
        </w:rPr>
      </w:pPr>
      <w:r>
        <w:rPr>
          <w:rFonts w:hint="eastAsia" w:ascii="宋体" w:hAnsi="宋体" w:eastAsia="宋体" w:cs="宋体"/>
          <w:color w:val="000000"/>
          <w:sz w:val="24"/>
        </w:rPr>
        <w:t>6、气泵的送气流量分高、中、低三挡可调；</w:t>
      </w:r>
    </w:p>
    <w:p>
      <w:pPr>
        <w:pStyle w:val="17"/>
        <w:spacing w:before="20" w:line="360" w:lineRule="auto"/>
        <w:rPr>
          <w:color w:val="000000"/>
          <w:sz w:val="24"/>
          <w:lang w:val="en-US" w:bidi="ar-SA"/>
        </w:rPr>
      </w:pPr>
      <w:r>
        <w:rPr>
          <w:rFonts w:hint="eastAsia"/>
          <w:color w:val="000000"/>
          <w:sz w:val="24"/>
          <w:lang w:val="en-US" w:bidi="ar-SA"/>
        </w:rPr>
        <w:t>7、具有无线供电功能和光传输功能</w:t>
      </w:r>
    </w:p>
    <w:p>
      <w:pPr>
        <w:pStyle w:val="17"/>
        <w:spacing w:before="20" w:line="360" w:lineRule="auto"/>
        <w:rPr>
          <w:color w:val="000000"/>
          <w:sz w:val="24"/>
          <w:lang w:val="en-US" w:bidi="ar-SA"/>
        </w:rPr>
      </w:pPr>
      <w:r>
        <w:rPr>
          <w:rFonts w:hint="eastAsia"/>
          <w:color w:val="000000"/>
          <w:sz w:val="24"/>
          <w:lang w:val="en-US" w:bidi="ar-SA"/>
        </w:rPr>
        <w:t>8、热插拔保护功能：冷光源可支持内窥镜连接热插拔保护功能</w:t>
      </w:r>
    </w:p>
    <w:p>
      <w:pPr>
        <w:spacing w:line="460" w:lineRule="exact"/>
        <w:jc w:val="left"/>
        <w:rPr>
          <w:rFonts w:hint="eastAsia" w:ascii="宋体" w:hAnsi="宋体" w:eastAsia="宋体" w:cs="宋体"/>
          <w:kern w:val="0"/>
          <w:sz w:val="24"/>
          <w:lang w:eastAsia="zh-CN"/>
        </w:rPr>
      </w:pPr>
      <w:r>
        <w:rPr>
          <w:rFonts w:hint="eastAsia" w:ascii="宋体" w:hAnsi="宋体" w:cs="宋体"/>
          <w:kern w:val="0"/>
          <w:sz w:val="24"/>
        </w:rPr>
        <w:t>（三）</w:t>
      </w:r>
      <w:r>
        <w:rPr>
          <w:rFonts w:ascii="宋体" w:hAnsi="宋体" w:cs="宋体"/>
          <w:kern w:val="0"/>
          <w:sz w:val="24"/>
        </w:rPr>
        <w:t>监视器</w:t>
      </w:r>
    </w:p>
    <w:p>
      <w:pPr>
        <w:spacing w:line="460" w:lineRule="exact"/>
        <w:jc w:val="left"/>
        <w:rPr>
          <w:rFonts w:hint="eastAsia" w:ascii="宋体" w:hAnsi="宋体" w:eastAsia="宋体" w:cs="宋体"/>
          <w:kern w:val="0"/>
          <w:sz w:val="24"/>
          <w:lang w:eastAsia="zh-CN"/>
        </w:rPr>
      </w:pPr>
      <w:r>
        <w:rPr>
          <w:rFonts w:ascii="宋体" w:hAnsi="宋体" w:cs="宋体"/>
          <w:kern w:val="0"/>
          <w:sz w:val="24"/>
        </w:rPr>
        <w:t>1. ≥</w:t>
      </w:r>
      <w:r>
        <w:rPr>
          <w:rFonts w:hint="eastAsia" w:ascii="宋体" w:hAnsi="宋体" w:cs="宋体"/>
          <w:kern w:val="0"/>
          <w:sz w:val="24"/>
        </w:rPr>
        <w:t>27</w:t>
      </w:r>
      <w:r>
        <w:rPr>
          <w:rFonts w:ascii="宋体" w:hAnsi="宋体" w:cs="宋体"/>
          <w:kern w:val="0"/>
          <w:sz w:val="24"/>
        </w:rPr>
        <w:t>寸高清晰度液晶面板；</w:t>
      </w:r>
    </w:p>
    <w:p>
      <w:pPr>
        <w:spacing w:line="460" w:lineRule="exact"/>
        <w:jc w:val="left"/>
        <w:rPr>
          <w:rFonts w:ascii="宋体" w:hAnsi="宋体" w:cs="宋体"/>
          <w:kern w:val="0"/>
          <w:sz w:val="24"/>
        </w:rPr>
      </w:pPr>
      <w:r>
        <w:rPr>
          <w:rFonts w:ascii="宋体" w:hAnsi="宋体" w:cs="宋体"/>
          <w:kern w:val="0"/>
          <w:sz w:val="24"/>
        </w:rPr>
        <w:t>2.</w:t>
      </w:r>
      <w:r>
        <w:rPr>
          <w:rFonts w:hint="eastAsia" w:ascii="宋体" w:hAnsi="宋体" w:cs="宋体"/>
          <w:szCs w:val="21"/>
        </w:rPr>
        <w:t>分辨率 ≥1920×1080</w:t>
      </w:r>
      <w:r>
        <w:rPr>
          <w:rFonts w:hint="eastAsia" w:ascii="宋体" w:hAnsi="宋体" w:cs="宋体"/>
          <w:kern w:val="0"/>
          <w:sz w:val="24"/>
        </w:rPr>
        <w:t>像素</w:t>
      </w:r>
      <w:r>
        <w:rPr>
          <w:rFonts w:hint="eastAsia" w:ascii="宋体" w:hAnsi="宋体" w:cs="宋体"/>
          <w:szCs w:val="21"/>
        </w:rPr>
        <w:t>；</w:t>
      </w:r>
    </w:p>
    <w:p>
      <w:pPr>
        <w:spacing w:line="460" w:lineRule="exact"/>
        <w:jc w:val="left"/>
        <w:rPr>
          <w:rFonts w:ascii="宋体" w:hAnsi="宋体" w:cs="宋体"/>
          <w:kern w:val="0"/>
          <w:sz w:val="24"/>
        </w:rPr>
      </w:pPr>
      <w:r>
        <w:rPr>
          <w:rFonts w:ascii="宋体" w:hAnsi="宋体" w:cs="宋体"/>
          <w:kern w:val="0"/>
          <w:sz w:val="24"/>
        </w:rPr>
        <w:t xml:space="preserve">3. </w:t>
      </w:r>
      <w:r>
        <w:rPr>
          <w:rFonts w:hint="eastAsia" w:ascii="宋体" w:hAnsi="宋体" w:cs="宋体"/>
          <w:kern w:val="0"/>
          <w:sz w:val="24"/>
        </w:rPr>
        <w:t>提供用于内镜图像的最佳亮度及对比度。</w:t>
      </w:r>
    </w:p>
    <w:p>
      <w:pPr>
        <w:spacing w:line="460" w:lineRule="exact"/>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可调整低亮度到高亮度的微小色差。</w:t>
      </w:r>
    </w:p>
    <w:p>
      <w:pPr>
        <w:spacing w:line="460" w:lineRule="exact"/>
        <w:jc w:val="left"/>
        <w:rPr>
          <w:rFonts w:hint="eastAsia" w:ascii="宋体" w:hAnsi="宋体" w:eastAsia="宋体" w:cs="宋体"/>
          <w:szCs w:val="21"/>
          <w:lang w:eastAsia="zh-CN"/>
        </w:rPr>
      </w:pPr>
      <w:r>
        <w:rPr>
          <w:rFonts w:ascii="宋体" w:hAnsi="宋体" w:cs="宋体"/>
          <w:kern w:val="0"/>
          <w:sz w:val="24"/>
        </w:rPr>
        <w:t>5.</w:t>
      </w:r>
      <w:r>
        <w:rPr>
          <w:rFonts w:hint="eastAsia" w:ascii="宋体" w:hAnsi="宋体" w:cs="宋体"/>
          <w:szCs w:val="21"/>
        </w:rPr>
        <w:t xml:space="preserve"> 信号输入：DVI/SDI/VGA/Video/S-Video；</w:t>
      </w:r>
    </w:p>
    <w:p>
      <w:pPr>
        <w:spacing w:line="460" w:lineRule="exact"/>
        <w:jc w:val="left"/>
        <w:rPr>
          <w:rFonts w:ascii="宋体" w:hAnsi="宋体" w:cs="宋体"/>
          <w:kern w:val="0"/>
          <w:sz w:val="24"/>
        </w:rPr>
      </w:pPr>
      <w:r>
        <w:rPr>
          <w:rFonts w:ascii="宋体" w:hAnsi="宋体" w:cs="宋体"/>
          <w:kern w:val="0"/>
          <w:sz w:val="24"/>
        </w:rPr>
        <w:t>6. 防闪涂层减少反光现象</w:t>
      </w:r>
    </w:p>
    <w:p>
      <w:pPr>
        <w:spacing w:line="360" w:lineRule="auto"/>
        <w:rPr>
          <w:rFonts w:hint="eastAsia" w:ascii="宋体" w:hAnsi="宋体" w:eastAsia="宋体" w:cs="宋体"/>
          <w:kern w:val="0"/>
          <w:sz w:val="24"/>
          <w:lang w:eastAsia="zh-CN"/>
        </w:rPr>
      </w:pPr>
      <w:r>
        <w:rPr>
          <w:rFonts w:hint="eastAsia" w:ascii="宋体" w:hAnsi="宋体" w:cs="宋体"/>
          <w:kern w:val="0"/>
          <w:sz w:val="24"/>
        </w:rPr>
        <w:t>（四）</w:t>
      </w:r>
      <w:r>
        <w:rPr>
          <w:rFonts w:ascii="宋体" w:hAnsi="宋体" w:cs="宋体"/>
          <w:kern w:val="0"/>
          <w:sz w:val="24"/>
        </w:rPr>
        <w:t>内镜专用台车</w:t>
      </w:r>
    </w:p>
    <w:p>
      <w:pPr>
        <w:spacing w:line="360" w:lineRule="auto"/>
        <w:rPr>
          <w:rFonts w:hint="eastAsia" w:ascii="宋体" w:hAnsi="宋体" w:eastAsia="宋体" w:cs="宋体"/>
          <w:kern w:val="0"/>
          <w:sz w:val="24"/>
          <w:lang w:eastAsia="zh-CN"/>
        </w:rPr>
      </w:pPr>
      <w:r>
        <w:rPr>
          <w:rFonts w:hint="eastAsia" w:ascii="宋体" w:hAnsi="宋体" w:cs="宋体"/>
          <w:kern w:val="0"/>
          <w:sz w:val="24"/>
        </w:rPr>
        <w:t>1.</w:t>
      </w:r>
      <w:r>
        <w:rPr>
          <w:rFonts w:ascii="宋体" w:hAnsi="宋体" w:cs="宋体"/>
          <w:kern w:val="0"/>
          <w:sz w:val="24"/>
        </w:rPr>
        <w:t>上下左右可旋式支架，方便固定液晶显示器，操作者不同角度观察图像。</w:t>
      </w:r>
    </w:p>
    <w:p>
      <w:pPr>
        <w:spacing w:line="360" w:lineRule="auto"/>
        <w:rPr>
          <w:rFonts w:hint="eastAsia" w:ascii="宋体" w:hAnsi="宋体" w:eastAsia="宋体" w:cs="宋体"/>
          <w:kern w:val="0"/>
          <w:sz w:val="24"/>
          <w:lang w:eastAsia="zh-CN"/>
        </w:rPr>
      </w:pPr>
      <w:r>
        <w:rPr>
          <w:rFonts w:hint="eastAsia" w:ascii="宋体" w:hAnsi="宋体" w:cs="宋体"/>
          <w:kern w:val="0"/>
          <w:sz w:val="24"/>
        </w:rPr>
        <w:t>2.</w:t>
      </w:r>
      <w:r>
        <w:rPr>
          <w:rFonts w:ascii="宋体" w:hAnsi="宋体" w:cs="宋体"/>
          <w:kern w:val="0"/>
          <w:sz w:val="24"/>
        </w:rPr>
        <w:t>可升降支架，可同时悬挂两根镜子。</w:t>
      </w:r>
    </w:p>
    <w:p>
      <w:pPr>
        <w:spacing w:line="360" w:lineRule="auto"/>
        <w:rPr>
          <w:rFonts w:hint="eastAsia" w:ascii="宋体" w:hAnsi="宋体" w:eastAsia="宋体" w:cs="宋体"/>
          <w:kern w:val="0"/>
          <w:sz w:val="24"/>
          <w:lang w:eastAsia="zh-CN"/>
        </w:rPr>
      </w:pPr>
      <w:r>
        <w:rPr>
          <w:rFonts w:hint="eastAsia" w:ascii="宋体" w:hAnsi="宋体" w:cs="宋体"/>
          <w:kern w:val="0"/>
          <w:sz w:val="24"/>
        </w:rPr>
        <w:t>3. 带键盘托盘，</w:t>
      </w:r>
      <w:r>
        <w:rPr>
          <w:rFonts w:ascii="宋体" w:hAnsi="宋体" w:cs="宋体"/>
          <w:kern w:val="0"/>
          <w:sz w:val="24"/>
        </w:rPr>
        <w:t>可调节底板，随时调整主机放置高度，。</w:t>
      </w:r>
    </w:p>
    <w:p>
      <w:pPr>
        <w:spacing w:line="360" w:lineRule="auto"/>
        <w:rPr>
          <w:rFonts w:ascii="宋体" w:hAnsi="宋体" w:cs="宋体"/>
          <w:kern w:val="0"/>
          <w:sz w:val="24"/>
        </w:rPr>
      </w:pPr>
      <w:r>
        <w:rPr>
          <w:rFonts w:hint="eastAsia" w:ascii="宋体" w:hAnsi="宋体" w:cs="宋体"/>
          <w:kern w:val="0"/>
          <w:sz w:val="24"/>
        </w:rPr>
        <w:t>4.一键电源开关，带隔离电源，整体台车具有更好的绝缘性、防水性和耐腐蚀性，安全方便可靠。</w:t>
      </w:r>
    </w:p>
    <w:p>
      <w:pPr>
        <w:spacing w:line="360" w:lineRule="auto"/>
        <w:rPr>
          <w:rFonts w:ascii="宋体" w:hAnsi="宋体" w:cs="宋体"/>
          <w:kern w:val="0"/>
          <w:sz w:val="24"/>
        </w:rPr>
      </w:pPr>
      <w:r>
        <w:rPr>
          <w:rFonts w:hint="eastAsia" w:ascii="宋体" w:hAnsi="宋体" w:cs="宋体"/>
          <w:kern w:val="0"/>
          <w:sz w:val="24"/>
        </w:rPr>
        <w:t>（五）经鼻胃镜：</w:t>
      </w:r>
    </w:p>
    <w:p>
      <w:pPr>
        <w:spacing w:line="360" w:lineRule="auto"/>
        <w:rPr>
          <w:rFonts w:ascii="宋体" w:hAnsi="宋体" w:cs="宋体"/>
          <w:kern w:val="0"/>
          <w:sz w:val="24"/>
        </w:rPr>
      </w:pPr>
      <w:r>
        <w:rPr>
          <w:rFonts w:hint="eastAsia" w:ascii="宋体" w:hAnsi="宋体" w:cs="宋体"/>
          <w:kern w:val="0"/>
          <w:sz w:val="24"/>
        </w:rPr>
        <w:t>1.视野角：≥120°；</w:t>
      </w:r>
    </w:p>
    <w:p>
      <w:pPr>
        <w:spacing w:line="360" w:lineRule="auto"/>
        <w:rPr>
          <w:rFonts w:ascii="宋体" w:hAnsi="宋体" w:cs="宋体"/>
          <w:kern w:val="0"/>
          <w:sz w:val="24"/>
        </w:rPr>
      </w:pPr>
      <w:r>
        <w:rPr>
          <w:rFonts w:hint="eastAsia" w:ascii="宋体" w:hAnsi="宋体" w:cs="宋体"/>
          <w:kern w:val="0"/>
          <w:sz w:val="24"/>
        </w:rPr>
        <w:t>2.景深：3-100mm；</w:t>
      </w:r>
    </w:p>
    <w:p>
      <w:pPr>
        <w:spacing w:line="360" w:lineRule="auto"/>
        <w:rPr>
          <w:rFonts w:ascii="宋体" w:hAnsi="宋体" w:cs="宋体"/>
          <w:kern w:val="0"/>
          <w:sz w:val="24"/>
        </w:rPr>
      </w:pPr>
      <w:r>
        <w:rPr>
          <w:rFonts w:hint="eastAsia" w:ascii="宋体" w:hAnsi="宋体" w:cs="宋体"/>
          <w:kern w:val="0"/>
          <w:sz w:val="24"/>
        </w:rPr>
        <w:t>▲3.头端部外径≤5.4mm；</w:t>
      </w:r>
    </w:p>
    <w:p>
      <w:pPr>
        <w:spacing w:line="360" w:lineRule="auto"/>
        <w:rPr>
          <w:rFonts w:ascii="宋体" w:hAnsi="宋体" w:cs="宋体"/>
          <w:kern w:val="0"/>
          <w:sz w:val="24"/>
        </w:rPr>
      </w:pPr>
      <w:r>
        <w:rPr>
          <w:rFonts w:hint="eastAsia" w:ascii="宋体" w:hAnsi="宋体" w:cs="宋体"/>
          <w:kern w:val="0"/>
          <w:sz w:val="24"/>
        </w:rPr>
        <w:t>4.插入部主软管外径≤5.8mm；</w:t>
      </w:r>
    </w:p>
    <w:p>
      <w:pPr>
        <w:spacing w:line="360" w:lineRule="auto"/>
        <w:rPr>
          <w:rFonts w:ascii="宋体" w:hAnsi="宋体" w:cs="宋体"/>
          <w:kern w:val="0"/>
          <w:sz w:val="24"/>
        </w:rPr>
      </w:pPr>
      <w:r>
        <w:rPr>
          <w:rFonts w:hint="eastAsia" w:ascii="宋体" w:hAnsi="宋体" w:cs="宋体"/>
          <w:kern w:val="0"/>
          <w:sz w:val="24"/>
        </w:rPr>
        <w:t>5.钳道孔内径≥2.2mm；</w:t>
      </w:r>
    </w:p>
    <w:p>
      <w:pPr>
        <w:spacing w:line="360" w:lineRule="auto"/>
        <w:rPr>
          <w:rFonts w:ascii="宋体" w:hAnsi="宋体" w:cs="宋体"/>
          <w:kern w:val="0"/>
          <w:sz w:val="24"/>
        </w:rPr>
      </w:pPr>
      <w:r>
        <w:rPr>
          <w:rFonts w:hint="eastAsia" w:ascii="宋体" w:hAnsi="宋体" w:cs="宋体"/>
          <w:kern w:val="0"/>
          <w:sz w:val="24"/>
        </w:rPr>
        <w:t>6.弯曲角度：上210°下90°，左右各100°；</w:t>
      </w:r>
    </w:p>
    <w:p>
      <w:pPr>
        <w:spacing w:line="360" w:lineRule="auto"/>
        <w:rPr>
          <w:rFonts w:ascii="宋体" w:hAnsi="宋体" w:cs="宋体"/>
          <w:kern w:val="0"/>
          <w:sz w:val="24"/>
        </w:rPr>
      </w:pPr>
      <w:r>
        <w:rPr>
          <w:rFonts w:hint="eastAsia" w:ascii="宋体" w:hAnsi="宋体" w:cs="宋体"/>
          <w:kern w:val="0"/>
          <w:sz w:val="24"/>
        </w:rPr>
        <w:t>7.有效工作长度</w:t>
      </w:r>
      <w:r>
        <w:rPr>
          <w:rFonts w:hint="eastAsia" w:ascii="宋体" w:hAnsi="宋体" w:cs="宋体"/>
          <w:kern w:val="0"/>
          <w:sz w:val="24"/>
          <w:highlight w:val="none"/>
        </w:rPr>
        <w:t>≥</w:t>
      </w:r>
      <w:r>
        <w:rPr>
          <w:rFonts w:hint="eastAsia" w:ascii="宋体" w:hAnsi="宋体" w:cs="宋体"/>
          <w:kern w:val="0"/>
          <w:sz w:val="24"/>
        </w:rPr>
        <w:t>1100mm；</w:t>
      </w:r>
    </w:p>
    <w:p>
      <w:pPr>
        <w:spacing w:line="360" w:lineRule="auto"/>
        <w:rPr>
          <w:rFonts w:ascii="宋体" w:hAnsi="宋体" w:cs="宋体"/>
          <w:kern w:val="0"/>
          <w:sz w:val="24"/>
        </w:rPr>
      </w:pPr>
      <w:r>
        <w:rPr>
          <w:rFonts w:hint="eastAsia" w:ascii="宋体" w:hAnsi="宋体" w:cs="宋体"/>
          <w:kern w:val="0"/>
          <w:sz w:val="24"/>
        </w:rPr>
        <w:t>8.镜体操作部具有4个自定义功能远程控制按钮，导光部一键式拔插设计，具备带电热拔插功能，全密封设计，无需防水帽，可直接浸泡消毒。</w:t>
      </w:r>
    </w:p>
    <w:p>
      <w:pPr>
        <w:spacing w:line="360" w:lineRule="auto"/>
        <w:rPr>
          <w:rFonts w:ascii="宋体" w:hAnsi="宋体" w:cs="宋体"/>
          <w:kern w:val="0"/>
          <w:sz w:val="24"/>
        </w:rPr>
      </w:pPr>
      <w:r>
        <w:rPr>
          <w:rFonts w:hint="eastAsia" w:ascii="宋体" w:hAnsi="宋体" w:cs="宋体"/>
          <w:kern w:val="0"/>
          <w:sz w:val="24"/>
        </w:rPr>
        <w:t>（六）全高清电子胃镜：</w:t>
      </w:r>
    </w:p>
    <w:p>
      <w:pPr>
        <w:spacing w:line="360" w:lineRule="auto"/>
        <w:rPr>
          <w:rFonts w:ascii="宋体" w:hAnsi="宋体" w:cs="宋体"/>
          <w:kern w:val="0"/>
          <w:sz w:val="24"/>
        </w:rPr>
      </w:pPr>
      <w:r>
        <w:rPr>
          <w:rFonts w:hint="eastAsia" w:ascii="宋体" w:hAnsi="宋体" w:cs="宋体"/>
          <w:kern w:val="0"/>
          <w:sz w:val="24"/>
        </w:rPr>
        <w:t>1. 视野角≥140°；</w:t>
      </w:r>
    </w:p>
    <w:p>
      <w:pPr>
        <w:spacing w:line="360" w:lineRule="auto"/>
        <w:rPr>
          <w:rFonts w:ascii="宋体" w:hAnsi="宋体" w:cs="宋体"/>
          <w:kern w:val="0"/>
          <w:sz w:val="24"/>
        </w:rPr>
      </w:pPr>
      <w:r>
        <w:rPr>
          <w:rFonts w:hint="eastAsia" w:ascii="宋体" w:hAnsi="宋体" w:cs="宋体"/>
          <w:kern w:val="0"/>
          <w:sz w:val="24"/>
        </w:rPr>
        <w:t>2. 景深：3-100mm；</w:t>
      </w:r>
    </w:p>
    <w:p>
      <w:pPr>
        <w:spacing w:line="360" w:lineRule="auto"/>
        <w:rPr>
          <w:rFonts w:ascii="宋体" w:hAnsi="宋体" w:cs="宋体"/>
          <w:kern w:val="0"/>
          <w:sz w:val="24"/>
        </w:rPr>
      </w:pPr>
      <w:r>
        <w:rPr>
          <w:rFonts w:hint="eastAsia" w:ascii="宋体" w:hAnsi="宋体" w:cs="宋体"/>
          <w:kern w:val="0"/>
          <w:sz w:val="24"/>
        </w:rPr>
        <w:t>3. 头端部外径≤9.9mm；</w:t>
      </w:r>
    </w:p>
    <w:p>
      <w:pPr>
        <w:spacing w:line="360" w:lineRule="auto"/>
        <w:rPr>
          <w:rFonts w:ascii="宋体" w:hAnsi="宋体" w:cs="宋体"/>
          <w:kern w:val="0"/>
          <w:sz w:val="24"/>
        </w:rPr>
      </w:pPr>
      <w:r>
        <w:rPr>
          <w:rFonts w:hint="eastAsia" w:ascii="宋体" w:hAnsi="宋体" w:cs="宋体"/>
          <w:kern w:val="0"/>
          <w:sz w:val="24"/>
        </w:rPr>
        <w:t>4. 插入外部主软管外径≤9.9mm；</w:t>
      </w:r>
    </w:p>
    <w:p>
      <w:pPr>
        <w:spacing w:line="360" w:lineRule="auto"/>
        <w:rPr>
          <w:rFonts w:ascii="宋体" w:hAnsi="宋体" w:cs="宋体"/>
          <w:kern w:val="0"/>
          <w:sz w:val="24"/>
        </w:rPr>
      </w:pPr>
      <w:r>
        <w:rPr>
          <w:rFonts w:hint="eastAsia" w:ascii="宋体" w:hAnsi="宋体" w:cs="宋体"/>
          <w:kern w:val="0"/>
          <w:sz w:val="24"/>
        </w:rPr>
        <w:t>▲5. 最小器械孔道内径≥3.2mm；镜体操作部具有4个自定义功能远程控制按钮。导光部一键式拔插设计，全密封设计，无需防水帽，可直接浸泡消毒。</w:t>
      </w:r>
    </w:p>
    <w:p>
      <w:pPr>
        <w:spacing w:line="360" w:lineRule="auto"/>
        <w:rPr>
          <w:rFonts w:ascii="宋体" w:hAnsi="宋体" w:cs="宋体"/>
          <w:kern w:val="0"/>
          <w:sz w:val="24"/>
        </w:rPr>
      </w:pPr>
      <w:r>
        <w:rPr>
          <w:rFonts w:hint="eastAsia" w:ascii="宋体" w:hAnsi="宋体" w:cs="宋体"/>
          <w:kern w:val="0"/>
          <w:sz w:val="24"/>
        </w:rPr>
        <w:t>6. 弯曲角度：上210°下90°，左右各100°；</w:t>
      </w:r>
    </w:p>
    <w:p>
      <w:pPr>
        <w:spacing w:line="360" w:lineRule="auto"/>
        <w:rPr>
          <w:rFonts w:ascii="宋体" w:hAnsi="宋体" w:cs="宋体"/>
          <w:kern w:val="0"/>
          <w:sz w:val="24"/>
        </w:rPr>
      </w:pPr>
      <w:r>
        <w:rPr>
          <w:rFonts w:hint="eastAsia" w:ascii="宋体" w:hAnsi="宋体" w:cs="宋体"/>
          <w:kern w:val="0"/>
          <w:sz w:val="24"/>
        </w:rPr>
        <w:t xml:space="preserve">7. </w:t>
      </w:r>
      <w:r>
        <w:rPr>
          <w:rFonts w:ascii="宋体" w:hAnsi="宋体" w:cs="宋体"/>
          <w:kern w:val="0"/>
          <w:sz w:val="24"/>
        </w:rPr>
        <w:t>有效长度：≥1030mm</w:t>
      </w:r>
      <w:r>
        <w:rPr>
          <w:rFonts w:hint="eastAsia" w:ascii="宋体" w:hAnsi="宋体" w:cs="宋体"/>
          <w:kern w:val="0"/>
          <w:sz w:val="24"/>
        </w:rPr>
        <w:t>；</w:t>
      </w:r>
      <w:r>
        <w:rPr>
          <w:rFonts w:ascii="宋体" w:hAnsi="宋体" w:cs="宋体"/>
          <w:kern w:val="0"/>
          <w:sz w:val="24"/>
        </w:rPr>
        <w:t>镜子全长：≥1350mm</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8. 具备有辅助送水功能；</w:t>
      </w:r>
    </w:p>
    <w:p>
      <w:pPr>
        <w:spacing w:line="360" w:lineRule="auto"/>
        <w:rPr>
          <w:rFonts w:ascii="宋体" w:hAnsi="宋体" w:cs="宋体"/>
          <w:kern w:val="0"/>
          <w:sz w:val="24"/>
        </w:rPr>
      </w:pPr>
      <w:r>
        <w:rPr>
          <w:rFonts w:hint="eastAsia" w:ascii="宋体" w:hAnsi="宋体" w:cs="宋体"/>
          <w:kern w:val="0"/>
          <w:sz w:val="24"/>
        </w:rPr>
        <w:t>（七） 放大胃镜 ：</w:t>
      </w:r>
    </w:p>
    <w:p>
      <w:pPr>
        <w:spacing w:line="360" w:lineRule="auto"/>
        <w:textAlignment w:val="baseline"/>
        <w:rPr>
          <w:rFonts w:ascii="宋体" w:hAnsi="宋体" w:cs="宋体"/>
          <w:kern w:val="0"/>
          <w:sz w:val="24"/>
        </w:rPr>
      </w:pPr>
      <w:r>
        <w:rPr>
          <w:rFonts w:hint="eastAsia" w:ascii="宋体" w:hAnsi="宋体" w:cs="宋体"/>
          <w:kern w:val="0"/>
          <w:sz w:val="24"/>
        </w:rPr>
        <w:t>1. 视野角：广角≥140°，近焦≥90°；</w:t>
      </w:r>
    </w:p>
    <w:p>
      <w:pPr>
        <w:spacing w:line="360" w:lineRule="auto"/>
        <w:textAlignment w:val="baseline"/>
        <w:rPr>
          <w:rFonts w:ascii="宋体" w:hAnsi="宋体" w:cs="宋体"/>
          <w:kern w:val="0"/>
          <w:sz w:val="24"/>
        </w:rPr>
      </w:pPr>
      <w:r>
        <w:rPr>
          <w:rFonts w:hint="eastAsia" w:ascii="宋体" w:hAnsi="宋体" w:cs="宋体"/>
          <w:kern w:val="0"/>
          <w:sz w:val="24"/>
        </w:rPr>
        <w:t>2. 景深：广角3-100mm，近焦1.5-3mm；</w:t>
      </w:r>
    </w:p>
    <w:p>
      <w:pPr>
        <w:spacing w:line="360" w:lineRule="auto"/>
        <w:textAlignment w:val="baseline"/>
        <w:rPr>
          <w:rFonts w:ascii="宋体" w:hAnsi="宋体" w:cs="宋体"/>
          <w:kern w:val="0"/>
          <w:sz w:val="24"/>
        </w:rPr>
      </w:pPr>
      <w:r>
        <w:rPr>
          <w:rFonts w:hint="eastAsia" w:ascii="宋体" w:hAnsi="宋体" w:cs="宋体"/>
          <w:kern w:val="0"/>
          <w:sz w:val="24"/>
        </w:rPr>
        <w:t>3. 头端部外径 ≤10.8mm；</w:t>
      </w:r>
    </w:p>
    <w:p>
      <w:pPr>
        <w:spacing w:line="360" w:lineRule="auto"/>
        <w:textAlignment w:val="baseline"/>
        <w:rPr>
          <w:rFonts w:ascii="宋体" w:hAnsi="宋体" w:cs="宋体"/>
          <w:kern w:val="0"/>
          <w:sz w:val="24"/>
        </w:rPr>
      </w:pPr>
      <w:r>
        <w:rPr>
          <w:rFonts w:hint="eastAsia" w:ascii="宋体" w:hAnsi="宋体" w:cs="宋体"/>
          <w:kern w:val="0"/>
          <w:sz w:val="24"/>
        </w:rPr>
        <w:t>4. 插入部主软管外径 ≤10.5mm，钳道孔内径 ≥2.8mm；具有独立附送水孔道；</w:t>
      </w:r>
    </w:p>
    <w:p>
      <w:pPr>
        <w:spacing w:line="360" w:lineRule="auto"/>
        <w:textAlignment w:val="baseline"/>
        <w:rPr>
          <w:rFonts w:ascii="宋体" w:hAnsi="宋体" w:cs="宋体"/>
          <w:kern w:val="0"/>
          <w:sz w:val="24"/>
        </w:rPr>
      </w:pPr>
      <w:r>
        <w:rPr>
          <w:rFonts w:hint="eastAsia" w:ascii="宋体" w:hAnsi="宋体" w:cs="宋体"/>
          <w:kern w:val="0"/>
          <w:sz w:val="24"/>
        </w:rPr>
        <w:t>▲5. 光学放大倍率：≥85倍； 导光部一键式拔插设计，具备带电热拔插功能，全密封设计，无需防水帽，可直接浸泡消毒；</w:t>
      </w:r>
    </w:p>
    <w:p>
      <w:pPr>
        <w:spacing w:line="360" w:lineRule="auto"/>
        <w:textAlignment w:val="baseline"/>
        <w:rPr>
          <w:rFonts w:ascii="宋体" w:hAnsi="宋体" w:cs="宋体"/>
          <w:kern w:val="0"/>
          <w:sz w:val="24"/>
        </w:rPr>
      </w:pPr>
      <w:r>
        <w:rPr>
          <w:rFonts w:hint="eastAsia" w:ascii="宋体" w:hAnsi="宋体" w:cs="宋体"/>
          <w:kern w:val="0"/>
          <w:sz w:val="24"/>
        </w:rPr>
        <w:t>6. 弯曲角度：向上 210°向下 90°，左右各 100°；</w:t>
      </w:r>
    </w:p>
    <w:p>
      <w:pPr>
        <w:spacing w:line="360" w:lineRule="auto"/>
        <w:textAlignment w:val="baseline"/>
        <w:rPr>
          <w:rFonts w:ascii="宋体" w:hAnsi="宋体" w:cs="宋体"/>
          <w:kern w:val="0"/>
          <w:sz w:val="24"/>
        </w:rPr>
      </w:pPr>
      <w:r>
        <w:rPr>
          <w:rFonts w:hint="eastAsia" w:ascii="宋体" w:hAnsi="宋体" w:cs="宋体"/>
          <w:kern w:val="0"/>
          <w:sz w:val="24"/>
        </w:rPr>
        <w:t>7. 有效工作长度 ≥1030mm ；</w:t>
      </w:r>
    </w:p>
    <w:p>
      <w:pPr>
        <w:spacing w:line="360" w:lineRule="auto"/>
        <w:textAlignment w:val="baseline"/>
        <w:rPr>
          <w:rFonts w:ascii="宋体" w:hAnsi="宋体" w:cs="宋体"/>
          <w:kern w:val="0"/>
          <w:sz w:val="24"/>
        </w:rPr>
      </w:pPr>
      <w:r>
        <w:rPr>
          <w:rFonts w:hint="eastAsia" w:ascii="宋体" w:hAnsi="宋体" w:cs="宋体"/>
          <w:kern w:val="0"/>
          <w:sz w:val="24"/>
        </w:rPr>
        <w:t>8. 镜体操作部具有 4 个遥控按钮，功能可进行自行设定；具有镜体信息存储功能；</w:t>
      </w:r>
    </w:p>
    <w:p>
      <w:pPr>
        <w:spacing w:line="360" w:lineRule="auto"/>
        <w:rPr>
          <w:rFonts w:ascii="宋体" w:hAnsi="宋体" w:cs="宋体"/>
          <w:kern w:val="0"/>
          <w:sz w:val="24"/>
        </w:rPr>
      </w:pPr>
      <w:r>
        <w:rPr>
          <w:rFonts w:hint="eastAsia" w:ascii="宋体" w:hAnsi="宋体" w:cs="宋体"/>
          <w:kern w:val="0"/>
          <w:sz w:val="24"/>
        </w:rPr>
        <w:t>（八）全高清电子结肠镜 ：</w:t>
      </w:r>
    </w:p>
    <w:p>
      <w:pPr>
        <w:spacing w:line="360" w:lineRule="auto"/>
        <w:textAlignment w:val="baseline"/>
        <w:rPr>
          <w:rFonts w:ascii="宋体" w:hAnsi="宋体" w:cs="宋体"/>
          <w:kern w:val="0"/>
          <w:sz w:val="24"/>
        </w:rPr>
      </w:pPr>
      <w:r>
        <w:rPr>
          <w:rFonts w:hint="eastAsia" w:ascii="宋体" w:hAnsi="宋体" w:cs="宋体"/>
          <w:kern w:val="0"/>
          <w:sz w:val="24"/>
        </w:rPr>
        <w:t>1. 视野角≥140°；</w:t>
      </w:r>
    </w:p>
    <w:p>
      <w:pPr>
        <w:spacing w:line="360" w:lineRule="auto"/>
        <w:textAlignment w:val="baseline"/>
        <w:rPr>
          <w:rFonts w:ascii="宋体" w:hAnsi="宋体" w:cs="宋体"/>
          <w:kern w:val="0"/>
          <w:sz w:val="24"/>
        </w:rPr>
      </w:pPr>
      <w:r>
        <w:rPr>
          <w:rFonts w:hint="eastAsia" w:ascii="宋体" w:hAnsi="宋体" w:cs="宋体"/>
          <w:kern w:val="0"/>
          <w:sz w:val="24"/>
        </w:rPr>
        <w:t>2. 景深：3-100mm；</w:t>
      </w:r>
    </w:p>
    <w:p>
      <w:pPr>
        <w:spacing w:line="360" w:lineRule="auto"/>
        <w:textAlignment w:val="baseline"/>
        <w:rPr>
          <w:rFonts w:ascii="宋体" w:hAnsi="宋体" w:cs="宋体"/>
          <w:kern w:val="0"/>
          <w:sz w:val="24"/>
        </w:rPr>
      </w:pPr>
      <w:r>
        <w:rPr>
          <w:rFonts w:hint="eastAsia" w:ascii="宋体" w:hAnsi="宋体" w:cs="宋体"/>
          <w:kern w:val="0"/>
          <w:sz w:val="24"/>
        </w:rPr>
        <w:t>3. 头端部外径 ≤13.2mm；</w:t>
      </w:r>
    </w:p>
    <w:p>
      <w:pPr>
        <w:spacing w:line="360" w:lineRule="auto"/>
        <w:textAlignment w:val="baseline"/>
        <w:rPr>
          <w:rFonts w:ascii="宋体" w:hAnsi="宋体" w:cs="宋体"/>
          <w:kern w:val="0"/>
          <w:sz w:val="24"/>
        </w:rPr>
      </w:pPr>
      <w:r>
        <w:rPr>
          <w:rFonts w:hint="eastAsia" w:ascii="宋体" w:hAnsi="宋体" w:cs="宋体"/>
          <w:kern w:val="0"/>
          <w:sz w:val="24"/>
        </w:rPr>
        <w:t>4. 插入部主软管外径 ≤12.8mm；</w:t>
      </w:r>
    </w:p>
    <w:p>
      <w:pPr>
        <w:spacing w:line="360" w:lineRule="auto"/>
        <w:textAlignment w:val="baseline"/>
        <w:rPr>
          <w:rFonts w:ascii="宋体" w:hAnsi="宋体" w:cs="宋体"/>
          <w:kern w:val="0"/>
          <w:sz w:val="24"/>
        </w:rPr>
      </w:pPr>
      <w:r>
        <w:rPr>
          <w:rFonts w:hint="eastAsia" w:ascii="宋体" w:hAnsi="宋体" w:cs="宋体"/>
          <w:kern w:val="0"/>
          <w:sz w:val="24"/>
        </w:rPr>
        <w:t>▲5. 钳道孔内径 ≥3.7mm；有效工作长度 ≥1350mm ；全长≥1650mm ;</w:t>
      </w:r>
    </w:p>
    <w:p>
      <w:pPr>
        <w:spacing w:line="360" w:lineRule="auto"/>
        <w:textAlignment w:val="baseline"/>
        <w:rPr>
          <w:rFonts w:ascii="宋体" w:hAnsi="宋体" w:cs="宋体"/>
          <w:kern w:val="0"/>
          <w:sz w:val="24"/>
        </w:rPr>
      </w:pPr>
      <w:r>
        <w:rPr>
          <w:rFonts w:hint="eastAsia" w:ascii="宋体" w:hAnsi="宋体" w:cs="宋体"/>
          <w:kern w:val="0"/>
          <w:sz w:val="24"/>
        </w:rPr>
        <w:t>6. 弯曲角度：上下各 180°，左右各 160°；</w:t>
      </w:r>
    </w:p>
    <w:p>
      <w:pPr>
        <w:spacing w:line="360" w:lineRule="auto"/>
        <w:textAlignment w:val="baseline"/>
        <w:rPr>
          <w:rFonts w:ascii="宋体" w:hAnsi="宋体" w:cs="宋体"/>
          <w:kern w:val="0"/>
          <w:sz w:val="24"/>
        </w:rPr>
      </w:pPr>
      <w:r>
        <w:rPr>
          <w:rFonts w:hint="eastAsia" w:ascii="宋体" w:hAnsi="宋体" w:cs="宋体"/>
          <w:kern w:val="0"/>
          <w:sz w:val="24"/>
        </w:rPr>
        <w:t>7. 具有副送水功能；</w:t>
      </w:r>
    </w:p>
    <w:p>
      <w:pPr>
        <w:spacing w:line="360" w:lineRule="auto"/>
        <w:textAlignment w:val="baseline"/>
        <w:rPr>
          <w:rFonts w:ascii="宋体" w:hAnsi="宋体" w:cs="宋体"/>
          <w:kern w:val="0"/>
          <w:sz w:val="24"/>
        </w:rPr>
      </w:pPr>
      <w:r>
        <w:rPr>
          <w:rFonts w:hint="eastAsia" w:ascii="宋体" w:hAnsi="宋体" w:cs="宋体"/>
          <w:kern w:val="0"/>
          <w:sz w:val="24"/>
        </w:rPr>
        <w:t>8. 镜体操作部具有 4 个遥控按钮，功能可进行自行设定；</w:t>
      </w:r>
    </w:p>
    <w:p>
      <w:pPr>
        <w:spacing w:line="360" w:lineRule="auto"/>
        <w:textAlignment w:val="baseline"/>
        <w:rPr>
          <w:rFonts w:ascii="宋体" w:hAnsi="宋体" w:cs="宋体"/>
          <w:kern w:val="0"/>
          <w:sz w:val="24"/>
        </w:rPr>
      </w:pPr>
      <w:r>
        <w:rPr>
          <w:rFonts w:hint="eastAsia" w:ascii="宋体" w:hAnsi="宋体" w:cs="宋体"/>
          <w:kern w:val="0"/>
          <w:sz w:val="24"/>
        </w:rPr>
        <w:t>9. 具有镜体信息存储功能；</w:t>
      </w:r>
    </w:p>
    <w:p>
      <w:pPr>
        <w:spacing w:line="360" w:lineRule="auto"/>
        <w:textAlignment w:val="baseline"/>
        <w:rPr>
          <w:rFonts w:ascii="宋体" w:hAnsi="宋体" w:cs="宋体"/>
          <w:kern w:val="0"/>
          <w:sz w:val="24"/>
        </w:rPr>
      </w:pPr>
      <w:r>
        <w:rPr>
          <w:rFonts w:hint="eastAsia" w:ascii="宋体" w:hAnsi="宋体" w:cs="宋体"/>
          <w:kern w:val="0"/>
          <w:sz w:val="24"/>
        </w:rPr>
        <w:t>10. 导光部一键式拔插设计，全密封设计，无需防水帽，可直接浸泡消毒。</w:t>
      </w:r>
    </w:p>
    <w:p>
      <w:pPr>
        <w:spacing w:line="360" w:lineRule="auto"/>
        <w:rPr>
          <w:rFonts w:ascii="宋体" w:hAnsi="宋体" w:cs="宋体"/>
          <w:kern w:val="0"/>
          <w:sz w:val="24"/>
        </w:rPr>
      </w:pPr>
      <w:r>
        <w:rPr>
          <w:rFonts w:hint="eastAsia" w:ascii="宋体" w:hAnsi="宋体" w:cs="宋体"/>
          <w:kern w:val="0"/>
          <w:sz w:val="24"/>
        </w:rPr>
        <w:t>（九）放大结肠镜：</w:t>
      </w:r>
    </w:p>
    <w:p>
      <w:pPr>
        <w:spacing w:line="360" w:lineRule="auto"/>
        <w:textAlignment w:val="baseline"/>
        <w:rPr>
          <w:rFonts w:ascii="宋体" w:hAnsi="宋体" w:cs="宋体"/>
          <w:kern w:val="0"/>
          <w:sz w:val="24"/>
        </w:rPr>
      </w:pPr>
      <w:r>
        <w:rPr>
          <w:rFonts w:hint="eastAsia" w:ascii="宋体" w:hAnsi="宋体" w:cs="宋体"/>
          <w:kern w:val="0"/>
          <w:sz w:val="24"/>
        </w:rPr>
        <w:t>1. 视野角≥140°；</w:t>
      </w:r>
    </w:p>
    <w:p>
      <w:pPr>
        <w:spacing w:line="360" w:lineRule="auto"/>
        <w:textAlignment w:val="baseline"/>
        <w:rPr>
          <w:rFonts w:ascii="宋体" w:hAnsi="宋体" w:cs="宋体"/>
          <w:kern w:val="0"/>
          <w:sz w:val="24"/>
        </w:rPr>
      </w:pPr>
      <w:r>
        <w:rPr>
          <w:rFonts w:hint="eastAsia" w:ascii="宋体" w:hAnsi="宋体" w:cs="宋体"/>
          <w:kern w:val="0"/>
          <w:sz w:val="24"/>
        </w:rPr>
        <w:t>2. 景深：3-100mm；</w:t>
      </w:r>
    </w:p>
    <w:p>
      <w:pPr>
        <w:spacing w:line="360" w:lineRule="auto"/>
        <w:textAlignment w:val="baseline"/>
        <w:rPr>
          <w:rFonts w:ascii="宋体" w:hAnsi="宋体" w:cs="宋体"/>
          <w:kern w:val="0"/>
          <w:sz w:val="24"/>
        </w:rPr>
      </w:pPr>
      <w:r>
        <w:rPr>
          <w:rFonts w:hint="eastAsia" w:ascii="宋体" w:hAnsi="宋体" w:cs="宋体"/>
          <w:kern w:val="0"/>
          <w:sz w:val="24"/>
        </w:rPr>
        <w:t>▲3. 头端部外径 ≤13.2mm；插入部主软管外径 ≤12.8mm；钳道孔内径 ≥3.7mm；</w:t>
      </w:r>
    </w:p>
    <w:p>
      <w:pPr>
        <w:spacing w:line="360" w:lineRule="auto"/>
        <w:textAlignment w:val="baseline"/>
        <w:rPr>
          <w:rFonts w:ascii="宋体" w:hAnsi="宋体" w:cs="宋体"/>
          <w:kern w:val="0"/>
          <w:sz w:val="24"/>
        </w:rPr>
      </w:pPr>
      <w:r>
        <w:rPr>
          <w:rFonts w:hint="eastAsia" w:ascii="宋体" w:hAnsi="宋体" w:cs="宋体"/>
          <w:kern w:val="0"/>
          <w:sz w:val="24"/>
        </w:rPr>
        <w:t>▲4. 光学放大倍率：≥85倍；</w:t>
      </w:r>
    </w:p>
    <w:p>
      <w:pPr>
        <w:spacing w:line="360" w:lineRule="auto"/>
        <w:textAlignment w:val="baseline"/>
        <w:rPr>
          <w:rFonts w:ascii="宋体" w:hAnsi="宋体" w:cs="宋体"/>
          <w:kern w:val="0"/>
          <w:sz w:val="24"/>
        </w:rPr>
      </w:pPr>
      <w:r>
        <w:rPr>
          <w:rFonts w:hint="eastAsia" w:ascii="宋体" w:hAnsi="宋体" w:cs="宋体"/>
          <w:kern w:val="0"/>
          <w:sz w:val="24"/>
        </w:rPr>
        <w:t>5. 弯曲角度：上下各 180°，左右各 160°；</w:t>
      </w:r>
    </w:p>
    <w:p>
      <w:pPr>
        <w:spacing w:line="360" w:lineRule="auto"/>
        <w:textAlignment w:val="baseline"/>
        <w:rPr>
          <w:rFonts w:ascii="宋体" w:hAnsi="宋体" w:cs="宋体"/>
          <w:kern w:val="0"/>
          <w:sz w:val="24"/>
        </w:rPr>
      </w:pPr>
      <w:r>
        <w:rPr>
          <w:rFonts w:hint="eastAsia" w:ascii="宋体" w:hAnsi="宋体" w:cs="宋体"/>
          <w:kern w:val="0"/>
          <w:sz w:val="24"/>
        </w:rPr>
        <w:t>6. 有效工作长度 ≥1350mm ；全长≥1650mm ;</w:t>
      </w:r>
    </w:p>
    <w:p>
      <w:pPr>
        <w:spacing w:line="360" w:lineRule="auto"/>
        <w:textAlignment w:val="baseline"/>
        <w:rPr>
          <w:rFonts w:ascii="宋体" w:hAnsi="宋体" w:cs="宋体"/>
          <w:kern w:val="0"/>
          <w:sz w:val="24"/>
        </w:rPr>
      </w:pPr>
      <w:r>
        <w:rPr>
          <w:rFonts w:hint="eastAsia" w:ascii="宋体" w:hAnsi="宋体" w:cs="宋体"/>
          <w:kern w:val="0"/>
          <w:sz w:val="24"/>
        </w:rPr>
        <w:t>7. 具有独立副送水功能；</w:t>
      </w:r>
    </w:p>
    <w:p>
      <w:pPr>
        <w:spacing w:line="360" w:lineRule="auto"/>
        <w:textAlignment w:val="baseline"/>
        <w:rPr>
          <w:rFonts w:ascii="宋体" w:hAnsi="宋体" w:cs="宋体"/>
          <w:kern w:val="0"/>
          <w:sz w:val="24"/>
        </w:rPr>
      </w:pPr>
      <w:r>
        <w:rPr>
          <w:rFonts w:hint="eastAsia" w:ascii="宋体" w:hAnsi="宋体" w:cs="宋体"/>
          <w:kern w:val="0"/>
          <w:sz w:val="24"/>
        </w:rPr>
        <w:t>8.镜体操作部具有 4 个遥控按钮，功能可进行自行设定；</w:t>
      </w:r>
    </w:p>
    <w:p>
      <w:pPr>
        <w:spacing w:line="360" w:lineRule="auto"/>
        <w:textAlignment w:val="baseline"/>
        <w:rPr>
          <w:rFonts w:ascii="宋体" w:hAnsi="宋体" w:cs="宋体"/>
          <w:kern w:val="0"/>
          <w:sz w:val="24"/>
        </w:rPr>
      </w:pPr>
      <w:r>
        <w:rPr>
          <w:rFonts w:hint="eastAsia" w:ascii="宋体" w:hAnsi="宋体" w:cs="宋体"/>
          <w:kern w:val="0"/>
          <w:sz w:val="24"/>
        </w:rPr>
        <w:t>9. 具有镜体信息存储功能；</w:t>
      </w:r>
    </w:p>
    <w:p>
      <w:pPr>
        <w:spacing w:line="360" w:lineRule="auto"/>
        <w:textAlignment w:val="baseline"/>
        <w:rPr>
          <w:rFonts w:ascii="宋体" w:hAnsi="宋体" w:cs="宋体"/>
          <w:kern w:val="0"/>
          <w:sz w:val="24"/>
        </w:rPr>
      </w:pPr>
      <w:r>
        <w:rPr>
          <w:rFonts w:hint="eastAsia" w:ascii="宋体" w:hAnsi="宋体" w:cs="宋体"/>
          <w:kern w:val="0"/>
          <w:sz w:val="24"/>
        </w:rPr>
        <w:t>10. 导光部一键式拔插设计，全密封设计，无需防水帽，可直接浸泡消毒。</w:t>
      </w:r>
    </w:p>
    <w:p>
      <w:pPr>
        <w:spacing w:line="460" w:lineRule="exact"/>
        <w:jc w:val="left"/>
        <w:rPr>
          <w:rFonts w:ascii="宋体" w:hAnsi="宋体" w:cs="宋体"/>
          <w:color w:val="FF0000"/>
          <w:kern w:val="0"/>
          <w:sz w:val="24"/>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3797"/>
        <w:gridCol w:w="1166"/>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09"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序号</w:t>
            </w:r>
          </w:p>
        </w:tc>
        <w:tc>
          <w:tcPr>
            <w:tcW w:w="3797"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名称</w:t>
            </w:r>
          </w:p>
        </w:tc>
        <w:tc>
          <w:tcPr>
            <w:tcW w:w="116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数量</w:t>
            </w:r>
          </w:p>
        </w:tc>
        <w:tc>
          <w:tcPr>
            <w:tcW w:w="104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09"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3797"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kern w:val="0"/>
                <w:sz w:val="24"/>
              </w:rPr>
              <w:t>图像处理装置</w:t>
            </w:r>
          </w:p>
        </w:tc>
        <w:tc>
          <w:tcPr>
            <w:tcW w:w="116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104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09"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2</w:t>
            </w:r>
          </w:p>
        </w:tc>
        <w:tc>
          <w:tcPr>
            <w:tcW w:w="3797"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kern w:val="0"/>
                <w:sz w:val="24"/>
              </w:rPr>
              <w:t>内镜冷光源</w:t>
            </w:r>
          </w:p>
        </w:tc>
        <w:tc>
          <w:tcPr>
            <w:tcW w:w="116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104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09"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3</w:t>
            </w:r>
          </w:p>
        </w:tc>
        <w:tc>
          <w:tcPr>
            <w:tcW w:w="3797"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kern w:val="0"/>
                <w:sz w:val="24"/>
              </w:rPr>
              <w:t>电子结肠镜</w:t>
            </w:r>
          </w:p>
        </w:tc>
        <w:tc>
          <w:tcPr>
            <w:tcW w:w="116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104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09"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4</w:t>
            </w:r>
          </w:p>
        </w:tc>
        <w:tc>
          <w:tcPr>
            <w:tcW w:w="3797"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kern w:val="0"/>
                <w:sz w:val="24"/>
              </w:rPr>
              <w:t>电子放大结肠镜</w:t>
            </w:r>
          </w:p>
        </w:tc>
        <w:tc>
          <w:tcPr>
            <w:tcW w:w="116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104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09"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5</w:t>
            </w:r>
          </w:p>
        </w:tc>
        <w:tc>
          <w:tcPr>
            <w:tcW w:w="3797" w:type="dxa"/>
            <w:noWrap w:val="0"/>
            <w:vAlign w:val="center"/>
          </w:tcPr>
          <w:p>
            <w:pPr>
              <w:spacing w:line="440" w:lineRule="exact"/>
              <w:jc w:val="center"/>
              <w:rPr>
                <w:rFonts w:ascii="宋体" w:hAnsi="宋体" w:eastAsia="宋体" w:cs="宋体"/>
                <w:color w:val="000000"/>
                <w:sz w:val="24"/>
              </w:rPr>
            </w:pPr>
            <w:r>
              <w:rPr>
                <w:rFonts w:ascii="宋体" w:hAnsi="宋体" w:eastAsia="宋体" w:cs="宋体"/>
                <w:color w:val="000000"/>
                <w:sz w:val="24"/>
              </w:rPr>
              <w:t>经鼻胃镜</w:t>
            </w:r>
          </w:p>
        </w:tc>
        <w:tc>
          <w:tcPr>
            <w:tcW w:w="116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104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09"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6</w:t>
            </w:r>
          </w:p>
        </w:tc>
        <w:tc>
          <w:tcPr>
            <w:tcW w:w="3797"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kern w:val="0"/>
                <w:sz w:val="24"/>
              </w:rPr>
              <w:t>电子胃镜</w:t>
            </w:r>
          </w:p>
        </w:tc>
        <w:tc>
          <w:tcPr>
            <w:tcW w:w="116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104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09"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7</w:t>
            </w:r>
          </w:p>
        </w:tc>
        <w:tc>
          <w:tcPr>
            <w:tcW w:w="3797" w:type="dxa"/>
            <w:noWrap w:val="0"/>
            <w:vAlign w:val="center"/>
          </w:tcPr>
          <w:p>
            <w:pPr>
              <w:spacing w:line="440" w:lineRule="exact"/>
              <w:jc w:val="center"/>
              <w:rPr>
                <w:rFonts w:ascii="宋体" w:hAnsi="宋体" w:eastAsia="宋体" w:cs="宋体"/>
                <w:kern w:val="0"/>
                <w:sz w:val="24"/>
              </w:rPr>
            </w:pPr>
            <w:r>
              <w:rPr>
                <w:rFonts w:ascii="宋体" w:hAnsi="宋体" w:eastAsia="宋体" w:cs="宋体"/>
                <w:kern w:val="0"/>
                <w:sz w:val="24"/>
              </w:rPr>
              <w:t>电子放大胃镜</w:t>
            </w:r>
          </w:p>
        </w:tc>
        <w:tc>
          <w:tcPr>
            <w:tcW w:w="116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104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09"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8</w:t>
            </w:r>
          </w:p>
        </w:tc>
        <w:tc>
          <w:tcPr>
            <w:tcW w:w="3797" w:type="dxa"/>
            <w:noWrap w:val="0"/>
            <w:vAlign w:val="center"/>
          </w:tcPr>
          <w:p>
            <w:pPr>
              <w:spacing w:line="440" w:lineRule="exact"/>
              <w:jc w:val="center"/>
              <w:rPr>
                <w:rFonts w:ascii="宋体" w:hAnsi="宋体" w:eastAsia="宋体" w:cs="宋体"/>
                <w:kern w:val="0"/>
                <w:sz w:val="24"/>
              </w:rPr>
            </w:pPr>
            <w:r>
              <w:rPr>
                <w:rFonts w:hint="eastAsia" w:ascii="宋体" w:hAnsi="宋体" w:eastAsia="宋体" w:cs="宋体"/>
                <w:kern w:val="0"/>
                <w:sz w:val="24"/>
              </w:rPr>
              <w:t>台车</w:t>
            </w:r>
          </w:p>
        </w:tc>
        <w:tc>
          <w:tcPr>
            <w:tcW w:w="116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104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09"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9</w:t>
            </w:r>
          </w:p>
        </w:tc>
        <w:tc>
          <w:tcPr>
            <w:tcW w:w="3797" w:type="dxa"/>
            <w:noWrap w:val="0"/>
            <w:vAlign w:val="center"/>
          </w:tcPr>
          <w:p>
            <w:pPr>
              <w:spacing w:line="440" w:lineRule="exact"/>
              <w:jc w:val="center"/>
              <w:rPr>
                <w:rFonts w:ascii="宋体" w:hAnsi="宋体" w:eastAsia="宋体" w:cs="宋体"/>
                <w:kern w:val="0"/>
                <w:sz w:val="24"/>
              </w:rPr>
            </w:pPr>
            <w:r>
              <w:rPr>
                <w:rFonts w:hint="eastAsia" w:ascii="宋体" w:hAnsi="宋体" w:eastAsia="宋体" w:cs="宋体"/>
                <w:kern w:val="0"/>
                <w:sz w:val="24"/>
              </w:rPr>
              <w:t>高清晰度液晶监视器</w:t>
            </w:r>
          </w:p>
        </w:tc>
        <w:tc>
          <w:tcPr>
            <w:tcW w:w="116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1046" w:type="dxa"/>
            <w:noWrap w:val="0"/>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台</w:t>
            </w:r>
          </w:p>
        </w:tc>
      </w:tr>
    </w:tbl>
    <w:p>
      <w:pPr>
        <w:spacing w:line="440" w:lineRule="exact"/>
        <w:rPr>
          <w:rFonts w:ascii="仿宋" w:hAnsi="仿宋" w:eastAsia="仿宋" w:cs="仿宋"/>
          <w:b/>
          <w:color w:val="000000"/>
          <w:sz w:val="24"/>
        </w:rPr>
      </w:pPr>
    </w:p>
    <w:p>
      <w:pPr>
        <w:pStyle w:val="13"/>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w:t>
      </w:r>
      <w:r>
        <w:rPr>
          <w:rFonts w:hint="eastAsia" w:ascii="仿宋" w:hAnsi="仿宋" w:eastAsia="仿宋" w:cs="仿宋"/>
          <w:color w:val="000000"/>
          <w:sz w:val="24"/>
          <w:lang w:val="en-US" w:eastAsia="zh-CN"/>
        </w:rPr>
        <w:t>中标供应商</w:t>
      </w:r>
      <w:r>
        <w:rPr>
          <w:rFonts w:hint="eastAsia" w:ascii="仿宋" w:hAnsi="仿宋" w:eastAsia="仿宋" w:cs="仿宋"/>
          <w:color w:val="000000"/>
          <w:sz w:val="24"/>
        </w:rPr>
        <w:t>的投标文件确定的事项与采购人签订合同，签订合同后</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30</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日内完成设备的安装调试。</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lang w:val="en-US" w:eastAsia="zh-CN"/>
        </w:rPr>
        <w:t>1.3合同设备</w:t>
      </w:r>
      <w:r>
        <w:rPr>
          <w:rFonts w:hint="eastAsia" w:ascii="仿宋" w:hAnsi="仿宋" w:eastAsia="仿宋" w:cs="仿宋"/>
          <w:color w:val="000000"/>
          <w:sz w:val="24"/>
        </w:rPr>
        <w:t>交付时中标供应商应提供</w:t>
      </w:r>
      <w:r>
        <w:rPr>
          <w:rFonts w:hint="eastAsia" w:ascii="仿宋" w:hAnsi="仿宋" w:eastAsia="仿宋" w:cs="仿宋"/>
          <w:color w:val="000000"/>
          <w:sz w:val="24"/>
          <w:lang w:val="en-US" w:eastAsia="zh-CN"/>
        </w:rPr>
        <w:t>合同设备</w:t>
      </w:r>
      <w:r>
        <w:rPr>
          <w:rFonts w:hint="eastAsia" w:ascii="仿宋" w:hAnsi="仿宋" w:eastAsia="仿宋" w:cs="仿宋"/>
          <w:color w:val="000000"/>
          <w:sz w:val="24"/>
        </w:rPr>
        <w:t>真实有效的生产日期，且保证</w:t>
      </w:r>
      <w:r>
        <w:rPr>
          <w:rFonts w:hint="eastAsia" w:ascii="仿宋" w:hAnsi="仿宋" w:eastAsia="仿宋" w:cs="仿宋"/>
          <w:color w:val="000000"/>
          <w:sz w:val="24"/>
          <w:lang w:val="en-US" w:eastAsia="zh-CN"/>
        </w:rPr>
        <w:t>合同设备的</w:t>
      </w:r>
      <w:r>
        <w:rPr>
          <w:rFonts w:hint="eastAsia" w:ascii="仿宋" w:hAnsi="仿宋" w:eastAsia="仿宋" w:cs="仿宋"/>
          <w:color w:val="000000"/>
          <w:sz w:val="24"/>
        </w:rPr>
        <w:t>生产日期距交付时的时间差不超过</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12</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个</w:t>
      </w:r>
      <w:r>
        <w:rPr>
          <w:rFonts w:hint="eastAsia" w:ascii="仿宋" w:hAnsi="仿宋" w:eastAsia="仿宋" w:cs="仿宋"/>
          <w:color w:val="000000"/>
          <w:sz w:val="24"/>
        </w:rPr>
        <w:t>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rPr>
        <w:t>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6</w:t>
      </w:r>
      <w:r>
        <w:rPr>
          <w:rFonts w:hint="eastAsia" w:ascii="仿宋" w:hAnsi="仿宋" w:eastAsia="仿宋" w:cs="仿宋"/>
          <w:color w:val="000000"/>
          <w:sz w:val="24"/>
        </w:rPr>
        <w:t>验收方式：按《小榄镇</w:t>
      </w:r>
      <w:r>
        <w:rPr>
          <w:rFonts w:hint="eastAsia" w:ascii="仿宋" w:hAnsi="仿宋" w:eastAsia="仿宋" w:cs="仿宋"/>
          <w:color w:val="000000"/>
          <w:sz w:val="24"/>
          <w:lang w:eastAsia="zh-CN"/>
        </w:rPr>
        <w:t>公立</w:t>
      </w:r>
      <w:r>
        <w:rPr>
          <w:rFonts w:hint="eastAsia" w:ascii="仿宋" w:hAnsi="仿宋" w:eastAsia="仿宋" w:cs="仿宋"/>
          <w:color w:val="000000"/>
          <w:sz w:val="24"/>
        </w:rPr>
        <w:t>医院</w:t>
      </w:r>
      <w:r>
        <w:rPr>
          <w:rFonts w:hint="eastAsia" w:ascii="仿宋" w:hAnsi="仿宋" w:eastAsia="仿宋" w:cs="仿宋"/>
          <w:color w:val="000000"/>
          <w:sz w:val="24"/>
          <w:lang w:eastAsia="zh-CN"/>
        </w:rPr>
        <w:t>政府</w:t>
      </w:r>
      <w:r>
        <w:rPr>
          <w:rFonts w:hint="eastAsia" w:ascii="仿宋" w:hAnsi="仿宋" w:eastAsia="仿宋" w:cs="仿宋"/>
          <w:color w:val="000000"/>
          <w:sz w:val="24"/>
        </w:rPr>
        <w:t>采购和验收</w:t>
      </w:r>
      <w:r>
        <w:rPr>
          <w:rFonts w:hint="eastAsia" w:ascii="仿宋" w:hAnsi="仿宋" w:eastAsia="仿宋" w:cs="仿宋"/>
          <w:color w:val="000000"/>
          <w:sz w:val="24"/>
          <w:lang w:eastAsia="zh-CN"/>
        </w:rPr>
        <w:t>办法</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7</w:t>
      </w:r>
      <w:r>
        <w:rPr>
          <w:rFonts w:hint="eastAsia" w:ascii="仿宋" w:hAnsi="仿宋" w:eastAsia="仿宋" w:cs="仿宋"/>
          <w:color w:val="000000"/>
          <w:sz w:val="24"/>
        </w:rPr>
        <w:t>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yellow"/>
          <w:lang w:val="en-US" w:eastAsia="zh-CN"/>
        </w:rPr>
      </w:pPr>
      <w:r>
        <w:rPr>
          <w:rFonts w:hint="eastAsia" w:ascii="仿宋" w:hAnsi="仿宋" w:eastAsia="仿宋" w:cs="仿宋"/>
          <w:color w:val="000000"/>
          <w:sz w:val="24"/>
          <w:highlight w:val="none"/>
          <w:lang w:val="en-US" w:eastAsia="zh-CN"/>
        </w:rPr>
        <w:t>1.8中标供应商所投设备属于计量仪器的，需通过具有国家部门颁发专业检测资质证书的第三方计量检测单位检测并提供合格报告。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具体付款方式：合同签订后，采购人预付合同总金额的20%款项，同时中标供应商须提供相同金额的收款收据；中标供应商按合同协议时间提供设备，并经协议规定的验收机构书面确认验收合格后，开具全额发票，采购人确认发票无误</w:t>
      </w:r>
      <w:r>
        <w:rPr>
          <w:rFonts w:hint="eastAsia" w:ascii="仿宋" w:hAnsi="仿宋" w:eastAsia="仿宋" w:cs="仿宋"/>
          <w:color w:val="auto"/>
          <w:sz w:val="24"/>
          <w:highlight w:val="none"/>
        </w:rPr>
        <w:t>后一个月内支付合同总金额的</w:t>
      </w:r>
      <w:r>
        <w:rPr>
          <w:rFonts w:hint="eastAsia" w:ascii="仿宋" w:hAnsi="仿宋" w:eastAsia="仿宋" w:cs="仿宋"/>
          <w:color w:val="auto"/>
          <w:sz w:val="24"/>
          <w:highlight w:val="none"/>
          <w:lang w:val="en-US" w:eastAsia="zh-CN"/>
        </w:rPr>
        <w:t>80</w:t>
      </w:r>
      <w:r>
        <w:rPr>
          <w:rFonts w:hint="eastAsia" w:ascii="仿宋" w:hAnsi="仿宋" w:eastAsia="仿宋" w:cs="仿宋"/>
          <w:color w:val="auto"/>
          <w:sz w:val="24"/>
          <w:highlight w:val="no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142D0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160627"/>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annotation text"/>
    <w:basedOn w:val="1"/>
    <w:qFormat/>
    <w:uiPriority w:val="0"/>
    <w:pPr>
      <w:widowControl/>
      <w:jc w:val="left"/>
    </w:pPr>
    <w:rPr>
      <w:kern w:val="0"/>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8"/>
    <w:qFormat/>
    <w:uiPriority w:val="0"/>
    <w:rPr>
      <w:rFonts w:ascii="Times New Roman" w:hAnsi="Times New Roman" w:eastAsia="宋体" w:cs="Times New Roman"/>
      <w:kern w:val="2"/>
      <w:sz w:val="18"/>
      <w:szCs w:val="18"/>
    </w:rPr>
  </w:style>
  <w:style w:type="paragraph" w:customStyle="1" w:styleId="17">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3</Pages>
  <Words>503</Words>
  <Characters>564</Characters>
  <Lines>5</Lines>
  <Paragraphs>1</Paragraphs>
  <TotalTime>1</TotalTime>
  <ScaleCrop>false</ScaleCrop>
  <LinksUpToDate>false</LinksUpToDate>
  <CharactersWithSpaces>648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2023-05-05T08:01:28Z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804F5B054BB045A58FDEC91C3D68BEFE_13</vt:lpwstr>
  </property>
</Properties>
</file>