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F2" w:rsidRDefault="000D18F2">
      <w:pPr>
        <w:tabs>
          <w:tab w:val="left" w:pos="420"/>
          <w:tab w:val="left" w:pos="6660"/>
        </w:tabs>
        <w:spacing w:line="360" w:lineRule="auto"/>
        <w:jc w:val="center"/>
        <w:rPr>
          <w:rFonts w:ascii="宋体" w:hAnsi="宋体" w:cs="宋体"/>
          <w:b/>
          <w:sz w:val="24"/>
        </w:rPr>
      </w:pPr>
    </w:p>
    <w:p w:rsidR="000D18F2" w:rsidRDefault="000D18F2">
      <w:pPr>
        <w:tabs>
          <w:tab w:val="left" w:pos="420"/>
          <w:tab w:val="left" w:pos="6660"/>
        </w:tabs>
        <w:spacing w:line="360" w:lineRule="auto"/>
        <w:jc w:val="center"/>
        <w:rPr>
          <w:rFonts w:ascii="宋体" w:hAnsi="宋体" w:cs="宋体"/>
          <w:b/>
          <w:sz w:val="24"/>
        </w:rPr>
      </w:pPr>
    </w:p>
    <w:p w:rsidR="000D18F2" w:rsidRDefault="00565A5A">
      <w:pPr>
        <w:tabs>
          <w:tab w:val="left" w:pos="420"/>
          <w:tab w:val="left" w:pos="6660"/>
        </w:tabs>
        <w:spacing w:line="360" w:lineRule="auto"/>
        <w:jc w:val="center"/>
        <w:rPr>
          <w:rFonts w:ascii="宋体" w:hAnsi="宋体" w:cs="宋体"/>
          <w:b/>
          <w:sz w:val="72"/>
          <w:szCs w:val="72"/>
        </w:rPr>
      </w:pPr>
      <w:r>
        <w:rPr>
          <w:rFonts w:ascii="宋体" w:hAnsi="宋体" w:cs="宋体" w:hint="eastAsia"/>
          <w:b/>
          <w:sz w:val="72"/>
          <w:szCs w:val="72"/>
        </w:rPr>
        <w:t>谈 判 文 件</w:t>
      </w:r>
    </w:p>
    <w:p w:rsidR="000D18F2" w:rsidRDefault="000D18F2">
      <w:pPr>
        <w:widowControl/>
        <w:spacing w:line="360" w:lineRule="auto"/>
        <w:jc w:val="cente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sz w:val="36"/>
          <w:szCs w:val="36"/>
        </w:rPr>
      </w:pPr>
    </w:p>
    <w:p w:rsidR="000D18F2" w:rsidRDefault="000D18F2">
      <w:pPr>
        <w:widowControl/>
        <w:spacing w:line="360" w:lineRule="auto"/>
        <w:jc w:val="center"/>
        <w:rPr>
          <w:rFonts w:ascii="宋体" w:hAnsi="宋体" w:cs="宋体"/>
          <w:b/>
          <w:sz w:val="36"/>
          <w:szCs w:val="36"/>
        </w:rPr>
      </w:pPr>
    </w:p>
    <w:p w:rsidR="000D18F2" w:rsidRDefault="00565A5A">
      <w:pPr>
        <w:spacing w:line="360" w:lineRule="auto"/>
        <w:jc w:val="center"/>
        <w:rPr>
          <w:rFonts w:ascii="宋体" w:hAnsi="宋体" w:cs="宋体"/>
          <w:b/>
          <w:bCs/>
          <w:sz w:val="36"/>
          <w:szCs w:val="36"/>
        </w:rPr>
      </w:pPr>
      <w:r>
        <w:rPr>
          <w:rFonts w:ascii="宋体" w:hAnsi="宋体" w:cs="宋体" w:hint="eastAsia"/>
          <w:b/>
          <w:bCs/>
          <w:sz w:val="36"/>
          <w:szCs w:val="36"/>
        </w:rPr>
        <w:t>项目名称：</w:t>
      </w:r>
      <w:r w:rsidR="00A85584">
        <w:rPr>
          <w:rFonts w:ascii="宋体" w:hAnsi="宋体" w:cs="宋体" w:hint="eastAsia"/>
          <w:b/>
          <w:bCs/>
          <w:sz w:val="36"/>
          <w:szCs w:val="36"/>
        </w:rPr>
        <w:t>设备卫评、预评、年度检测项目一批</w:t>
      </w:r>
      <w:r w:rsidR="00A85584">
        <w:rPr>
          <w:rFonts w:ascii="宋体" w:hAnsi="宋体" w:cs="宋体"/>
          <w:b/>
          <w:bCs/>
          <w:sz w:val="36"/>
          <w:szCs w:val="36"/>
        </w:rPr>
        <w:t xml:space="preserve"> </w:t>
      </w:r>
    </w:p>
    <w:p w:rsidR="000D18F2" w:rsidRDefault="00565A5A">
      <w:pPr>
        <w:widowControl/>
        <w:spacing w:line="360" w:lineRule="auto"/>
        <w:jc w:val="center"/>
        <w:rPr>
          <w:rFonts w:ascii="宋体" w:hAnsi="宋体" w:cs="宋体"/>
          <w:b/>
          <w:bCs/>
          <w:sz w:val="36"/>
          <w:szCs w:val="36"/>
        </w:rPr>
      </w:pPr>
      <w:r>
        <w:rPr>
          <w:rFonts w:ascii="宋体" w:hAnsi="宋体" w:cs="宋体" w:hint="eastAsia"/>
          <w:b/>
          <w:bCs/>
          <w:sz w:val="36"/>
          <w:szCs w:val="36"/>
        </w:rPr>
        <w:t>项目编号：202</w:t>
      </w:r>
      <w:r w:rsidR="00A85584">
        <w:rPr>
          <w:rFonts w:ascii="宋体" w:hAnsi="宋体" w:cs="宋体" w:hint="eastAsia"/>
          <w:b/>
          <w:bCs/>
          <w:sz w:val="36"/>
          <w:szCs w:val="36"/>
        </w:rPr>
        <w:t>0383</w:t>
      </w: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ind w:firstLine="420"/>
        <w:rPr>
          <w:rFonts w:ascii="宋体" w:hAnsi="宋体" w:cs="宋体"/>
          <w:b/>
          <w:bCs/>
          <w:sz w:val="36"/>
          <w:szCs w:val="36"/>
          <w:u w:val="single"/>
        </w:rPr>
      </w:pPr>
    </w:p>
    <w:p w:rsidR="000D18F2" w:rsidRDefault="000D18F2">
      <w:pPr>
        <w:pStyle w:val="ab"/>
        <w:rPr>
          <w:rFonts w:ascii="宋体" w:hAnsi="宋体" w:cs="宋体"/>
          <w:b/>
          <w:bCs/>
          <w:sz w:val="36"/>
          <w:szCs w:val="36"/>
          <w:u w:val="single"/>
        </w:rPr>
      </w:pPr>
    </w:p>
    <w:p w:rsidR="000D18F2" w:rsidRDefault="000D18F2">
      <w:pPr>
        <w:pStyle w:val="50"/>
        <w:rPr>
          <w:rFonts w:ascii="宋体" w:hAnsi="宋体" w:cs="宋体"/>
          <w:sz w:val="36"/>
          <w:szCs w:val="36"/>
        </w:rPr>
      </w:pPr>
    </w:p>
    <w:p w:rsidR="000D18F2" w:rsidRDefault="000D18F2">
      <w:pPr>
        <w:spacing w:line="360" w:lineRule="auto"/>
        <w:rPr>
          <w:rFonts w:ascii="宋体" w:hAnsi="宋体" w:cs="宋体"/>
          <w:b/>
          <w:bCs/>
          <w:sz w:val="36"/>
          <w:szCs w:val="36"/>
        </w:rPr>
      </w:pPr>
    </w:p>
    <w:p w:rsidR="000D18F2" w:rsidRDefault="000D18F2">
      <w:pPr>
        <w:spacing w:line="360" w:lineRule="auto"/>
        <w:jc w:val="center"/>
        <w:rPr>
          <w:rFonts w:ascii="宋体" w:hAnsi="宋体" w:cs="宋体"/>
          <w:b/>
          <w:bCs/>
          <w:sz w:val="36"/>
          <w:szCs w:val="36"/>
        </w:rPr>
      </w:pPr>
    </w:p>
    <w:p w:rsidR="000D18F2" w:rsidRDefault="00565A5A">
      <w:pPr>
        <w:tabs>
          <w:tab w:val="left" w:pos="0"/>
          <w:tab w:val="left" w:pos="426"/>
        </w:tabs>
        <w:wordWrap w:val="0"/>
        <w:spacing w:line="360" w:lineRule="auto"/>
        <w:ind w:firstLineChars="200" w:firstLine="723"/>
        <w:jc w:val="center"/>
        <w:rPr>
          <w:rFonts w:ascii="宋体" w:hAnsi="宋体" w:cs="宋体"/>
          <w:b/>
          <w:sz w:val="36"/>
          <w:szCs w:val="36"/>
        </w:rPr>
      </w:pPr>
      <w:r>
        <w:rPr>
          <w:rFonts w:ascii="宋体" w:hAnsi="宋体" w:cs="宋体" w:hint="eastAsia"/>
          <w:b/>
          <w:bCs/>
          <w:sz w:val="36"/>
          <w:szCs w:val="36"/>
        </w:rPr>
        <w:t>2021年1</w:t>
      </w:r>
      <w:r w:rsidR="00A85584">
        <w:rPr>
          <w:rFonts w:ascii="宋体" w:hAnsi="宋体" w:cs="宋体" w:hint="eastAsia"/>
          <w:b/>
          <w:bCs/>
          <w:sz w:val="36"/>
          <w:szCs w:val="36"/>
        </w:rPr>
        <w:t>2</w:t>
      </w:r>
      <w:r>
        <w:rPr>
          <w:rFonts w:ascii="宋体" w:hAnsi="宋体" w:cs="宋体" w:hint="eastAsia"/>
          <w:b/>
          <w:bCs/>
          <w:sz w:val="36"/>
          <w:szCs w:val="36"/>
        </w:rPr>
        <w:t>月</w:t>
      </w:r>
    </w:p>
    <w:p w:rsidR="000D18F2" w:rsidRDefault="000D18F2">
      <w:pPr>
        <w:spacing w:line="360" w:lineRule="auto"/>
        <w:rPr>
          <w:rFonts w:ascii="宋体" w:hAnsi="宋体" w:cs="宋体"/>
          <w:sz w:val="24"/>
        </w:rPr>
      </w:pPr>
    </w:p>
    <w:p w:rsidR="000D18F2" w:rsidRDefault="000D18F2">
      <w:pPr>
        <w:rPr>
          <w:rFonts w:ascii="宋体" w:hAnsi="宋体" w:cs="宋体"/>
          <w:sz w:val="36"/>
          <w:szCs w:val="36"/>
        </w:rPr>
      </w:pPr>
    </w:p>
    <w:sdt>
      <w:sdtPr>
        <w:rPr>
          <w:rFonts w:ascii="宋体" w:eastAsia="黑体" w:hAnsi="宋体" w:cs="宋体" w:hint="eastAsia"/>
          <w:b/>
          <w:bCs/>
          <w:spacing w:val="40"/>
          <w:kern w:val="0"/>
          <w:sz w:val="48"/>
          <w:szCs w:val="48"/>
          <w:u w:val="single"/>
        </w:rPr>
        <w:id w:val="147466740"/>
        <w:docPartObj>
          <w:docPartGallery w:val="Table of Contents"/>
          <w:docPartUnique/>
        </w:docPartObj>
      </w:sdtPr>
      <w:sdtEndPr>
        <w:rPr>
          <w:sz w:val="24"/>
          <w:szCs w:val="24"/>
        </w:rPr>
      </w:sdtEndPr>
      <w:sdtContent>
        <w:p w:rsidR="000D18F2" w:rsidRDefault="00565A5A">
          <w:pPr>
            <w:jc w:val="center"/>
            <w:rPr>
              <w:rFonts w:ascii="宋体" w:hAnsi="宋体" w:cs="宋体"/>
              <w:b/>
              <w:bCs/>
              <w:sz w:val="48"/>
              <w:szCs w:val="48"/>
            </w:rPr>
          </w:pPr>
          <w:r>
            <w:rPr>
              <w:rFonts w:ascii="宋体" w:hAnsi="宋体" w:cs="宋体" w:hint="eastAsia"/>
              <w:b/>
              <w:bCs/>
              <w:sz w:val="48"/>
              <w:szCs w:val="48"/>
            </w:rPr>
            <w:t>目录</w:t>
          </w: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rPr>
          </w:pPr>
        </w:p>
        <w:p w:rsidR="000D18F2" w:rsidRDefault="004B534E">
          <w:pPr>
            <w:pStyle w:val="10"/>
            <w:tabs>
              <w:tab w:val="clear" w:pos="9540"/>
              <w:tab w:val="right" w:leader="dot" w:pos="10546"/>
            </w:tabs>
          </w:pPr>
          <w:r w:rsidRPr="004B534E">
            <w:rPr>
              <w:rFonts w:cs="宋体" w:hint="eastAsia"/>
              <w:sz w:val="24"/>
              <w:szCs w:val="24"/>
            </w:rPr>
            <w:fldChar w:fldCharType="begin"/>
          </w:r>
          <w:r w:rsidR="00565A5A">
            <w:rPr>
              <w:rFonts w:cs="宋体" w:hint="eastAsia"/>
              <w:sz w:val="24"/>
              <w:szCs w:val="24"/>
            </w:rPr>
            <w:instrText xml:space="preserve">TOC \o "1-1" \h \u </w:instrText>
          </w:r>
          <w:r w:rsidRPr="004B534E">
            <w:rPr>
              <w:rFonts w:cs="宋体" w:hint="eastAsia"/>
              <w:sz w:val="24"/>
              <w:szCs w:val="24"/>
            </w:rPr>
            <w:fldChar w:fldCharType="separate"/>
          </w:r>
          <w:hyperlink w:anchor="_Toc24434" w:history="1">
            <w:r w:rsidR="00565A5A">
              <w:rPr>
                <w:rFonts w:hint="eastAsia"/>
              </w:rPr>
              <w:t>第一部分  谈判邀请函</w:t>
            </w:r>
            <w:r w:rsidR="00565A5A">
              <w:tab/>
            </w:r>
            <w:r>
              <w:fldChar w:fldCharType="begin"/>
            </w:r>
            <w:r w:rsidR="00565A5A">
              <w:instrText xml:space="preserve"> PAGEREF _Toc24434 \h </w:instrText>
            </w:r>
            <w:r>
              <w:fldChar w:fldCharType="separate"/>
            </w:r>
            <w:r w:rsidR="00565A5A">
              <w:t>3</w:t>
            </w:r>
            <w:r>
              <w:fldChar w:fldCharType="end"/>
            </w:r>
          </w:hyperlink>
        </w:p>
        <w:p w:rsidR="000D18F2" w:rsidRDefault="004B534E">
          <w:pPr>
            <w:pStyle w:val="10"/>
            <w:tabs>
              <w:tab w:val="clear" w:pos="9540"/>
              <w:tab w:val="right" w:leader="dot" w:pos="10546"/>
            </w:tabs>
          </w:pPr>
          <w:hyperlink w:anchor="_Toc12623" w:history="1">
            <w:r w:rsidR="00565A5A">
              <w:rPr>
                <w:rFonts w:hint="eastAsia"/>
              </w:rPr>
              <w:t>第二部分　采购需求书</w:t>
            </w:r>
            <w:r w:rsidR="00565A5A">
              <w:tab/>
            </w:r>
            <w:r>
              <w:fldChar w:fldCharType="begin"/>
            </w:r>
            <w:r w:rsidR="00565A5A">
              <w:instrText xml:space="preserve"> PAGEREF _Toc12623 \h </w:instrText>
            </w:r>
            <w:r>
              <w:fldChar w:fldCharType="separate"/>
            </w:r>
            <w:r w:rsidR="00565A5A">
              <w:t>7</w:t>
            </w:r>
            <w:r>
              <w:fldChar w:fldCharType="end"/>
            </w:r>
          </w:hyperlink>
        </w:p>
        <w:p w:rsidR="000D18F2" w:rsidRDefault="004B534E">
          <w:pPr>
            <w:pStyle w:val="10"/>
            <w:tabs>
              <w:tab w:val="clear" w:pos="9540"/>
              <w:tab w:val="right" w:leader="dot" w:pos="10546"/>
            </w:tabs>
          </w:pPr>
          <w:hyperlink w:anchor="_Toc32635" w:history="1">
            <w:r w:rsidR="00565A5A">
              <w:rPr>
                <w:rFonts w:hint="eastAsia"/>
              </w:rPr>
              <w:t xml:space="preserve">第三部分 </w:t>
            </w:r>
            <w:r w:rsidR="00033E2F">
              <w:rPr>
                <w:rFonts w:hint="eastAsia"/>
              </w:rPr>
              <w:t xml:space="preserve"> </w:t>
            </w:r>
            <w:r w:rsidR="00565A5A">
              <w:rPr>
                <w:rFonts w:hint="eastAsia"/>
              </w:rPr>
              <w:t>评分标准</w:t>
            </w:r>
            <w:r w:rsidR="00565A5A">
              <w:tab/>
            </w:r>
            <w:r>
              <w:fldChar w:fldCharType="begin"/>
            </w:r>
            <w:r w:rsidR="00565A5A">
              <w:instrText xml:space="preserve"> PAGEREF _Toc32635 \h </w:instrText>
            </w:r>
            <w:r>
              <w:fldChar w:fldCharType="separate"/>
            </w:r>
            <w:r w:rsidR="00565A5A">
              <w:t>1</w:t>
            </w:r>
            <w:r w:rsidR="00683203">
              <w:rPr>
                <w:rFonts w:hint="eastAsia"/>
              </w:rPr>
              <w:t>4</w:t>
            </w:r>
            <w:r>
              <w:fldChar w:fldCharType="end"/>
            </w:r>
          </w:hyperlink>
        </w:p>
        <w:p w:rsidR="000D18F2" w:rsidRDefault="004B534E">
          <w:pPr>
            <w:pStyle w:val="10"/>
            <w:tabs>
              <w:tab w:val="clear" w:pos="9540"/>
              <w:tab w:val="right" w:leader="dot" w:pos="10546"/>
            </w:tabs>
          </w:pPr>
          <w:hyperlink w:anchor="_Toc26271" w:history="1">
            <w:r w:rsidR="00565A5A">
              <w:rPr>
                <w:rFonts w:hint="eastAsia"/>
              </w:rPr>
              <w:t>第四部分　报价文件格式</w:t>
            </w:r>
            <w:r w:rsidR="00565A5A">
              <w:tab/>
            </w:r>
            <w:r>
              <w:fldChar w:fldCharType="begin"/>
            </w:r>
            <w:r w:rsidR="00565A5A">
              <w:instrText xml:space="preserve"> PAGEREF _Toc26271 \h </w:instrText>
            </w:r>
            <w:r>
              <w:fldChar w:fldCharType="separate"/>
            </w:r>
            <w:r w:rsidR="00565A5A">
              <w:t>1</w:t>
            </w:r>
            <w:r w:rsidR="00BE2F7C">
              <w:rPr>
                <w:rFonts w:hint="eastAsia"/>
              </w:rPr>
              <w:t>5</w:t>
            </w:r>
            <w:r>
              <w:fldChar w:fldCharType="end"/>
            </w:r>
          </w:hyperlink>
        </w:p>
        <w:p w:rsidR="000D18F2" w:rsidRDefault="004B534E">
          <w:pPr>
            <w:pStyle w:val="af5"/>
            <w:tabs>
              <w:tab w:val="left" w:pos="8163"/>
            </w:tabs>
            <w:rPr>
              <w:rFonts w:ascii="宋体" w:eastAsia="宋体" w:hAnsi="宋体" w:cs="宋体"/>
              <w:sz w:val="24"/>
              <w:szCs w:val="24"/>
            </w:rPr>
            <w:sectPr w:rsidR="000D18F2">
              <w:footerReference w:type="default" r:id="rId8"/>
              <w:pgSz w:w="11906" w:h="16838"/>
              <w:pgMar w:top="1440" w:right="680" w:bottom="1440" w:left="680" w:header="851" w:footer="992" w:gutter="0"/>
              <w:cols w:space="425"/>
              <w:docGrid w:type="lines" w:linePitch="312"/>
            </w:sectPr>
          </w:pPr>
          <w:r>
            <w:rPr>
              <w:rFonts w:ascii="宋体" w:eastAsia="宋体" w:hAnsi="宋体" w:cs="宋体" w:hint="eastAsia"/>
              <w:szCs w:val="24"/>
            </w:rPr>
            <w:fldChar w:fldCharType="end"/>
          </w:r>
        </w:p>
      </w:sdtContent>
    </w:sdt>
    <w:p w:rsidR="000D18F2" w:rsidRDefault="000D18F2">
      <w:pPr>
        <w:spacing w:line="360" w:lineRule="auto"/>
        <w:rPr>
          <w:rFonts w:ascii="宋体" w:hAnsi="宋体" w:cs="宋体"/>
          <w:sz w:val="24"/>
        </w:rPr>
      </w:pPr>
    </w:p>
    <w:p w:rsidR="000D18F2" w:rsidRDefault="000D18F2">
      <w:pPr>
        <w:spacing w:line="360" w:lineRule="auto"/>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rPr>
      </w:pPr>
    </w:p>
    <w:p w:rsidR="000D18F2" w:rsidRDefault="000D18F2">
      <w:pPr>
        <w:spacing w:line="360" w:lineRule="auto"/>
        <w:jc w:val="center"/>
        <w:rPr>
          <w:rFonts w:ascii="宋体" w:hAnsi="宋体" w:cs="宋体"/>
          <w:sz w:val="24"/>
        </w:rPr>
      </w:pPr>
    </w:p>
    <w:p w:rsidR="000D18F2" w:rsidRDefault="00565A5A">
      <w:pPr>
        <w:pStyle w:val="1"/>
        <w:jc w:val="center"/>
      </w:pPr>
      <w:bookmarkStart w:id="0" w:name="_Toc26272340"/>
      <w:bookmarkStart w:id="1" w:name="_Toc24434"/>
      <w:r>
        <w:rPr>
          <w:rFonts w:hint="eastAsia"/>
        </w:rPr>
        <w:t>第一部分</w:t>
      </w:r>
      <w:r>
        <w:rPr>
          <w:rFonts w:hint="eastAsia"/>
        </w:rPr>
        <w:t xml:space="preserve">  </w:t>
      </w:r>
      <w:bookmarkEnd w:id="0"/>
      <w:r>
        <w:rPr>
          <w:rFonts w:hint="eastAsia"/>
        </w:rPr>
        <w:t>谈判邀请函</w:t>
      </w:r>
      <w:bookmarkEnd w:id="1"/>
    </w:p>
    <w:p w:rsidR="000D18F2" w:rsidRDefault="000D18F2">
      <w:pPr>
        <w:spacing w:line="360" w:lineRule="auto"/>
        <w:rPr>
          <w:rFonts w:ascii="宋体" w:hAnsi="宋体" w:cs="宋体"/>
          <w:kern w:val="0"/>
          <w:sz w:val="24"/>
        </w:rPr>
      </w:pPr>
    </w:p>
    <w:p w:rsidR="000D18F2" w:rsidRDefault="00565A5A">
      <w:pPr>
        <w:adjustRightInd w:val="0"/>
        <w:snapToGrid w:val="0"/>
        <w:spacing w:line="360" w:lineRule="auto"/>
        <w:jc w:val="center"/>
        <w:rPr>
          <w:rFonts w:ascii="宋体" w:hAnsi="宋体" w:cs="宋体"/>
          <w:b/>
          <w:kern w:val="28"/>
          <w:sz w:val="24"/>
        </w:rPr>
      </w:pPr>
      <w:r>
        <w:rPr>
          <w:rFonts w:ascii="宋体" w:hAnsi="宋体" w:cs="宋体" w:hint="eastAsia"/>
          <w:b/>
          <w:kern w:val="28"/>
          <w:sz w:val="24"/>
        </w:rPr>
        <w:br w:type="page"/>
      </w:r>
      <w:r>
        <w:rPr>
          <w:rFonts w:ascii="宋体" w:hAnsi="宋体" w:cs="宋体" w:hint="eastAsia"/>
          <w:b/>
          <w:kern w:val="28"/>
          <w:sz w:val="27"/>
          <w:szCs w:val="27"/>
        </w:rPr>
        <w:t>第一部分  谈判邀请函</w:t>
      </w:r>
    </w:p>
    <w:p w:rsidR="000D18F2" w:rsidRPr="00A85584"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pacing w:val="0"/>
          <w:sz w:val="32"/>
          <w:szCs w:val="32"/>
        </w:rPr>
      </w:pPr>
      <w:r>
        <w:rPr>
          <w:rStyle w:val="afd"/>
          <w:rFonts w:ascii="宋体" w:hAnsi="宋体" w:cs="宋体" w:hint="eastAsia"/>
          <w:color w:val="auto"/>
          <w:sz w:val="32"/>
          <w:szCs w:val="32"/>
          <w:shd w:val="clear" w:color="auto" w:fill="FFFFFF"/>
        </w:rPr>
        <w:t>项目基本情况</w:t>
      </w:r>
    </w:p>
    <w:p w:rsidR="00A85584" w:rsidRPr="00A85584" w:rsidRDefault="00A85584" w:rsidP="00A85584">
      <w:pPr>
        <w:pStyle w:val="af8"/>
        <w:spacing w:beforeAutospacing="0" w:afterAutospacing="0" w:line="360" w:lineRule="auto"/>
        <w:ind w:firstLineChars="200" w:firstLine="540"/>
        <w:textAlignment w:val="baseline"/>
        <w:rPr>
          <w:rFonts w:cs="宋体"/>
          <w:bCs/>
          <w:color w:val="auto"/>
          <w:sz w:val="32"/>
          <w:szCs w:val="32"/>
        </w:rPr>
      </w:pPr>
      <w:r>
        <w:rPr>
          <w:rFonts w:hint="eastAsia"/>
          <w:bCs/>
          <w:sz w:val="27"/>
          <w:szCs w:val="27"/>
        </w:rPr>
        <w:t>项</w:t>
      </w:r>
      <w:r w:rsidRPr="00A85584">
        <w:rPr>
          <w:rFonts w:hint="eastAsia"/>
          <w:bCs/>
          <w:sz w:val="27"/>
          <w:szCs w:val="27"/>
        </w:rPr>
        <w:t>目名称：</w:t>
      </w:r>
      <w:r w:rsidRPr="00A85584">
        <w:rPr>
          <w:rFonts w:cs="宋体" w:hint="eastAsia"/>
          <w:color w:val="auto"/>
          <w:sz w:val="27"/>
          <w:szCs w:val="27"/>
          <w:shd w:val="clear" w:color="auto" w:fill="FFFFFF"/>
        </w:rPr>
        <w:t>设备</w:t>
      </w:r>
      <w:r>
        <w:rPr>
          <w:rFonts w:cs="宋体" w:hint="eastAsia"/>
          <w:color w:val="auto"/>
          <w:sz w:val="27"/>
          <w:szCs w:val="27"/>
          <w:shd w:val="clear" w:color="auto" w:fill="FFFFFF"/>
        </w:rPr>
        <w:t>预评</w:t>
      </w:r>
      <w:r w:rsidR="00C2061D">
        <w:rPr>
          <w:rFonts w:cs="宋体" w:hint="eastAsia"/>
          <w:color w:val="auto"/>
          <w:sz w:val="27"/>
          <w:szCs w:val="27"/>
          <w:shd w:val="clear" w:color="auto" w:fill="FFFFFF"/>
        </w:rPr>
        <w:t>、</w:t>
      </w:r>
      <w:r>
        <w:rPr>
          <w:rFonts w:cs="宋体" w:hint="eastAsia"/>
          <w:color w:val="auto"/>
          <w:sz w:val="27"/>
          <w:szCs w:val="27"/>
          <w:shd w:val="clear" w:color="auto" w:fill="FFFFFF"/>
        </w:rPr>
        <w:t>控评、</w:t>
      </w:r>
      <w:r w:rsidRPr="00A85584">
        <w:rPr>
          <w:rFonts w:cs="宋体" w:hint="eastAsia"/>
          <w:color w:val="auto"/>
          <w:sz w:val="27"/>
          <w:szCs w:val="27"/>
          <w:shd w:val="clear" w:color="auto" w:fill="FFFFFF"/>
        </w:rPr>
        <w:t>年度检测项目一批</w:t>
      </w:r>
    </w:p>
    <w:p w:rsidR="000D18F2" w:rsidRDefault="00565A5A" w:rsidP="00A85584">
      <w:pPr>
        <w:pStyle w:val="af8"/>
        <w:spacing w:beforeAutospacing="0" w:afterAutospacing="0" w:line="360" w:lineRule="auto"/>
        <w:ind w:firstLineChars="204" w:firstLine="551"/>
        <w:textAlignment w:val="baseline"/>
        <w:rPr>
          <w:rFonts w:cs="宋体"/>
          <w:color w:val="auto"/>
        </w:rPr>
      </w:pPr>
      <w:r>
        <w:rPr>
          <w:rFonts w:cs="宋体" w:hint="eastAsia"/>
          <w:color w:val="auto"/>
          <w:sz w:val="27"/>
          <w:szCs w:val="27"/>
          <w:shd w:val="clear" w:color="auto" w:fill="FFFFFF"/>
        </w:rPr>
        <w:t>采购方式：院内谈判（</w:t>
      </w:r>
      <w:r w:rsidR="00457EAC" w:rsidRPr="00457EAC">
        <w:rPr>
          <w:rFonts w:cs="宋体" w:hint="eastAsia"/>
          <w:color w:val="auto"/>
          <w:sz w:val="27"/>
          <w:szCs w:val="27"/>
          <w:shd w:val="clear" w:color="auto" w:fill="FFFFFF"/>
        </w:rPr>
        <w:t>最低评标价法</w:t>
      </w:r>
      <w:r>
        <w:rPr>
          <w:rFonts w:cs="宋体" w:hint="eastAsia"/>
          <w:color w:val="auto"/>
          <w:sz w:val="27"/>
          <w:szCs w:val="27"/>
          <w:shd w:val="clear" w:color="auto" w:fill="FFFFFF"/>
        </w:rPr>
        <w:t>）</w:t>
      </w:r>
    </w:p>
    <w:p w:rsidR="000D18F2" w:rsidRDefault="00565A5A" w:rsidP="00A85584">
      <w:pPr>
        <w:pStyle w:val="af8"/>
        <w:spacing w:beforeAutospacing="0" w:afterAutospacing="0" w:line="360" w:lineRule="auto"/>
        <w:ind w:firstLineChars="205" w:firstLine="553"/>
        <w:textAlignment w:val="baseline"/>
        <w:rPr>
          <w:rFonts w:cs="宋体"/>
          <w:color w:val="auto"/>
          <w:sz w:val="27"/>
          <w:szCs w:val="27"/>
          <w:shd w:val="clear" w:color="auto" w:fill="FFFFFF"/>
        </w:rPr>
      </w:pPr>
      <w:r>
        <w:rPr>
          <w:rFonts w:cs="宋体" w:hint="eastAsia"/>
          <w:color w:val="auto"/>
          <w:sz w:val="27"/>
          <w:szCs w:val="27"/>
          <w:shd w:val="clear" w:color="auto" w:fill="FFFFFF"/>
        </w:rPr>
        <w:t>总预算金额（元）：</w:t>
      </w:r>
      <w:r w:rsidR="00A85584">
        <w:rPr>
          <w:rFonts w:cs="宋体" w:hint="eastAsia"/>
          <w:color w:val="auto"/>
          <w:sz w:val="27"/>
          <w:szCs w:val="27"/>
          <w:shd w:val="clear" w:color="auto" w:fill="FFFFFF"/>
        </w:rPr>
        <w:t>455,</w:t>
      </w:r>
      <w:r>
        <w:rPr>
          <w:rFonts w:cs="宋体" w:hint="eastAsia"/>
          <w:color w:val="auto"/>
          <w:sz w:val="27"/>
          <w:szCs w:val="27"/>
          <w:shd w:val="clear" w:color="auto" w:fill="FFFFFF"/>
        </w:rPr>
        <w:t>000.00</w:t>
      </w:r>
    </w:p>
    <w:p w:rsidR="000D18F2" w:rsidRDefault="00565A5A" w:rsidP="00A85584">
      <w:pPr>
        <w:pStyle w:val="af8"/>
        <w:spacing w:beforeAutospacing="0" w:afterAutospacing="0" w:line="360" w:lineRule="auto"/>
        <w:ind w:firstLineChars="205" w:firstLine="553"/>
        <w:textAlignment w:val="baseline"/>
        <w:rPr>
          <w:rFonts w:cs="宋体"/>
          <w:color w:val="auto"/>
          <w:sz w:val="27"/>
          <w:szCs w:val="27"/>
          <w:shd w:val="clear" w:color="auto" w:fill="FFFFFF"/>
        </w:rPr>
      </w:pPr>
      <w:r>
        <w:rPr>
          <w:rFonts w:cs="宋体" w:hint="eastAsia"/>
          <w:color w:val="auto"/>
          <w:sz w:val="27"/>
          <w:szCs w:val="27"/>
          <w:shd w:val="clear" w:color="auto" w:fill="FFFFFF"/>
        </w:rPr>
        <w:t>采购需求：</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0"/>
        <w:gridCol w:w="2301"/>
        <w:gridCol w:w="1635"/>
        <w:gridCol w:w="1425"/>
        <w:gridCol w:w="2567"/>
      </w:tblGrid>
      <w:tr w:rsidR="000D18F2">
        <w:trPr>
          <w:trHeight w:val="1253"/>
        </w:trPr>
        <w:tc>
          <w:tcPr>
            <w:tcW w:w="990"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序号</w:t>
            </w:r>
          </w:p>
        </w:tc>
        <w:tc>
          <w:tcPr>
            <w:tcW w:w="2301" w:type="dxa"/>
            <w:shd w:val="clear" w:color="auto" w:fill="F2F2F2"/>
            <w:tcMar>
              <w:left w:w="105" w:type="dxa"/>
              <w:right w:w="105" w:type="dxa"/>
            </w:tcMar>
            <w:vAlign w:val="center"/>
          </w:tcPr>
          <w:p w:rsidR="000D18F2" w:rsidRDefault="00A85584">
            <w:pPr>
              <w:pStyle w:val="af8"/>
              <w:spacing w:beforeAutospacing="0" w:afterAutospacing="0" w:line="360" w:lineRule="auto"/>
              <w:jc w:val="center"/>
              <w:textAlignment w:val="baseline"/>
              <w:rPr>
                <w:rFonts w:cs="宋体"/>
                <w:color w:val="auto"/>
              </w:rPr>
            </w:pPr>
            <w:r>
              <w:rPr>
                <w:rFonts w:cs="宋体" w:hint="eastAsia"/>
                <w:color w:val="auto"/>
              </w:rPr>
              <w:t>包组</w:t>
            </w:r>
            <w:r w:rsidR="00565A5A">
              <w:rPr>
                <w:rFonts w:cs="宋体" w:hint="eastAsia"/>
                <w:color w:val="auto"/>
              </w:rPr>
              <w:t>名称</w:t>
            </w:r>
          </w:p>
        </w:tc>
        <w:tc>
          <w:tcPr>
            <w:tcW w:w="1635"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数量</w:t>
            </w:r>
          </w:p>
        </w:tc>
        <w:tc>
          <w:tcPr>
            <w:tcW w:w="1425"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预算金额</w:t>
            </w:r>
          </w:p>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（元）</w:t>
            </w:r>
          </w:p>
        </w:tc>
        <w:tc>
          <w:tcPr>
            <w:tcW w:w="2567"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备注</w:t>
            </w:r>
          </w:p>
        </w:tc>
      </w:tr>
      <w:tr w:rsidR="00EF4BB8">
        <w:trPr>
          <w:trHeight w:val="843"/>
        </w:trPr>
        <w:tc>
          <w:tcPr>
            <w:tcW w:w="990"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包组1</w:t>
            </w:r>
          </w:p>
        </w:tc>
        <w:tc>
          <w:tcPr>
            <w:tcW w:w="2301"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sidRPr="00A85584">
              <w:rPr>
                <w:rFonts w:ascii="仿宋" w:eastAsia="仿宋" w:hAnsi="仿宋" w:cs="仿宋" w:hint="eastAsia"/>
                <w:color w:val="000000" w:themeColor="text1"/>
              </w:rPr>
              <w:t>中山市小榄人民医院放射性设备年度检测</w:t>
            </w:r>
          </w:p>
        </w:tc>
        <w:tc>
          <w:tcPr>
            <w:tcW w:w="163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ascii="仿宋" w:eastAsia="仿宋" w:hAnsi="仿宋" w:cs="仿宋" w:hint="eastAsia"/>
                <w:color w:val="000000" w:themeColor="text1"/>
              </w:rPr>
              <w:t>3年</w:t>
            </w:r>
          </w:p>
        </w:tc>
        <w:tc>
          <w:tcPr>
            <w:tcW w:w="142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250000</w:t>
            </w:r>
          </w:p>
        </w:tc>
        <w:tc>
          <w:tcPr>
            <w:tcW w:w="2567" w:type="dxa"/>
            <w:vMerge w:val="restart"/>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技术参数详见</w:t>
            </w:r>
          </w:p>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《谈判文件》</w:t>
            </w:r>
          </w:p>
        </w:tc>
      </w:tr>
      <w:tr w:rsidR="00EF4BB8">
        <w:trPr>
          <w:trHeight w:val="843"/>
        </w:trPr>
        <w:tc>
          <w:tcPr>
            <w:tcW w:w="990"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Pr>
                <w:rFonts w:cs="宋体" w:hint="eastAsia"/>
                <w:color w:val="auto"/>
              </w:rPr>
              <w:t>包组2</w:t>
            </w:r>
          </w:p>
        </w:tc>
        <w:tc>
          <w:tcPr>
            <w:tcW w:w="2301" w:type="dxa"/>
            <w:shd w:val="clear" w:color="auto" w:fill="FFFFFF"/>
            <w:noWrap/>
            <w:tcMar>
              <w:left w:w="105" w:type="dxa"/>
              <w:right w:w="105" w:type="dxa"/>
            </w:tcMar>
            <w:vAlign w:val="center"/>
          </w:tcPr>
          <w:p w:rsidR="00EF4BB8" w:rsidRPr="00A85584" w:rsidRDefault="00EF4BB8" w:rsidP="00A85584">
            <w:pPr>
              <w:pStyle w:val="af8"/>
              <w:spacing w:beforeAutospacing="0" w:afterAutospacing="0" w:line="440" w:lineRule="exact"/>
              <w:jc w:val="center"/>
              <w:textAlignment w:val="baseline"/>
              <w:rPr>
                <w:rFonts w:ascii="仿宋" w:eastAsia="仿宋" w:hAnsi="仿宋" w:cs="仿宋"/>
                <w:color w:val="000000" w:themeColor="text1"/>
              </w:rPr>
            </w:pPr>
            <w:r w:rsidRPr="00C2061D">
              <w:rPr>
                <w:rFonts w:ascii="仿宋" w:eastAsia="仿宋" w:hAnsi="仿宋" w:cs="仿宋" w:hint="eastAsia"/>
              </w:rPr>
              <w:t>64排CT预评价及控评服务</w:t>
            </w:r>
          </w:p>
        </w:tc>
        <w:tc>
          <w:tcPr>
            <w:tcW w:w="163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ascii="仿宋" w:eastAsia="仿宋" w:hAnsi="仿宋" w:cs="仿宋"/>
                <w:color w:val="000000" w:themeColor="text1"/>
              </w:rPr>
            </w:pPr>
            <w:r>
              <w:rPr>
                <w:rFonts w:ascii="仿宋" w:eastAsia="仿宋" w:hAnsi="仿宋" w:cs="仿宋" w:hint="eastAsia"/>
                <w:color w:val="000000" w:themeColor="text1"/>
              </w:rPr>
              <w:t>1台</w:t>
            </w:r>
          </w:p>
        </w:tc>
        <w:tc>
          <w:tcPr>
            <w:tcW w:w="1425"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Pr>
                <w:rFonts w:cs="宋体" w:hint="eastAsia"/>
                <w:color w:val="auto"/>
              </w:rPr>
              <w:t>40000</w:t>
            </w:r>
          </w:p>
        </w:tc>
        <w:tc>
          <w:tcPr>
            <w:tcW w:w="2567" w:type="dxa"/>
            <w:vMerge/>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p>
        </w:tc>
      </w:tr>
      <w:tr w:rsidR="00EF4BB8">
        <w:trPr>
          <w:trHeight w:val="843"/>
        </w:trPr>
        <w:tc>
          <w:tcPr>
            <w:tcW w:w="990"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Pr>
                <w:rFonts w:cs="宋体" w:hint="eastAsia"/>
                <w:color w:val="auto"/>
              </w:rPr>
              <w:t>包组3</w:t>
            </w:r>
          </w:p>
        </w:tc>
        <w:tc>
          <w:tcPr>
            <w:tcW w:w="2301" w:type="dxa"/>
            <w:shd w:val="clear" w:color="auto" w:fill="FFFFFF"/>
            <w:noWrap/>
            <w:tcMar>
              <w:left w:w="105" w:type="dxa"/>
              <w:right w:w="105" w:type="dxa"/>
            </w:tcMar>
            <w:vAlign w:val="center"/>
          </w:tcPr>
          <w:p w:rsidR="00EF4BB8" w:rsidRPr="00A85584" w:rsidRDefault="00EF4BB8" w:rsidP="00A85584">
            <w:pPr>
              <w:pStyle w:val="af8"/>
              <w:spacing w:beforeAutospacing="0" w:afterAutospacing="0" w:line="440" w:lineRule="exact"/>
              <w:jc w:val="center"/>
              <w:textAlignment w:val="baseline"/>
              <w:rPr>
                <w:rFonts w:ascii="仿宋" w:eastAsia="仿宋" w:hAnsi="仿宋" w:cs="仿宋"/>
                <w:color w:val="000000" w:themeColor="text1"/>
              </w:rPr>
            </w:pPr>
            <w:r w:rsidRPr="00C2061D">
              <w:rPr>
                <w:rFonts w:ascii="仿宋" w:eastAsia="仿宋" w:hAnsi="仿宋" w:cs="仿宋" w:hint="eastAsia"/>
              </w:rPr>
              <w:t>口腔科1台全景机、口腔科1台牙片机预评价服务</w:t>
            </w:r>
          </w:p>
        </w:tc>
        <w:tc>
          <w:tcPr>
            <w:tcW w:w="1635" w:type="dxa"/>
            <w:shd w:val="clear" w:color="auto" w:fill="FFFFFF"/>
            <w:noWrap/>
            <w:tcMar>
              <w:left w:w="105" w:type="dxa"/>
              <w:right w:w="105" w:type="dxa"/>
            </w:tcMar>
            <w:vAlign w:val="center"/>
          </w:tcPr>
          <w:p w:rsidR="00EF4BB8" w:rsidRPr="00A85584" w:rsidRDefault="00EF4BB8">
            <w:pPr>
              <w:pStyle w:val="af8"/>
              <w:spacing w:beforeAutospacing="0" w:afterAutospacing="0" w:line="440" w:lineRule="exact"/>
              <w:jc w:val="center"/>
              <w:textAlignment w:val="baseline"/>
              <w:rPr>
                <w:rFonts w:ascii="仿宋" w:eastAsia="仿宋" w:hAnsi="仿宋" w:cs="仿宋"/>
                <w:color w:val="000000" w:themeColor="text1"/>
              </w:rPr>
            </w:pPr>
            <w:r>
              <w:rPr>
                <w:rFonts w:ascii="仿宋" w:eastAsia="仿宋" w:hAnsi="仿宋" w:cs="仿宋" w:hint="eastAsia"/>
                <w:color w:val="000000" w:themeColor="text1"/>
              </w:rPr>
              <w:t>2台</w:t>
            </w:r>
          </w:p>
        </w:tc>
        <w:tc>
          <w:tcPr>
            <w:tcW w:w="142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20000</w:t>
            </w:r>
          </w:p>
        </w:tc>
        <w:tc>
          <w:tcPr>
            <w:tcW w:w="2567" w:type="dxa"/>
            <w:vMerge/>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p>
        </w:tc>
      </w:tr>
      <w:tr w:rsidR="00EF4BB8">
        <w:trPr>
          <w:trHeight w:val="843"/>
        </w:trPr>
        <w:tc>
          <w:tcPr>
            <w:tcW w:w="990"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Pr>
                <w:rFonts w:cs="宋体" w:hint="eastAsia"/>
                <w:color w:val="auto"/>
              </w:rPr>
              <w:t>包组4</w:t>
            </w:r>
          </w:p>
        </w:tc>
        <w:tc>
          <w:tcPr>
            <w:tcW w:w="2301" w:type="dxa"/>
            <w:shd w:val="clear" w:color="auto" w:fill="FFFFFF"/>
            <w:noWrap/>
            <w:tcMar>
              <w:left w:w="105" w:type="dxa"/>
              <w:right w:w="105" w:type="dxa"/>
            </w:tcMar>
            <w:vAlign w:val="center"/>
          </w:tcPr>
          <w:p w:rsidR="00EF4BB8" w:rsidRPr="00C2061D" w:rsidRDefault="00EF4BB8" w:rsidP="00A85584">
            <w:pPr>
              <w:pStyle w:val="Bodytext1"/>
              <w:tabs>
                <w:tab w:val="left" w:pos="366"/>
              </w:tabs>
              <w:spacing w:line="504" w:lineRule="exact"/>
              <w:ind w:firstLine="0"/>
              <w:jc w:val="left"/>
              <w:rPr>
                <w:rFonts w:ascii="仿宋" w:eastAsia="仿宋" w:hAnsi="仿宋" w:cs="仿宋"/>
                <w:color w:val="000000" w:themeColor="text1"/>
                <w:kern w:val="0"/>
                <w:sz w:val="24"/>
                <w:szCs w:val="24"/>
                <w:lang w:val="en-US" w:eastAsia="zh-CN" w:bidi="ar-SA"/>
              </w:rPr>
            </w:pPr>
            <w:r w:rsidRPr="00C2061D">
              <w:rPr>
                <w:rFonts w:ascii="仿宋" w:eastAsia="仿宋" w:hAnsi="仿宋" w:cs="仿宋" w:hint="eastAsia"/>
                <w:color w:val="000000"/>
                <w:kern w:val="0"/>
                <w:sz w:val="24"/>
                <w:szCs w:val="24"/>
                <w:lang w:val="en-US" w:eastAsia="zh-CN" w:bidi="ar-SA"/>
              </w:rPr>
              <w:t>内科楼1台64排CT、妇幼楼1台DR机预评价及控评服务</w:t>
            </w:r>
          </w:p>
        </w:tc>
        <w:tc>
          <w:tcPr>
            <w:tcW w:w="1635" w:type="dxa"/>
            <w:shd w:val="clear" w:color="auto" w:fill="FFFFFF"/>
            <w:noWrap/>
            <w:tcMar>
              <w:left w:w="105" w:type="dxa"/>
              <w:right w:w="105" w:type="dxa"/>
            </w:tcMar>
            <w:vAlign w:val="center"/>
          </w:tcPr>
          <w:p w:rsidR="00EF4BB8" w:rsidRPr="00A85584" w:rsidRDefault="00EF4BB8">
            <w:pPr>
              <w:pStyle w:val="af8"/>
              <w:spacing w:beforeAutospacing="0" w:afterAutospacing="0" w:line="440" w:lineRule="exact"/>
              <w:jc w:val="center"/>
              <w:textAlignment w:val="baseline"/>
              <w:rPr>
                <w:rFonts w:ascii="仿宋" w:eastAsia="仿宋" w:hAnsi="仿宋" w:cs="仿宋"/>
                <w:color w:val="000000" w:themeColor="text1"/>
              </w:rPr>
            </w:pPr>
            <w:r>
              <w:rPr>
                <w:rFonts w:ascii="仿宋" w:eastAsia="仿宋" w:hAnsi="仿宋" w:cs="仿宋" w:hint="eastAsia"/>
                <w:color w:val="000000" w:themeColor="text1"/>
              </w:rPr>
              <w:t>2台</w:t>
            </w:r>
          </w:p>
        </w:tc>
        <w:tc>
          <w:tcPr>
            <w:tcW w:w="142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65000</w:t>
            </w:r>
          </w:p>
        </w:tc>
        <w:tc>
          <w:tcPr>
            <w:tcW w:w="2567" w:type="dxa"/>
            <w:vMerge/>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p>
        </w:tc>
      </w:tr>
      <w:tr w:rsidR="00EF4BB8">
        <w:trPr>
          <w:trHeight w:val="843"/>
        </w:trPr>
        <w:tc>
          <w:tcPr>
            <w:tcW w:w="990" w:type="dxa"/>
            <w:shd w:val="clear" w:color="auto" w:fill="FFFFFF"/>
            <w:noWrap/>
            <w:tcMar>
              <w:left w:w="105" w:type="dxa"/>
              <w:right w:w="105" w:type="dxa"/>
            </w:tcMar>
            <w:vAlign w:val="center"/>
          </w:tcPr>
          <w:p w:rsidR="00EF4BB8" w:rsidRDefault="00EF4BB8" w:rsidP="00A85584">
            <w:pPr>
              <w:pStyle w:val="af8"/>
              <w:spacing w:beforeAutospacing="0" w:afterAutospacing="0" w:line="440" w:lineRule="exact"/>
              <w:jc w:val="center"/>
              <w:textAlignment w:val="baseline"/>
              <w:rPr>
                <w:rFonts w:cs="宋体"/>
                <w:color w:val="auto"/>
              </w:rPr>
            </w:pPr>
            <w:r>
              <w:rPr>
                <w:rFonts w:cs="宋体" w:hint="eastAsia"/>
                <w:color w:val="auto"/>
              </w:rPr>
              <w:t>包组5</w:t>
            </w:r>
          </w:p>
        </w:tc>
        <w:tc>
          <w:tcPr>
            <w:tcW w:w="2301" w:type="dxa"/>
            <w:shd w:val="clear" w:color="auto" w:fill="FFFFFF"/>
            <w:noWrap/>
            <w:tcMar>
              <w:left w:w="105" w:type="dxa"/>
              <w:right w:w="105" w:type="dxa"/>
            </w:tcMar>
            <w:vAlign w:val="center"/>
          </w:tcPr>
          <w:p w:rsidR="00EF4BB8" w:rsidRPr="00C2061D" w:rsidRDefault="00EF4BB8" w:rsidP="00A85584">
            <w:pPr>
              <w:pStyle w:val="Bodytext1"/>
              <w:tabs>
                <w:tab w:val="left" w:pos="366"/>
              </w:tabs>
              <w:spacing w:line="504" w:lineRule="exact"/>
              <w:ind w:firstLine="0"/>
              <w:jc w:val="left"/>
              <w:rPr>
                <w:rFonts w:ascii="仿宋" w:eastAsia="仿宋" w:hAnsi="仿宋" w:cs="仿宋"/>
                <w:color w:val="000000" w:themeColor="text1"/>
                <w:kern w:val="0"/>
                <w:sz w:val="24"/>
                <w:szCs w:val="24"/>
                <w:lang w:val="en-US" w:eastAsia="zh-CN" w:bidi="ar-SA"/>
              </w:rPr>
            </w:pPr>
            <w:r w:rsidRPr="00C2061D">
              <w:rPr>
                <w:rFonts w:ascii="仿宋" w:eastAsia="仿宋" w:hAnsi="仿宋" w:cs="仿宋" w:hint="eastAsia"/>
                <w:color w:val="000000"/>
                <w:kern w:val="0"/>
                <w:sz w:val="24"/>
                <w:szCs w:val="24"/>
                <w:lang w:val="en-US" w:eastAsia="zh-CN" w:bidi="ar-SA"/>
              </w:rPr>
              <w:t>内科楼1台DR、感染楼1台16排CT及综合楼2台移动DR预评价及控评服务</w:t>
            </w:r>
          </w:p>
        </w:tc>
        <w:tc>
          <w:tcPr>
            <w:tcW w:w="163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ascii="仿宋" w:eastAsia="仿宋" w:hAnsi="仿宋" w:cs="仿宋"/>
                <w:color w:val="000000" w:themeColor="text1"/>
              </w:rPr>
            </w:pPr>
            <w:r>
              <w:rPr>
                <w:rFonts w:ascii="仿宋" w:eastAsia="仿宋" w:hAnsi="仿宋" w:cs="仿宋" w:hint="eastAsia"/>
                <w:color w:val="000000" w:themeColor="text1"/>
              </w:rPr>
              <w:t>4台</w:t>
            </w:r>
          </w:p>
        </w:tc>
        <w:tc>
          <w:tcPr>
            <w:tcW w:w="1425" w:type="dxa"/>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r>
              <w:rPr>
                <w:rFonts w:cs="宋体" w:hint="eastAsia"/>
                <w:color w:val="auto"/>
              </w:rPr>
              <w:t>80000</w:t>
            </w:r>
          </w:p>
        </w:tc>
        <w:tc>
          <w:tcPr>
            <w:tcW w:w="2567" w:type="dxa"/>
            <w:vMerge/>
            <w:shd w:val="clear" w:color="auto" w:fill="FFFFFF"/>
            <w:noWrap/>
            <w:tcMar>
              <w:left w:w="105" w:type="dxa"/>
              <w:right w:w="105" w:type="dxa"/>
            </w:tcMar>
            <w:vAlign w:val="center"/>
          </w:tcPr>
          <w:p w:rsidR="00EF4BB8" w:rsidRDefault="00EF4BB8">
            <w:pPr>
              <w:pStyle w:val="af8"/>
              <w:spacing w:beforeAutospacing="0" w:afterAutospacing="0" w:line="440" w:lineRule="exact"/>
              <w:jc w:val="center"/>
              <w:textAlignment w:val="baseline"/>
              <w:rPr>
                <w:rFonts w:cs="宋体"/>
                <w:color w:val="auto"/>
              </w:rPr>
            </w:pPr>
          </w:p>
        </w:tc>
      </w:tr>
    </w:tbl>
    <w:p w:rsidR="000D18F2" w:rsidRDefault="00565A5A">
      <w:pPr>
        <w:pStyle w:val="af8"/>
        <w:numPr>
          <w:ilvl w:val="0"/>
          <w:numId w:val="1"/>
        </w:numPr>
        <w:spacing w:beforeAutospacing="0" w:afterAutospacing="0" w:line="360" w:lineRule="auto"/>
        <w:ind w:firstLine="0"/>
        <w:textAlignment w:val="baseline"/>
        <w:rPr>
          <w:rFonts w:cs="宋体"/>
          <w:color w:val="auto"/>
          <w:sz w:val="32"/>
          <w:szCs w:val="32"/>
        </w:rPr>
      </w:pPr>
      <w:r>
        <w:rPr>
          <w:rStyle w:val="afd"/>
          <w:rFonts w:ascii="宋体" w:hAnsi="宋体" w:cs="宋体" w:hint="eastAsia"/>
          <w:color w:val="auto"/>
          <w:sz w:val="32"/>
          <w:szCs w:val="32"/>
          <w:shd w:val="clear" w:color="auto" w:fill="FFFFFF"/>
        </w:rPr>
        <w:t>供应商的资格要求</w:t>
      </w:r>
    </w:p>
    <w:p w:rsidR="000D18F2" w:rsidRDefault="00565A5A">
      <w:pPr>
        <w:pStyle w:val="af8"/>
        <w:numPr>
          <w:ilvl w:val="0"/>
          <w:numId w:val="2"/>
        </w:numPr>
        <w:shd w:val="clear" w:color="auto" w:fill="FFFFFF"/>
        <w:spacing w:beforeAutospacing="0" w:afterAutospacing="0" w:line="360" w:lineRule="auto"/>
        <w:ind w:left="540" w:hangingChars="200" w:hanging="54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具有合法的法人资格，并在法律、财务上与项目经办人不存在关联关系；</w:t>
      </w:r>
    </w:p>
    <w:p w:rsidR="000D18F2" w:rsidRDefault="00565A5A">
      <w:pPr>
        <w:pStyle w:val="af8"/>
        <w:numPr>
          <w:ilvl w:val="0"/>
          <w:numId w:val="2"/>
        </w:numPr>
        <w:shd w:val="clear" w:color="auto" w:fill="FFFFFF"/>
        <w:spacing w:beforeAutospacing="0" w:afterAutospacing="0" w:line="360" w:lineRule="auto"/>
        <w:ind w:left="540" w:hangingChars="200" w:hanging="54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报价设备或服务须在其法定营业范围内； </w:t>
      </w:r>
    </w:p>
    <w:p w:rsidR="000D18F2" w:rsidRDefault="00565A5A">
      <w:pPr>
        <w:pStyle w:val="af8"/>
        <w:numPr>
          <w:ilvl w:val="0"/>
          <w:numId w:val="2"/>
        </w:numPr>
        <w:shd w:val="clear" w:color="auto" w:fill="FFFFFF"/>
        <w:spacing w:beforeAutospacing="0" w:afterAutospacing="0" w:line="360" w:lineRule="auto"/>
        <w:ind w:left="540" w:hangingChars="200" w:hanging="54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提供有效的三证合一的营业执照、医疗器械经营许可证的副本原件； </w:t>
      </w:r>
    </w:p>
    <w:p w:rsidR="000D18F2" w:rsidRDefault="00565A5A">
      <w:pPr>
        <w:pStyle w:val="af8"/>
        <w:numPr>
          <w:ilvl w:val="0"/>
          <w:numId w:val="2"/>
        </w:numPr>
        <w:shd w:val="clear" w:color="auto" w:fill="FFFFFF"/>
        <w:spacing w:beforeAutospacing="0" w:afterAutospacing="0" w:line="360" w:lineRule="auto"/>
        <w:ind w:left="540" w:hangingChars="200" w:hanging="54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单位负责人为同一人或者存在直接控股、管理关系的不同投标人；不得参加同一合同项下的谈判活动。</w:t>
      </w:r>
    </w:p>
    <w:p w:rsidR="000D18F2" w:rsidRDefault="00565A5A">
      <w:pPr>
        <w:pStyle w:val="af8"/>
        <w:numPr>
          <w:ilvl w:val="0"/>
          <w:numId w:val="2"/>
        </w:numPr>
        <w:shd w:val="clear" w:color="auto" w:fill="FFFFFF"/>
        <w:spacing w:beforeAutospacing="0" w:afterAutospacing="0" w:line="360" w:lineRule="auto"/>
        <w:ind w:left="540" w:hangingChars="200" w:hanging="54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提供偏离情况响应表，必须完全满足带"★"号条款中要求。</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pacing w:val="0"/>
          <w:sz w:val="32"/>
          <w:szCs w:val="32"/>
          <w:shd w:val="clear" w:color="auto" w:fill="FFFFFF"/>
        </w:rPr>
      </w:pPr>
      <w:r>
        <w:rPr>
          <w:rStyle w:val="afd"/>
          <w:rFonts w:ascii="宋体" w:hAnsi="宋体" w:cs="宋体" w:hint="eastAsia"/>
          <w:color w:val="auto"/>
          <w:spacing w:val="0"/>
          <w:sz w:val="32"/>
          <w:szCs w:val="32"/>
          <w:shd w:val="clear" w:color="auto" w:fill="FFFFFF"/>
        </w:rPr>
        <w:t>递交报价文件截止时间、递交方式</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递交报价文件截止时间：2021年</w:t>
      </w:r>
      <w:r w:rsidR="002874E5">
        <w:rPr>
          <w:rFonts w:cs="宋体" w:hint="eastAsia"/>
          <w:color w:val="auto"/>
          <w:sz w:val="27"/>
          <w:szCs w:val="27"/>
          <w:shd w:val="clear" w:color="auto" w:fill="FFFFFF"/>
        </w:rPr>
        <w:t>12</w:t>
      </w:r>
      <w:r>
        <w:rPr>
          <w:rFonts w:cs="宋体" w:hint="eastAsia"/>
          <w:color w:val="auto"/>
          <w:sz w:val="27"/>
          <w:szCs w:val="27"/>
          <w:shd w:val="clear" w:color="auto" w:fill="FFFFFF"/>
        </w:rPr>
        <w:t>月</w:t>
      </w:r>
      <w:r w:rsidR="0021209D">
        <w:rPr>
          <w:rFonts w:cs="宋体" w:hint="eastAsia"/>
          <w:color w:val="auto"/>
          <w:sz w:val="27"/>
          <w:szCs w:val="27"/>
          <w:shd w:val="clear" w:color="auto" w:fill="FFFFFF"/>
        </w:rPr>
        <w:t>14</w:t>
      </w:r>
      <w:r>
        <w:rPr>
          <w:rFonts w:cs="宋体" w:hint="eastAsia"/>
          <w:color w:val="auto"/>
          <w:sz w:val="27"/>
          <w:szCs w:val="27"/>
          <w:shd w:val="clear" w:color="auto" w:fill="FFFFFF"/>
        </w:rPr>
        <w:t>日17:00（北京时间）</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报价文件递交份数：6份（1份正本、5份副本）</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报价文件递交方式（以下方式均可）：</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（1）电子邮件：</w:t>
      </w:r>
      <w:hyperlink r:id="rId9" w:history="1">
        <w:r w:rsidR="002874E5" w:rsidRPr="009C7218">
          <w:rPr>
            <w:rStyle w:val="aff1"/>
            <w:rFonts w:cs="宋体" w:hint="eastAsia"/>
            <w:sz w:val="27"/>
            <w:szCs w:val="27"/>
            <w:shd w:val="clear" w:color="auto" w:fill="FFFFFF"/>
          </w:rPr>
          <w:t>yxzb8519@126.com</w:t>
        </w:r>
      </w:hyperlink>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（2）文件邮寄地址：中山市小榄镇菊城大道中65号内科楼9楼医学装备科</w:t>
      </w:r>
    </w:p>
    <w:p w:rsidR="000D18F2" w:rsidRDefault="002874E5">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收件人：李先生</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收件电话：0760-88662120-</w:t>
      </w:r>
      <w:r w:rsidR="002874E5">
        <w:rPr>
          <w:rFonts w:cs="宋体" w:hint="eastAsia"/>
          <w:color w:val="auto"/>
          <w:sz w:val="27"/>
          <w:szCs w:val="27"/>
          <w:shd w:val="clear" w:color="auto" w:fill="FFFFFF"/>
        </w:rPr>
        <w:t>8519</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收件地址：中山市小榄镇菊城大道中65号（中山市小榄人民医院内科楼九楼医学装备科）</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Style w:val="afd"/>
          <w:rFonts w:ascii="宋体" w:hAnsi="宋体" w:cs="宋体" w:hint="eastAsia"/>
          <w:color w:val="auto"/>
          <w:sz w:val="32"/>
          <w:szCs w:val="32"/>
          <w:shd w:val="clear" w:color="auto" w:fill="FFFFFF"/>
        </w:rPr>
        <w:t>公告期限</w:t>
      </w:r>
    </w:p>
    <w:p w:rsidR="000D18F2" w:rsidRDefault="00565A5A">
      <w:pPr>
        <w:pStyle w:val="af8"/>
        <w:shd w:val="clear" w:color="auto" w:fill="FFFFFF"/>
        <w:spacing w:beforeAutospacing="0" w:afterAutospacing="0" w:line="360" w:lineRule="auto"/>
        <w:ind w:firstLine="420"/>
        <w:textAlignment w:val="baseline"/>
        <w:rPr>
          <w:rStyle w:val="afd"/>
          <w:rFonts w:ascii="宋体" w:hAnsi="宋体" w:cs="宋体"/>
          <w:color w:val="auto"/>
          <w:sz w:val="27"/>
          <w:szCs w:val="27"/>
          <w:shd w:val="clear" w:color="auto" w:fill="FFFFFF"/>
        </w:rPr>
      </w:pPr>
      <w:r>
        <w:rPr>
          <w:rFonts w:cs="宋体" w:hint="eastAsia"/>
          <w:color w:val="auto"/>
          <w:sz w:val="27"/>
          <w:szCs w:val="27"/>
          <w:shd w:val="clear" w:color="auto" w:fill="FFFFFF"/>
        </w:rPr>
        <w:t>自本公告发布之日起五个工作日。</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Style w:val="afd"/>
          <w:rFonts w:ascii="宋体" w:hAnsi="宋体" w:cs="宋体" w:hint="eastAsia"/>
          <w:color w:val="auto"/>
          <w:sz w:val="32"/>
          <w:szCs w:val="32"/>
          <w:shd w:val="clear" w:color="auto" w:fill="FFFFFF"/>
        </w:rPr>
        <w:t>报价文件要求</w:t>
      </w:r>
    </w:p>
    <w:p w:rsidR="000D18F2" w:rsidRDefault="00565A5A">
      <w:pPr>
        <w:pStyle w:val="af8"/>
        <w:shd w:val="clear" w:color="auto" w:fill="FFFFFF"/>
        <w:spacing w:beforeAutospacing="0" w:afterAutospacing="0" w:line="360" w:lineRule="auto"/>
        <w:ind w:firstLine="420"/>
        <w:textAlignment w:val="baseline"/>
        <w:rPr>
          <w:rFonts w:cs="宋体"/>
          <w:color w:val="auto"/>
          <w:sz w:val="27"/>
          <w:szCs w:val="27"/>
          <w:shd w:val="clear" w:color="auto" w:fill="FFFFFF"/>
        </w:rPr>
      </w:pPr>
      <w:r>
        <w:rPr>
          <w:rFonts w:cs="宋体" w:hint="eastAsia"/>
          <w:color w:val="auto"/>
          <w:sz w:val="27"/>
          <w:szCs w:val="27"/>
          <w:shd w:val="clear" w:color="auto" w:fill="FFFFFF"/>
        </w:rPr>
        <w:t>报名时请各供应商按照以下要求提供完整的报价文件，供采购人进行预审：</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偏离表</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报价单</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法定代表人证明书及其授权委托书</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单位负责人为同一人或者存在直接控股、管理关系的不同报价人，不得参加同一合同项下的谈判活动，供应商在参与本次谈判活动中未有围标、串标行为。并出</w:t>
      </w:r>
      <w:r w:rsidR="00457EAC">
        <w:rPr>
          <w:rFonts w:hAnsi="宋体" w:cs="宋体" w:hint="eastAsia"/>
          <w:sz w:val="27"/>
          <w:szCs w:val="27"/>
        </w:rPr>
        <w:t>具《无围标、串标行为承诺书》、《无关联关系声明函》（加盖公章）</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厂家资质证件（包括但不限于营业执照、医疗器械生产许可证等）</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各级经销商资质证件（包括但不限于营业执照、医疗器械经营许可证、备案等）</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售后服务承诺函</w:t>
      </w:r>
      <w:r>
        <w:rPr>
          <w:rFonts w:hAnsi="宋体" w:cs="宋体" w:hint="eastAsia"/>
          <w:sz w:val="27"/>
          <w:szCs w:val="27"/>
        </w:rPr>
        <w:tab/>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项目实施方案</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2018年至今</w:t>
      </w:r>
      <w:r w:rsidR="00457EAC">
        <w:rPr>
          <w:rFonts w:hAnsi="宋体" w:cs="宋体" w:hint="eastAsia"/>
          <w:sz w:val="27"/>
          <w:szCs w:val="27"/>
        </w:rPr>
        <w:t>同类项目三甲医院</w:t>
      </w:r>
      <w:r>
        <w:rPr>
          <w:rFonts w:hAnsi="宋体" w:cs="宋体" w:hint="eastAsia"/>
          <w:sz w:val="27"/>
          <w:szCs w:val="27"/>
        </w:rPr>
        <w:t>合同复印件</w:t>
      </w:r>
      <w:r w:rsidR="00457EAC">
        <w:rPr>
          <w:rFonts w:hAnsi="宋体" w:cs="宋体" w:hint="eastAsia"/>
          <w:sz w:val="27"/>
          <w:szCs w:val="27"/>
        </w:rPr>
        <w:t>（至少5个）</w:t>
      </w:r>
    </w:p>
    <w:p w:rsidR="000D18F2" w:rsidRDefault="00565A5A">
      <w:pPr>
        <w:pStyle w:val="af8"/>
        <w:shd w:val="clear" w:color="auto" w:fill="FFFFFF"/>
        <w:spacing w:beforeAutospacing="0" w:afterAutospacing="0" w:line="360" w:lineRule="auto"/>
        <w:jc w:val="both"/>
        <w:textAlignment w:val="baseline"/>
        <w:rPr>
          <w:rStyle w:val="afd"/>
          <w:rFonts w:ascii="宋体" w:hAnsi="宋体" w:cs="宋体"/>
          <w:color w:val="auto"/>
          <w:spacing w:val="0"/>
          <w:sz w:val="27"/>
          <w:szCs w:val="27"/>
          <w:shd w:val="clear" w:color="auto" w:fill="FFFFFF"/>
        </w:rPr>
      </w:pPr>
      <w:r>
        <w:rPr>
          <w:rStyle w:val="afd"/>
          <w:rFonts w:ascii="宋体" w:hAnsi="宋体" w:cs="宋体" w:hint="eastAsia"/>
          <w:color w:val="auto"/>
          <w:spacing w:val="0"/>
          <w:sz w:val="27"/>
          <w:szCs w:val="27"/>
          <w:shd w:val="clear" w:color="auto" w:fill="FFFFFF"/>
        </w:rPr>
        <w:t>注：</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以上文件均需盖公章。</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供应商需与法人代表（或法定代表人授权委托人）一致。</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z w:val="27"/>
          <w:szCs w:val="27"/>
          <w:shd w:val="clear" w:color="auto" w:fill="FFFFFF"/>
        </w:rPr>
      </w:pPr>
      <w:r>
        <w:rPr>
          <w:rStyle w:val="afd"/>
          <w:rFonts w:ascii="宋体" w:hAnsi="宋体" w:cs="宋体" w:hint="eastAsia"/>
          <w:b w:val="0"/>
          <w:bCs w:val="0"/>
          <w:color w:val="auto"/>
          <w:spacing w:val="0"/>
          <w:sz w:val="27"/>
          <w:szCs w:val="27"/>
          <w:shd w:val="clear" w:color="auto" w:fill="FFFFFF"/>
        </w:rPr>
        <w:t>预审通过后，采购人以</w:t>
      </w:r>
      <w:r w:rsidRPr="002874E5">
        <w:rPr>
          <w:rStyle w:val="afd"/>
          <w:rFonts w:ascii="宋体" w:hAnsi="宋体" w:cs="宋体" w:hint="eastAsia"/>
          <w:b w:val="0"/>
          <w:bCs w:val="0"/>
          <w:color w:val="auto"/>
          <w:spacing w:val="0"/>
          <w:sz w:val="27"/>
          <w:szCs w:val="27"/>
          <w:highlight w:val="red"/>
          <w:shd w:val="clear" w:color="auto" w:fill="FFFFFF"/>
        </w:rPr>
        <w:t>电子邮件方式</w:t>
      </w:r>
      <w:r>
        <w:rPr>
          <w:rStyle w:val="afd"/>
          <w:rFonts w:ascii="宋体" w:hAnsi="宋体" w:cs="宋体" w:hint="eastAsia"/>
          <w:b w:val="0"/>
          <w:bCs w:val="0"/>
          <w:color w:val="auto"/>
          <w:spacing w:val="0"/>
          <w:sz w:val="27"/>
          <w:szCs w:val="27"/>
          <w:shd w:val="clear" w:color="auto" w:fill="FFFFFF"/>
        </w:rPr>
        <w:t>通知供应商过进入下一阶段流程。</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z w:val="27"/>
          <w:szCs w:val="27"/>
          <w:shd w:val="clear" w:color="auto" w:fill="FFFFFF"/>
        </w:rPr>
      </w:pPr>
      <w:r>
        <w:rPr>
          <w:rStyle w:val="afd"/>
          <w:rFonts w:ascii="宋体" w:hAnsi="宋体" w:cs="宋体" w:hint="eastAsia"/>
          <w:color w:val="auto"/>
          <w:sz w:val="27"/>
          <w:szCs w:val="27"/>
          <w:shd w:val="clear" w:color="auto" w:fill="FFFFFF"/>
        </w:rPr>
        <w:t>其他补充事宜</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Fonts w:cs="宋体"/>
          <w:color w:val="auto"/>
          <w:sz w:val="27"/>
          <w:szCs w:val="27"/>
          <w:shd w:val="clear" w:color="auto" w:fill="FFFFFF"/>
        </w:rPr>
      </w:pPr>
      <w:r>
        <w:rPr>
          <w:rFonts w:cs="宋体" w:hint="eastAsia"/>
          <w:color w:val="auto"/>
          <w:sz w:val="27"/>
          <w:szCs w:val="27"/>
          <w:shd w:val="clear" w:color="auto" w:fill="FFFFFF"/>
        </w:rPr>
        <w:t>如现场提供资料与电子资料存在不一致，以纸质盖章资料为准。</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Fonts w:cs="宋体"/>
          <w:color w:val="auto"/>
          <w:sz w:val="27"/>
          <w:szCs w:val="27"/>
          <w:shd w:val="clear" w:color="auto" w:fill="FFFFFF"/>
        </w:rPr>
      </w:pPr>
      <w:r>
        <w:rPr>
          <w:rFonts w:cs="宋体" w:hint="eastAsia"/>
          <w:color w:val="auto"/>
          <w:sz w:val="27"/>
          <w:szCs w:val="27"/>
          <w:shd w:val="clear" w:color="auto" w:fill="FFFFFF"/>
        </w:rPr>
        <w:t>本项目不接受联合体响应</w:t>
      </w:r>
      <w:r w:rsidRPr="006B2DB4">
        <w:rPr>
          <w:rFonts w:cs="宋体" w:hint="eastAsia"/>
          <w:color w:val="auto"/>
          <w:sz w:val="27"/>
          <w:szCs w:val="27"/>
          <w:shd w:val="clear" w:color="auto" w:fill="FFFFFF"/>
        </w:rPr>
        <w:t>。</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Style w:val="afd"/>
          <w:rFonts w:ascii="宋体" w:hAnsi="宋体" w:cs="宋体"/>
          <w:b w:val="0"/>
          <w:bCs w:val="0"/>
          <w:color w:val="auto"/>
          <w:sz w:val="27"/>
          <w:szCs w:val="27"/>
          <w:shd w:val="clear" w:color="auto" w:fill="FFFFFF"/>
        </w:rPr>
      </w:pPr>
      <w:r>
        <w:rPr>
          <w:rFonts w:cs="宋体" w:hint="eastAsia"/>
          <w:color w:val="auto"/>
          <w:sz w:val="27"/>
          <w:szCs w:val="27"/>
          <w:shd w:val="clear" w:color="auto" w:fill="FFFFFF"/>
        </w:rPr>
        <w:t>递交报价文件截止前，需提供完整的报价文件供采购人预审，资料不全或不通过者，报名无效。</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Fonts w:cs="宋体" w:hint="eastAsia"/>
          <w:b/>
          <w:bCs/>
          <w:color w:val="auto"/>
          <w:sz w:val="32"/>
          <w:szCs w:val="32"/>
        </w:rPr>
        <w:t>监督部门联系方式</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联系人：曾老师</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联系电话：0760-88662120-1621</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地 址：中山市小榄镇菊城大道中65号内科楼9楼</w:t>
      </w:r>
    </w:p>
    <w:p w:rsidR="000D18F2" w:rsidRDefault="000D18F2">
      <w:pPr>
        <w:pStyle w:val="af8"/>
        <w:shd w:val="clear" w:color="auto" w:fill="FFFFFF"/>
        <w:spacing w:beforeAutospacing="0" w:afterAutospacing="0" w:line="360" w:lineRule="auto"/>
        <w:ind w:firstLine="540"/>
        <w:jc w:val="right"/>
        <w:textAlignment w:val="baseline"/>
        <w:rPr>
          <w:rFonts w:cs="宋体"/>
          <w:color w:val="auto"/>
          <w:sz w:val="27"/>
          <w:szCs w:val="27"/>
          <w:shd w:val="clear" w:color="auto" w:fill="FFFFFF"/>
        </w:rPr>
      </w:pPr>
    </w:p>
    <w:p w:rsidR="000D18F2" w:rsidRDefault="00565A5A">
      <w:pPr>
        <w:pStyle w:val="af8"/>
        <w:shd w:val="clear" w:color="auto" w:fill="FFFFFF"/>
        <w:snapToGrid w:val="0"/>
        <w:spacing w:beforeAutospacing="0" w:afterAutospacing="0" w:line="360" w:lineRule="auto"/>
        <w:jc w:val="right"/>
        <w:textAlignment w:val="baseline"/>
        <w:rPr>
          <w:rFonts w:cs="宋体"/>
          <w:color w:val="auto"/>
          <w:sz w:val="28"/>
          <w:szCs w:val="28"/>
        </w:rPr>
      </w:pPr>
      <w:r>
        <w:rPr>
          <w:rFonts w:cs="宋体" w:hint="eastAsia"/>
          <w:color w:val="auto"/>
          <w:sz w:val="28"/>
          <w:szCs w:val="28"/>
          <w:shd w:val="clear" w:color="auto" w:fill="FFFFFF"/>
        </w:rPr>
        <w:t>中山市小榄人民医院</w:t>
      </w:r>
    </w:p>
    <w:p w:rsidR="000D18F2" w:rsidRDefault="00565A5A">
      <w:pPr>
        <w:pStyle w:val="af8"/>
        <w:shd w:val="clear" w:color="auto" w:fill="FFFFFF"/>
        <w:snapToGrid w:val="0"/>
        <w:spacing w:beforeAutospacing="0" w:afterAutospacing="0" w:line="360" w:lineRule="auto"/>
        <w:jc w:val="right"/>
        <w:textAlignment w:val="baseline"/>
        <w:rPr>
          <w:rFonts w:cs="宋体"/>
          <w:color w:val="auto"/>
          <w:sz w:val="28"/>
          <w:szCs w:val="28"/>
        </w:rPr>
      </w:pPr>
      <w:r>
        <w:rPr>
          <w:rFonts w:cs="宋体" w:hint="eastAsia"/>
          <w:color w:val="auto"/>
          <w:sz w:val="28"/>
          <w:szCs w:val="28"/>
          <w:shd w:val="clear" w:color="auto" w:fill="FFFFFF"/>
        </w:rPr>
        <w:t>2021年1</w:t>
      </w:r>
      <w:r w:rsidR="002874E5">
        <w:rPr>
          <w:rFonts w:cs="宋体" w:hint="eastAsia"/>
          <w:color w:val="auto"/>
          <w:sz w:val="28"/>
          <w:szCs w:val="28"/>
          <w:shd w:val="clear" w:color="auto" w:fill="FFFFFF"/>
        </w:rPr>
        <w:t>2</w:t>
      </w:r>
      <w:r>
        <w:rPr>
          <w:rFonts w:cs="宋体" w:hint="eastAsia"/>
          <w:color w:val="auto"/>
          <w:sz w:val="28"/>
          <w:szCs w:val="28"/>
          <w:shd w:val="clear" w:color="auto" w:fill="FFFFFF"/>
        </w:rPr>
        <w:t>月</w:t>
      </w:r>
      <w:r w:rsidR="0021209D">
        <w:rPr>
          <w:rFonts w:cs="宋体" w:hint="eastAsia"/>
          <w:color w:val="auto"/>
          <w:sz w:val="28"/>
          <w:szCs w:val="28"/>
          <w:shd w:val="clear" w:color="auto" w:fill="FFFFFF"/>
        </w:rPr>
        <w:t>7</w:t>
      </w:r>
      <w:r>
        <w:rPr>
          <w:rFonts w:cs="宋体" w:hint="eastAsia"/>
          <w:color w:val="auto"/>
          <w:sz w:val="28"/>
          <w:szCs w:val="28"/>
          <w:shd w:val="clear" w:color="auto" w:fill="FFFFFF"/>
        </w:rPr>
        <w:t>日</w:t>
      </w:r>
    </w:p>
    <w:p w:rsidR="000D18F2" w:rsidRDefault="00565A5A">
      <w:pPr>
        <w:pStyle w:val="af8"/>
        <w:shd w:val="clear" w:color="auto" w:fill="FFFFFF"/>
        <w:snapToGrid w:val="0"/>
        <w:spacing w:beforeAutospacing="0" w:afterAutospacing="0" w:line="360" w:lineRule="auto"/>
        <w:jc w:val="right"/>
        <w:textAlignment w:val="baseline"/>
        <w:rPr>
          <w:rFonts w:cs="宋体"/>
          <w:color w:val="auto"/>
        </w:rPr>
      </w:pPr>
      <w:r>
        <w:rPr>
          <w:rFonts w:cs="宋体" w:hint="eastAsia"/>
          <w:color w:val="auto"/>
        </w:rPr>
        <w:br w:type="page"/>
      </w:r>
    </w:p>
    <w:p w:rsidR="000D18F2" w:rsidRDefault="000D18F2">
      <w:pPr>
        <w:spacing w:line="360" w:lineRule="auto"/>
        <w:jc w:val="center"/>
        <w:rPr>
          <w:rFonts w:ascii="宋体" w:hAnsi="宋体" w:cs="宋体"/>
          <w:sz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565A5A">
      <w:pPr>
        <w:pStyle w:val="1"/>
        <w:jc w:val="center"/>
      </w:pPr>
      <w:bookmarkStart w:id="2" w:name="_Toc26272341"/>
      <w:bookmarkStart w:id="3" w:name="_Toc12623"/>
      <w:r>
        <w:rPr>
          <w:rFonts w:hint="eastAsia"/>
        </w:rPr>
        <w:t xml:space="preserve">第二部分　</w:t>
      </w:r>
      <w:bookmarkEnd w:id="2"/>
      <w:r>
        <w:rPr>
          <w:rFonts w:hint="eastAsia"/>
        </w:rPr>
        <w:t>采购需求书</w:t>
      </w:r>
      <w:bookmarkEnd w:id="3"/>
    </w:p>
    <w:p w:rsidR="000D18F2" w:rsidRDefault="000D18F2">
      <w:pPr>
        <w:pStyle w:val="ae"/>
        <w:adjustRightInd w:val="0"/>
        <w:snapToGrid w:val="0"/>
        <w:spacing w:line="360" w:lineRule="auto"/>
        <w:jc w:val="center"/>
        <w:rPr>
          <w:rFonts w:hAnsi="宋体" w:cs="宋体"/>
          <w:b/>
          <w:sz w:val="24"/>
          <w:szCs w:val="24"/>
        </w:rPr>
      </w:pPr>
    </w:p>
    <w:p w:rsidR="000D18F2" w:rsidRDefault="00565A5A">
      <w:pPr>
        <w:rPr>
          <w:rFonts w:ascii="宋体" w:hAnsi="宋体" w:cs="宋体"/>
          <w:b/>
          <w:sz w:val="24"/>
          <w:lang w:val="zh-CN"/>
        </w:rPr>
      </w:pPr>
      <w:r>
        <w:rPr>
          <w:rFonts w:ascii="宋体" w:hAnsi="宋体" w:cs="宋体" w:hint="eastAsia"/>
          <w:b/>
          <w:sz w:val="24"/>
          <w:lang w:val="zh-CN"/>
        </w:rPr>
        <w:br w:type="page"/>
      </w:r>
    </w:p>
    <w:p w:rsidR="000D18F2" w:rsidRDefault="00565A5A">
      <w:pPr>
        <w:spacing w:line="500" w:lineRule="exact"/>
        <w:jc w:val="center"/>
        <w:rPr>
          <w:rFonts w:ascii="宋体" w:hAnsi="宋体" w:cs="宋体"/>
          <w:b/>
          <w:color w:val="000000" w:themeColor="text1"/>
          <w:sz w:val="24"/>
        </w:rPr>
      </w:pPr>
      <w:r>
        <w:rPr>
          <w:rFonts w:ascii="宋体" w:hAnsi="宋体" w:cs="宋体" w:hint="eastAsia"/>
          <w:b/>
          <w:color w:val="000000" w:themeColor="text1"/>
          <w:sz w:val="24"/>
        </w:rPr>
        <w:t>采购需求书</w:t>
      </w:r>
    </w:p>
    <w:p w:rsidR="006B2DB4" w:rsidRPr="00C93D95" w:rsidRDefault="00565A5A" w:rsidP="006B2DB4">
      <w:pPr>
        <w:numPr>
          <w:ilvl w:val="0"/>
          <w:numId w:val="7"/>
        </w:numPr>
        <w:spacing w:line="500" w:lineRule="exact"/>
        <w:rPr>
          <w:rFonts w:ascii="宋体" w:hAnsi="宋体" w:cs="宋体"/>
          <w:b/>
          <w:color w:val="000000" w:themeColor="text1"/>
          <w:sz w:val="24"/>
        </w:rPr>
      </w:pPr>
      <w:r>
        <w:rPr>
          <w:rFonts w:ascii="宋体" w:hAnsi="宋体" w:cs="宋体" w:hint="eastAsia"/>
          <w:b/>
          <w:color w:val="000000" w:themeColor="text1"/>
          <w:sz w:val="24"/>
        </w:rPr>
        <w:t>总则：</w:t>
      </w:r>
    </w:p>
    <w:p w:rsidR="006B2DB4" w:rsidRPr="006B2DB4" w:rsidRDefault="006B2DB4" w:rsidP="006B2DB4">
      <w:pPr>
        <w:numPr>
          <w:ilvl w:val="0"/>
          <w:numId w:val="15"/>
        </w:numPr>
        <w:spacing w:line="360" w:lineRule="auto"/>
        <w:rPr>
          <w:rFonts w:ascii="仿宋" w:eastAsia="仿宋" w:hAnsi="仿宋" w:cs="仿宋"/>
          <w:sz w:val="24"/>
          <w:szCs w:val="30"/>
        </w:rPr>
      </w:pPr>
      <w:r w:rsidRPr="006B2DB4">
        <w:rPr>
          <w:rFonts w:ascii="仿宋" w:eastAsia="仿宋" w:hAnsi="仿宋" w:cs="仿宋" w:hint="eastAsia"/>
          <w:sz w:val="24"/>
          <w:szCs w:val="30"/>
        </w:rPr>
        <w:t>响应供应商须具备省级及以上乙级放射卫生技术服务机构认证资质；</w:t>
      </w:r>
    </w:p>
    <w:p w:rsidR="006B2DB4" w:rsidRPr="006B2DB4" w:rsidRDefault="006B2DB4" w:rsidP="006B2DB4">
      <w:pPr>
        <w:numPr>
          <w:ilvl w:val="0"/>
          <w:numId w:val="15"/>
        </w:numPr>
        <w:spacing w:line="360" w:lineRule="auto"/>
        <w:rPr>
          <w:rFonts w:ascii="仿宋" w:eastAsia="仿宋" w:hAnsi="仿宋" w:cs="仿宋"/>
          <w:sz w:val="24"/>
          <w:szCs w:val="30"/>
        </w:rPr>
      </w:pPr>
      <w:r w:rsidRPr="006B2DB4">
        <w:rPr>
          <w:rFonts w:ascii="仿宋" w:eastAsia="仿宋" w:hAnsi="仿宋" w:cs="仿宋" w:hint="eastAsia"/>
          <w:sz w:val="24"/>
          <w:szCs w:val="30"/>
        </w:rPr>
        <w:t>按照《放射诊疗管理规定》等法律法规要求以及国家现行的行业标准，完成我院放射性设备检测工作，并出具有效的检测报告；</w:t>
      </w:r>
    </w:p>
    <w:p w:rsidR="006B2DB4" w:rsidRPr="006B2DB4" w:rsidRDefault="006B2DB4" w:rsidP="006B2DB4">
      <w:pPr>
        <w:numPr>
          <w:ilvl w:val="0"/>
          <w:numId w:val="15"/>
        </w:numPr>
        <w:spacing w:line="360" w:lineRule="auto"/>
        <w:rPr>
          <w:rFonts w:ascii="仿宋" w:eastAsia="仿宋" w:hAnsi="仿宋" w:cs="仿宋"/>
          <w:sz w:val="24"/>
          <w:szCs w:val="30"/>
        </w:rPr>
      </w:pPr>
      <w:r w:rsidRPr="006B2DB4">
        <w:rPr>
          <w:rFonts w:ascii="仿宋" w:eastAsia="仿宋" w:hAnsi="仿宋" w:cs="仿宋" w:hint="eastAsia"/>
          <w:sz w:val="24"/>
          <w:szCs w:val="30"/>
        </w:rPr>
        <w:t>本项目允许兼投并中，但不允许分包转包（本需求特意指明分项除外）。</w:t>
      </w:r>
    </w:p>
    <w:p w:rsidR="006B2DB4" w:rsidRDefault="006B2DB4" w:rsidP="006B2DB4">
      <w:pPr>
        <w:rPr>
          <w:rFonts w:ascii="仿宋" w:eastAsia="仿宋" w:hAnsi="仿宋" w:cs="仿宋"/>
          <w:sz w:val="30"/>
          <w:szCs w:val="30"/>
        </w:rPr>
      </w:pPr>
    </w:p>
    <w:p w:rsidR="006B2DB4" w:rsidRPr="00C93D95" w:rsidRDefault="006B2DB4" w:rsidP="00621344">
      <w:pPr>
        <w:spacing w:line="360" w:lineRule="auto"/>
        <w:rPr>
          <w:rFonts w:ascii="宋体" w:hAnsi="宋体" w:cs="宋体"/>
          <w:b/>
          <w:color w:val="000000"/>
          <w:sz w:val="24"/>
        </w:rPr>
      </w:pPr>
      <w:r w:rsidRPr="006B2DB4">
        <w:rPr>
          <w:rFonts w:ascii="宋体" w:hAnsi="宋体" w:cs="宋体" w:hint="eastAsia"/>
          <w:b/>
          <w:color w:val="000000"/>
          <w:sz w:val="24"/>
        </w:rPr>
        <w:t>包组一：中山市小榄人民医院放射性设备年度检测（叁年）</w:t>
      </w:r>
    </w:p>
    <w:p w:rsidR="006B2DB4" w:rsidRPr="006B2DB4" w:rsidRDefault="006B2DB4" w:rsidP="00621344">
      <w:pPr>
        <w:spacing w:line="360" w:lineRule="auto"/>
        <w:rPr>
          <w:rFonts w:ascii="仿宋" w:eastAsia="仿宋" w:hAnsi="仿宋" w:cs="仿宋"/>
          <w:sz w:val="24"/>
          <w:szCs w:val="30"/>
        </w:rPr>
      </w:pPr>
      <w:r>
        <w:rPr>
          <w:rFonts w:ascii="仿宋" w:eastAsia="仿宋" w:hAnsi="仿宋" w:cs="仿宋" w:hint="eastAsia"/>
          <w:sz w:val="24"/>
          <w:szCs w:val="30"/>
        </w:rPr>
        <w:t>1、</w:t>
      </w:r>
      <w:r w:rsidRPr="006B2DB4">
        <w:rPr>
          <w:rFonts w:ascii="仿宋" w:eastAsia="仿宋" w:hAnsi="仿宋" w:cs="仿宋" w:hint="eastAsia"/>
          <w:sz w:val="24"/>
          <w:szCs w:val="30"/>
        </w:rPr>
        <w:t>成交供应商负责我院清单设备叁年放射性检测（自2022年至2024年），检测时间从每年的5月开始（放射性检测：含设备的性能检测以及该设备的机房防护检测）；</w:t>
      </w:r>
    </w:p>
    <w:p w:rsidR="006B2DB4" w:rsidRPr="006B2DB4" w:rsidRDefault="006B2DB4" w:rsidP="006B2DB4">
      <w:pPr>
        <w:spacing w:line="360" w:lineRule="auto"/>
        <w:rPr>
          <w:rFonts w:ascii="仿宋" w:eastAsia="仿宋" w:hAnsi="仿宋" w:cs="仿宋"/>
          <w:sz w:val="24"/>
          <w:szCs w:val="30"/>
        </w:rPr>
      </w:pPr>
      <w:r>
        <w:rPr>
          <w:rFonts w:ascii="仿宋" w:eastAsia="仿宋" w:hAnsi="仿宋" w:cs="仿宋" w:hint="eastAsia"/>
          <w:sz w:val="24"/>
          <w:szCs w:val="30"/>
        </w:rPr>
        <w:t>2、</w:t>
      </w:r>
      <w:r w:rsidRPr="006B2DB4">
        <w:rPr>
          <w:rFonts w:ascii="仿宋" w:eastAsia="仿宋" w:hAnsi="仿宋" w:cs="仿宋" w:hint="eastAsia"/>
          <w:sz w:val="24"/>
          <w:szCs w:val="30"/>
        </w:rPr>
        <w:t>当检测发现设备性能或防护不符合相关标准时，须在五个工作日出具整改报告，须在在报告中明确指出不合格位置；同时至少提供2次复检机会（采购人不再为上述2次复检支付任何费用）；</w:t>
      </w:r>
    </w:p>
    <w:p w:rsidR="006B2DB4" w:rsidRPr="006B2DB4" w:rsidRDefault="006B2DB4" w:rsidP="006B2DB4">
      <w:pPr>
        <w:spacing w:line="360" w:lineRule="auto"/>
        <w:rPr>
          <w:rFonts w:ascii="仿宋" w:eastAsia="仿宋" w:hAnsi="仿宋" w:cs="仿宋"/>
          <w:sz w:val="24"/>
          <w:szCs w:val="30"/>
        </w:rPr>
      </w:pPr>
      <w:r>
        <w:rPr>
          <w:rFonts w:ascii="仿宋" w:eastAsia="仿宋" w:hAnsi="仿宋" w:cs="仿宋" w:hint="eastAsia"/>
          <w:sz w:val="24"/>
          <w:szCs w:val="30"/>
        </w:rPr>
        <w:t>3、</w:t>
      </w:r>
      <w:r w:rsidRPr="006B2DB4">
        <w:rPr>
          <w:rFonts w:ascii="仿宋" w:eastAsia="仿宋" w:hAnsi="仿宋" w:cs="仿宋" w:hint="eastAsia"/>
          <w:sz w:val="24"/>
          <w:szCs w:val="30"/>
        </w:rPr>
        <w:t>检测报告：2份原件以及1份电子版扫描件（成交供应商须为检测报告的真实性、有效性负责）；</w:t>
      </w:r>
    </w:p>
    <w:p w:rsidR="006B2DB4" w:rsidRPr="006B2DB4" w:rsidRDefault="006B2DB4" w:rsidP="006B2DB4">
      <w:pPr>
        <w:spacing w:line="360" w:lineRule="auto"/>
        <w:rPr>
          <w:rFonts w:ascii="仿宋" w:eastAsia="仿宋" w:hAnsi="仿宋" w:cs="仿宋"/>
          <w:sz w:val="24"/>
          <w:szCs w:val="30"/>
        </w:rPr>
      </w:pPr>
      <w:r>
        <w:rPr>
          <w:rFonts w:ascii="仿宋" w:eastAsia="仿宋" w:hAnsi="仿宋" w:cs="仿宋" w:hint="eastAsia"/>
          <w:sz w:val="24"/>
          <w:szCs w:val="30"/>
        </w:rPr>
        <w:t>4、</w:t>
      </w:r>
      <w:r w:rsidRPr="006B2DB4">
        <w:rPr>
          <w:rFonts w:ascii="仿宋" w:eastAsia="仿宋" w:hAnsi="仿宋" w:cs="仿宋" w:hint="eastAsia"/>
          <w:sz w:val="24"/>
          <w:szCs w:val="30"/>
        </w:rPr>
        <w:t>清单里的设备在服务期间存在报废或增加情形，采购人按实际检测数量与成交供应商结算，采购人新增设备也由成交供应商负责，服务费用按清单内同类设备结算（若新增设备在清单中无同类设备除外）；</w:t>
      </w:r>
    </w:p>
    <w:p w:rsidR="006B2DB4" w:rsidRPr="006B2DB4" w:rsidRDefault="006B2DB4" w:rsidP="006B2DB4">
      <w:pPr>
        <w:spacing w:line="360" w:lineRule="auto"/>
        <w:rPr>
          <w:rFonts w:ascii="仿宋" w:eastAsia="仿宋" w:hAnsi="仿宋" w:cs="仿宋"/>
          <w:sz w:val="24"/>
          <w:szCs w:val="30"/>
        </w:rPr>
      </w:pPr>
      <w:r>
        <w:rPr>
          <w:rFonts w:ascii="仿宋" w:eastAsia="仿宋" w:hAnsi="仿宋" w:cs="仿宋" w:hint="eastAsia"/>
          <w:sz w:val="24"/>
          <w:szCs w:val="30"/>
        </w:rPr>
        <w:t>5、</w:t>
      </w:r>
      <w:r w:rsidRPr="006B2DB4">
        <w:rPr>
          <w:rFonts w:ascii="仿宋" w:eastAsia="仿宋" w:hAnsi="仿宋" w:cs="仿宋" w:hint="eastAsia"/>
          <w:sz w:val="24"/>
          <w:szCs w:val="30"/>
        </w:rPr>
        <w:t>响应供应商须对清单内设备进行分项报价；</w:t>
      </w:r>
    </w:p>
    <w:p w:rsidR="006B2DB4" w:rsidRDefault="006B2DB4" w:rsidP="006B2DB4">
      <w:pPr>
        <w:spacing w:line="360" w:lineRule="auto"/>
        <w:rPr>
          <w:rFonts w:ascii="仿宋" w:eastAsia="仿宋" w:hAnsi="仿宋" w:cs="仿宋" w:hint="eastAsia"/>
          <w:sz w:val="24"/>
          <w:szCs w:val="30"/>
        </w:rPr>
      </w:pPr>
      <w:r>
        <w:rPr>
          <w:rFonts w:ascii="仿宋" w:eastAsia="仿宋" w:hAnsi="仿宋" w:cs="仿宋" w:hint="eastAsia"/>
          <w:sz w:val="24"/>
          <w:szCs w:val="30"/>
        </w:rPr>
        <w:t>6、</w:t>
      </w:r>
      <w:r w:rsidRPr="006B2DB4">
        <w:rPr>
          <w:rFonts w:ascii="仿宋" w:eastAsia="仿宋" w:hAnsi="仿宋" w:cs="仿宋" w:hint="eastAsia"/>
          <w:sz w:val="24"/>
          <w:szCs w:val="30"/>
        </w:rPr>
        <w:t>支付方式：成交供应商完成当年我院要求检测的放射性设备的检测后，出具合格检测报告，开具当年实际结算费用的全额普通发票，采购人核对无误后，30日内支付当年服务费用。</w:t>
      </w:r>
    </w:p>
    <w:p w:rsidR="00621344" w:rsidRDefault="00621344" w:rsidP="00621344">
      <w:pPr>
        <w:pStyle w:val="a0"/>
        <w:rPr>
          <w:rFonts w:hint="eastAsia"/>
        </w:rPr>
      </w:pPr>
    </w:p>
    <w:p w:rsidR="00621344" w:rsidRPr="00621344" w:rsidRDefault="00621344" w:rsidP="00621344">
      <w:pPr>
        <w:pStyle w:val="a0"/>
      </w:pPr>
    </w:p>
    <w:p w:rsidR="006B2DB4" w:rsidRPr="006B2DB4" w:rsidRDefault="006B2DB4" w:rsidP="006B2DB4">
      <w:pPr>
        <w:spacing w:line="360" w:lineRule="auto"/>
        <w:rPr>
          <w:rFonts w:ascii="仿宋" w:eastAsia="仿宋" w:hAnsi="仿宋" w:cs="仿宋"/>
          <w:sz w:val="24"/>
          <w:szCs w:val="30"/>
        </w:rPr>
      </w:pPr>
      <w:r w:rsidRPr="006B2DB4">
        <w:rPr>
          <w:rFonts w:ascii="仿宋" w:eastAsia="仿宋" w:hAnsi="仿宋" w:cs="仿宋" w:hint="eastAsia"/>
          <w:sz w:val="24"/>
          <w:szCs w:val="30"/>
        </w:rPr>
        <w:t>设备清单：</w:t>
      </w:r>
    </w:p>
    <w:tbl>
      <w:tblPr>
        <w:tblStyle w:val="a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700"/>
        <w:gridCol w:w="1360"/>
        <w:gridCol w:w="1140"/>
        <w:gridCol w:w="1670"/>
        <w:gridCol w:w="1840"/>
      </w:tblGrid>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序号</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设备名称</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数量（台）</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序号</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设备名称</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数量（台）</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DR机</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7</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14</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64排CT</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胃肠机</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15</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256层CT</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3</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乳腺机</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16</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牙片机</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4</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体检车</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17</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口腔全景机</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5</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移动DR</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3</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18</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口腔CT</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6</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小C臂</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3</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19</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ECT</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7</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DSA</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20</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磷-32</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8</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16排CT</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21</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锶-90</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9</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直线加速器</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22</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锶-89</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10</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碘-131</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23</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锝-99</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11</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碘-125</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24</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碘-125（粒子源）</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12</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衰变池α检测（该项允许外包）</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25</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衰变池β检测（该项允许外包）</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r>
      <w:tr w:rsidR="006B2DB4" w:rsidTr="00472471">
        <w:trPr>
          <w:jc w:val="center"/>
        </w:trPr>
        <w:tc>
          <w:tcPr>
            <w:tcW w:w="81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13</w:t>
            </w:r>
          </w:p>
        </w:tc>
        <w:tc>
          <w:tcPr>
            <w:tcW w:w="170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体外碎石机</w:t>
            </w:r>
          </w:p>
        </w:tc>
        <w:tc>
          <w:tcPr>
            <w:tcW w:w="136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1</w:t>
            </w:r>
          </w:p>
        </w:tc>
        <w:tc>
          <w:tcPr>
            <w:tcW w:w="11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w:t>
            </w:r>
          </w:p>
        </w:tc>
        <w:tc>
          <w:tcPr>
            <w:tcW w:w="167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w:t>
            </w:r>
          </w:p>
        </w:tc>
        <w:tc>
          <w:tcPr>
            <w:tcW w:w="1840" w:type="dxa"/>
          </w:tcPr>
          <w:p w:rsidR="006B2DB4" w:rsidRPr="006B2DB4" w:rsidRDefault="006B2DB4" w:rsidP="00472471">
            <w:pPr>
              <w:jc w:val="center"/>
              <w:rPr>
                <w:rFonts w:ascii="仿宋" w:eastAsia="仿宋" w:hAnsi="仿宋" w:cs="仿宋"/>
                <w:sz w:val="24"/>
                <w:szCs w:val="30"/>
              </w:rPr>
            </w:pPr>
            <w:r w:rsidRPr="006B2DB4">
              <w:rPr>
                <w:rFonts w:ascii="仿宋" w:eastAsia="仿宋" w:hAnsi="仿宋" w:cs="仿宋" w:hint="eastAsia"/>
                <w:sz w:val="24"/>
                <w:szCs w:val="30"/>
              </w:rPr>
              <w:t>/</w:t>
            </w:r>
          </w:p>
        </w:tc>
      </w:tr>
    </w:tbl>
    <w:p w:rsidR="006B2DB4" w:rsidRDefault="006B2DB4" w:rsidP="006B2DB4">
      <w:pPr>
        <w:rPr>
          <w:rFonts w:ascii="仿宋" w:eastAsia="仿宋" w:hAnsi="仿宋" w:cs="仿宋"/>
          <w:sz w:val="30"/>
          <w:szCs w:val="30"/>
        </w:rPr>
      </w:pPr>
    </w:p>
    <w:p w:rsidR="006B2DB4" w:rsidRPr="00C93D95" w:rsidRDefault="006B2DB4" w:rsidP="006B2DB4">
      <w:pPr>
        <w:rPr>
          <w:rFonts w:ascii="宋体" w:hAnsi="宋体" w:cs="宋体"/>
          <w:b/>
          <w:color w:val="000000"/>
          <w:sz w:val="24"/>
        </w:rPr>
      </w:pPr>
      <w:r w:rsidRPr="006B2DB4">
        <w:rPr>
          <w:rFonts w:ascii="宋体" w:hAnsi="宋体" w:cs="宋体" w:hint="eastAsia"/>
          <w:b/>
          <w:color w:val="000000"/>
          <w:sz w:val="24"/>
        </w:rPr>
        <w:t>包组二：1台64排CT预评价及控评服务</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成交供应商按国家法律法规、规范和标准的要求，根据采购人提供的资料，编制符合行政部门审查要求的建设项目职业病危害放射性防护预评价报告书以及建设项目职业病危害控制效果放射性防护评价报告书。</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采购人按成交供应商要求提供本项目的相关材料，齐全之日起，30个工作日内成交供应商须完成评价报告书初稿编写。</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根据行政主管部门、采购人、成交供应商时间安排，由成交供应商负责组织安排召开专家评审会。</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评审后的7个工作日内，成交供应商依照专家组意见对评价报告书进行调整，并向采购人提交定稿版评价报告书及向行政主管部门报审时所需的所有材料。</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成交供应商按照与采购人约定时间，对设备性能及防护进行检测，提供2次复检（采购人不再对上述复检支付任何费用）。</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保密要求：成交供应商除向行政部门提交和内部归档外，不得向第三方透露采购人所提供的所有资料及检测报告内容。</w:t>
      </w:r>
    </w:p>
    <w:p w:rsidR="006B2DB4" w:rsidRPr="006B2DB4" w:rsidRDefault="006B2DB4" w:rsidP="006B2DB4">
      <w:pPr>
        <w:pStyle w:val="Bodytext1"/>
        <w:numPr>
          <w:ilvl w:val="0"/>
          <w:numId w:val="16"/>
        </w:numPr>
        <w:tabs>
          <w:tab w:val="left" w:pos="366"/>
        </w:tabs>
        <w:spacing w:line="504" w:lineRule="exact"/>
        <w:ind w:firstLine="0"/>
        <w:jc w:val="left"/>
        <w:rPr>
          <w:rFonts w:ascii="仿宋" w:eastAsia="仿宋" w:hAnsi="仿宋" w:cs="仿宋"/>
          <w:sz w:val="24"/>
          <w:szCs w:val="30"/>
          <w:lang w:val="en-US" w:eastAsia="zh-CN" w:bidi="ar-SA"/>
        </w:rPr>
      </w:pPr>
      <w:r w:rsidRPr="006B2DB4">
        <w:rPr>
          <w:rFonts w:ascii="仿宋" w:eastAsia="仿宋" w:hAnsi="仿宋" w:cs="仿宋" w:hint="eastAsia"/>
          <w:sz w:val="24"/>
          <w:szCs w:val="30"/>
          <w:lang w:val="en-US" w:eastAsia="zh-CN" w:bidi="ar-SA"/>
        </w:rPr>
        <w:t>支付方式：采购人在获得行政主管部门关于本项目控评的同意批复后，通知成交供应商开具全额普通发票，采购人收到发票后，30日内完成费用支付。</w:t>
      </w:r>
    </w:p>
    <w:p w:rsidR="006B2DB4" w:rsidRDefault="006B2DB4"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C93D95" w:rsidRPr="00C93D95" w:rsidRDefault="006B2DB4" w:rsidP="00C93D95">
      <w:pPr>
        <w:rPr>
          <w:rFonts w:ascii="宋体" w:hAnsi="宋体" w:cs="宋体"/>
          <w:b/>
          <w:color w:val="000000"/>
          <w:sz w:val="24"/>
        </w:rPr>
      </w:pPr>
      <w:r w:rsidRPr="00C93D95">
        <w:rPr>
          <w:rFonts w:ascii="宋体" w:hAnsi="宋体" w:cs="宋体" w:hint="eastAsia"/>
          <w:b/>
          <w:color w:val="000000"/>
          <w:sz w:val="24"/>
        </w:rPr>
        <w:t>包组三：口腔科1台全景机、口腔科1台牙片机预评价服务</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1、成交供应商按国家法律法规、规范和标准的要求，根据采购人提供的资料，编制符合行政部门审查要求的建设项目职业病危害放射性防护预评价报告书。</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2、采购人按成交供应商要求提供本项目的相关材料，齐全之日起，30个工作日内成交供应商须完成评价报告书初稿编写。</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3、根据采购人、成交供应商时间安排，由成交供应商负责组织安排召开专家评审会。</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4、评审后的7个工作日内，成交供应商依照专家组意见对评价报告书进行调整，并向采购人提交定稿版评价报告书及向行政主管部分报审时所需的所有材料。</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5、本项目报价含预评价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6、保密要求：成交供应商除向行政部门提交和内部归档外，不得向第三方透露采购人所提供的所有资料及检测报告内容。</w:t>
      </w:r>
    </w:p>
    <w:p w:rsidR="006B2DB4" w:rsidRPr="00C93D95" w:rsidRDefault="006B2DB4" w:rsidP="00C93D95">
      <w:pPr>
        <w:pStyle w:val="Bodytext1"/>
        <w:tabs>
          <w:tab w:val="left" w:pos="366"/>
        </w:tabs>
        <w:spacing w:line="504" w:lineRule="exact"/>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7、支付方式：采购人在获得行政主管部门关于本项目预评价的同意批复后，通知成交供应商开具全额普通发票，采购人收到发票后，30日内完成费用支付。</w:t>
      </w:r>
    </w:p>
    <w:p w:rsidR="006B2DB4" w:rsidRDefault="006B2DB4"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C93D95" w:rsidRDefault="00C93D95"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C93D95" w:rsidRPr="00C93D95" w:rsidRDefault="006B2DB4" w:rsidP="006B2DB4">
      <w:pPr>
        <w:pStyle w:val="Bodytext1"/>
        <w:tabs>
          <w:tab w:val="left" w:pos="366"/>
        </w:tabs>
        <w:spacing w:line="504" w:lineRule="exact"/>
        <w:ind w:firstLine="0"/>
        <w:jc w:val="left"/>
        <w:rPr>
          <w:b/>
          <w:color w:val="000000"/>
          <w:sz w:val="24"/>
          <w:szCs w:val="24"/>
          <w:lang w:val="en-US" w:eastAsia="zh-CN" w:bidi="ar-SA"/>
        </w:rPr>
      </w:pPr>
      <w:r w:rsidRPr="00C93D95">
        <w:rPr>
          <w:rFonts w:hint="eastAsia"/>
          <w:b/>
          <w:color w:val="000000"/>
          <w:sz w:val="24"/>
          <w:szCs w:val="24"/>
          <w:lang w:val="en-US" w:eastAsia="zh-CN" w:bidi="ar-SA"/>
        </w:rPr>
        <w:t>包组四：内科楼1台64排CT、妇幼楼1台DR机预评价及控评服务</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1、成交供应商按国家法律法规、规范和标准的要求，根据采购人提供的资料，编制符合行政部门审查要求的建设项目职业病危害放射性防护预评价报告书以及建设项目职业病危害控制效果放射性防护评价报告书。</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2、采购人按成交供应商要求提供本项目的相关材料，齐全之日起，30个工作日内成交供应商须完成评价报告书初稿编写。</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3、根据行政主管部门、采购人、成交供应商时间安排，由成交供应商负责组织安排召开专家评审会。</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4、评审后的7个工作日内，成交供应商依照专家组意见对评价报告书进行调整，并向采购人提交定稿版评价报告书及向行政主管部分报审时所需的所有材料。</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5、成交供应商按照与采购人约定时间，对设备性能及防护进行检测，提供2次复检（采购人不再对上述复检支付任何费用）。</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6、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7、保密要求：成交供应商除向行政部门提交和内部归档外，不得向第三方透露采购人所提供的所有资料及检测报告内容。</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8、支付方式：采购人在获得行政主管部门关于本项目控评的同意批复后，通知成交供应商开具全额普通发票，采购人收到发票后，30日内完成费用支付。</w:t>
      </w:r>
    </w:p>
    <w:p w:rsidR="006B2DB4" w:rsidRDefault="006B2DB4"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C93D95" w:rsidRDefault="00C93D95"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C93D95" w:rsidRDefault="00C93D95"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6B2DB4" w:rsidRPr="00C93D95" w:rsidRDefault="006B2DB4" w:rsidP="006B2DB4">
      <w:pPr>
        <w:pStyle w:val="Bodytext1"/>
        <w:tabs>
          <w:tab w:val="left" w:pos="366"/>
        </w:tabs>
        <w:spacing w:line="504" w:lineRule="exact"/>
        <w:ind w:firstLine="0"/>
        <w:jc w:val="left"/>
        <w:rPr>
          <w:rFonts w:cs="仿宋"/>
          <w:b/>
          <w:bCs/>
          <w:sz w:val="24"/>
          <w:szCs w:val="30"/>
          <w:lang w:val="en-US" w:eastAsia="zh-CN" w:bidi="ar-SA"/>
        </w:rPr>
      </w:pPr>
      <w:r w:rsidRPr="00C93D95">
        <w:rPr>
          <w:rFonts w:cs="仿宋" w:hint="eastAsia"/>
          <w:b/>
          <w:bCs/>
          <w:sz w:val="24"/>
          <w:szCs w:val="30"/>
          <w:lang w:val="en-US" w:eastAsia="zh-CN" w:bidi="ar-SA"/>
        </w:rPr>
        <w:t>包组五：内科楼1台DR、感染楼1台16排CT及综合楼2台移动DR预评价及控评服务</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1、成交供应商按国家法律法规、规范和标准的要求，根据采购人提供的资料，编制符合行政部门审查要求的建设项目职业病危害放射性防护预评价报告书以及建设项目职业病危害控制效果放射性防护评价报告书。</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2、采购人按成交供应商要求提供本项目的相关材料，齐全之日起，30个工作日内成交供应商须完成评价报告书初稿编写。</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3、根据行政主管部门、采购人、成交供应商时间安排，由成交供应商负责组织安排召开专家评审会。</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4、评审后的7个工作日内，成交供应商依照专家组意见对评价报告书进行调整，并向采购人提交定稿版评价报告书及向行政主管部分报审时所需的所有材料。</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5、成交供应商按照与采购人约定时间，对设备性能及防护进行检测，提供2次复检（采购人不再对上述复检支付任何费用）。</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6、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7、保密要求：成交供应商除向行政部门提交和内部归档外，不得向第三方透露采购人所提供的所有资料及检测报告内容。</w:t>
      </w:r>
    </w:p>
    <w:p w:rsidR="006B2DB4" w:rsidRPr="00C93D95" w:rsidRDefault="006B2DB4" w:rsidP="00C93D95">
      <w:pPr>
        <w:pStyle w:val="Bodytext1"/>
        <w:tabs>
          <w:tab w:val="left" w:pos="366"/>
        </w:tabs>
        <w:spacing w:line="360" w:lineRule="auto"/>
        <w:ind w:firstLine="0"/>
        <w:jc w:val="left"/>
        <w:rPr>
          <w:rFonts w:ascii="仿宋" w:eastAsia="仿宋" w:hAnsi="仿宋" w:cs="仿宋"/>
          <w:sz w:val="24"/>
          <w:szCs w:val="30"/>
          <w:lang w:val="en-US" w:eastAsia="zh-CN" w:bidi="ar-SA"/>
        </w:rPr>
      </w:pPr>
      <w:r w:rsidRPr="00C93D95">
        <w:rPr>
          <w:rFonts w:ascii="仿宋" w:eastAsia="仿宋" w:hAnsi="仿宋" w:cs="仿宋" w:hint="eastAsia"/>
          <w:sz w:val="24"/>
          <w:szCs w:val="30"/>
          <w:lang w:val="en-US" w:eastAsia="zh-CN" w:bidi="ar-SA"/>
        </w:rPr>
        <w:t>8、支付方式：采购人在获得行政主管部门关于本项目控评的同意批复后，通知成交供应商开具全额普通发票，采购人收到发票后，30日内完成费用支付。</w:t>
      </w:r>
    </w:p>
    <w:p w:rsidR="006B2DB4" w:rsidRDefault="006B2DB4" w:rsidP="006B2DB4">
      <w:pPr>
        <w:pStyle w:val="Bodytext1"/>
        <w:tabs>
          <w:tab w:val="left" w:pos="366"/>
        </w:tabs>
        <w:spacing w:line="504" w:lineRule="exact"/>
        <w:ind w:firstLine="0"/>
        <w:jc w:val="left"/>
        <w:rPr>
          <w:rFonts w:ascii="仿宋" w:eastAsia="仿宋" w:hAnsi="仿宋" w:cs="仿宋"/>
          <w:b/>
          <w:bCs/>
          <w:sz w:val="30"/>
          <w:szCs w:val="30"/>
          <w:lang w:val="en-US" w:eastAsia="zh-CN" w:bidi="ar-SA"/>
        </w:rPr>
      </w:pPr>
    </w:p>
    <w:p w:rsidR="006B2DB4" w:rsidRDefault="006B2DB4"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6B2DB4" w:rsidRDefault="006B2DB4" w:rsidP="006B2DB4">
      <w:pPr>
        <w:rPr>
          <w:rFonts w:ascii="仿宋" w:eastAsia="仿宋" w:hAnsi="仿宋" w:cs="仿宋"/>
          <w:sz w:val="30"/>
          <w:szCs w:val="30"/>
        </w:rPr>
      </w:pPr>
    </w:p>
    <w:p w:rsidR="00C93D95" w:rsidRPr="00C93D95" w:rsidRDefault="00C93D95" w:rsidP="00C93D95">
      <w:pPr>
        <w:pStyle w:val="50"/>
        <w:ind w:left="0"/>
        <w:sectPr w:rsidR="00C93D95" w:rsidRPr="00C93D95">
          <w:headerReference w:type="default" r:id="rId10"/>
          <w:footerReference w:type="default" r:id="rId11"/>
          <w:pgSz w:w="11907" w:h="16840"/>
          <w:pgMar w:top="1418" w:right="1418" w:bottom="1418" w:left="1418" w:header="567" w:footer="748" w:gutter="0"/>
          <w:cols w:space="720"/>
          <w:docGrid w:linePitch="312"/>
        </w:sectPr>
      </w:pPr>
    </w:p>
    <w:p w:rsidR="000D18F2" w:rsidRDefault="000D18F2">
      <w:pPr>
        <w:pStyle w:val="50"/>
        <w:ind w:left="0"/>
        <w:rPr>
          <w:rFonts w:ascii="宋体" w:hAnsi="宋体" w:cs="宋体"/>
          <w:sz w:val="44"/>
          <w:szCs w:val="44"/>
        </w:rPr>
      </w:pPr>
    </w:p>
    <w:p w:rsidR="00C93D95" w:rsidRDefault="00C93D95" w:rsidP="00C93D95"/>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Pr="00C93D95" w:rsidRDefault="00C93D95" w:rsidP="00C93D95">
      <w:pPr>
        <w:pStyle w:val="a0"/>
      </w:pPr>
    </w:p>
    <w:p w:rsidR="000D18F2" w:rsidRDefault="00565A5A">
      <w:pPr>
        <w:pStyle w:val="1"/>
        <w:numPr>
          <w:ilvl w:val="0"/>
          <w:numId w:val="10"/>
        </w:numPr>
        <w:jc w:val="center"/>
      </w:pPr>
      <w:bookmarkStart w:id="4" w:name="_Toc32635"/>
      <w:r>
        <w:rPr>
          <w:rFonts w:hint="eastAsia"/>
        </w:rPr>
        <w:t>评分标准</w:t>
      </w:r>
      <w:bookmarkEnd w:id="4"/>
    </w:p>
    <w:p w:rsidR="000D18F2" w:rsidRDefault="000D18F2"/>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565A5A">
      <w:pPr>
        <w:spacing w:line="500" w:lineRule="exact"/>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评分表</w:t>
      </w:r>
    </w:p>
    <w:p w:rsidR="000D18F2" w:rsidRDefault="00565A5A" w:rsidP="00C93D95">
      <w:pPr>
        <w:spacing w:line="500" w:lineRule="exact"/>
        <w:jc w:val="left"/>
        <w:rPr>
          <w:rFonts w:ascii="宋体" w:hAnsi="宋体" w:cs="宋体"/>
          <w:color w:val="000000" w:themeColor="text1"/>
          <w:sz w:val="24"/>
        </w:rPr>
      </w:pPr>
      <w:r>
        <w:rPr>
          <w:rFonts w:ascii="宋体" w:hAnsi="宋体" w:cs="宋体" w:hint="eastAsia"/>
          <w:color w:val="000000" w:themeColor="text1"/>
          <w:sz w:val="24"/>
        </w:rPr>
        <w:t>分值权重：</w:t>
      </w:r>
    </w:p>
    <w:tbl>
      <w:tblPr>
        <w:tblStyle w:val="afc"/>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44"/>
      </w:tblGrid>
      <w:tr w:rsidR="0016308B" w:rsidTr="00472471">
        <w:trPr>
          <w:trHeight w:val="534"/>
        </w:trPr>
        <w:tc>
          <w:tcPr>
            <w:tcW w:w="3936"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价格评审</w:t>
            </w:r>
          </w:p>
        </w:tc>
        <w:tc>
          <w:tcPr>
            <w:tcW w:w="5244"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合计</w:t>
            </w:r>
          </w:p>
        </w:tc>
      </w:tr>
      <w:tr w:rsidR="0016308B" w:rsidTr="00472471">
        <w:trPr>
          <w:trHeight w:val="549"/>
        </w:trPr>
        <w:tc>
          <w:tcPr>
            <w:tcW w:w="3936"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100%</w:t>
            </w:r>
          </w:p>
        </w:tc>
        <w:tc>
          <w:tcPr>
            <w:tcW w:w="5244"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100%</w:t>
            </w:r>
          </w:p>
        </w:tc>
      </w:tr>
    </w:tbl>
    <w:p w:rsidR="000D18F2" w:rsidRDefault="000D18F2">
      <w:pPr>
        <w:pStyle w:val="a0"/>
      </w:pPr>
    </w:p>
    <w:p w:rsidR="000D18F2" w:rsidRDefault="000D18F2">
      <w:pPr>
        <w:pStyle w:val="a0"/>
      </w:pPr>
    </w:p>
    <w:p w:rsidR="000D18F2" w:rsidRPr="0016308B" w:rsidRDefault="0016308B">
      <w:pPr>
        <w:rPr>
          <w:rFonts w:ascii="仿宋" w:eastAsia="仿宋" w:hAnsi="仿宋" w:cs="仿宋"/>
          <w:b/>
          <w:color w:val="000000" w:themeColor="text1"/>
          <w:sz w:val="24"/>
          <w:highlight w:val="cyan"/>
          <w:lang w:val="zh-CN"/>
        </w:rPr>
      </w:pPr>
      <w:r w:rsidRPr="0016308B">
        <w:rPr>
          <w:rFonts w:ascii="Calibri" w:hAnsi="Calibri" w:hint="eastAsia"/>
          <w:b/>
          <w:szCs w:val="22"/>
        </w:rPr>
        <w:t>本项目以最低评标价法进行打分，即在满足上述条件下的报价最低者为第一中标候选人。</w:t>
      </w:r>
    </w:p>
    <w:p w:rsidR="000D18F2" w:rsidRDefault="000D18F2">
      <w:pPr>
        <w:sectPr w:rsidR="000D18F2">
          <w:pgSz w:w="11907" w:h="16840"/>
          <w:pgMar w:top="1418" w:right="1418" w:bottom="1418" w:left="1418" w:header="567" w:footer="748" w:gutter="0"/>
          <w:cols w:space="720"/>
          <w:docGrid w:linePitch="312"/>
        </w:sectPr>
      </w:pPr>
    </w:p>
    <w:p w:rsidR="000D18F2" w:rsidRDefault="000D18F2"/>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565A5A">
      <w:pPr>
        <w:pStyle w:val="1"/>
        <w:jc w:val="center"/>
      </w:pPr>
      <w:bookmarkStart w:id="5" w:name="_Toc26271"/>
      <w:r>
        <w:rPr>
          <w:rFonts w:hint="eastAsia"/>
        </w:rPr>
        <w:t>第四部分　报价文件格式</w:t>
      </w:r>
      <w:bookmarkEnd w:id="5"/>
    </w:p>
    <w:p w:rsidR="000D18F2" w:rsidRDefault="00565A5A">
      <w:pPr>
        <w:rPr>
          <w:rFonts w:ascii="宋体" w:hAnsi="宋体" w:cs="宋体"/>
          <w:sz w:val="24"/>
        </w:rPr>
      </w:pPr>
      <w:r>
        <w:rPr>
          <w:rFonts w:ascii="宋体" w:hAnsi="宋体" w:cs="宋体" w:hint="eastAsia"/>
          <w:sz w:val="24"/>
        </w:rPr>
        <w:br w:type="page"/>
        <w:t>（1）</w:t>
      </w:r>
      <w:r>
        <w:rPr>
          <w:rFonts w:ascii="宋体" w:hAnsi="宋体" w:cs="宋体" w:hint="eastAsia"/>
          <w:b/>
          <w:bCs/>
          <w:sz w:val="24"/>
        </w:rPr>
        <w:t>参数偏离响应情况</w:t>
      </w:r>
    </w:p>
    <w:tbl>
      <w:tblPr>
        <w:tblStyle w:val="afc"/>
        <w:tblpPr w:leftFromText="180" w:rightFromText="180" w:vertAnchor="text" w:horzAnchor="margin" w:tblpY="1004"/>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680"/>
        <w:gridCol w:w="1500"/>
        <w:gridCol w:w="1684"/>
      </w:tblGrid>
      <w:tr w:rsidR="000D18F2" w:rsidTr="009C7815">
        <w:trPr>
          <w:trHeight w:val="507"/>
        </w:trPr>
        <w:tc>
          <w:tcPr>
            <w:tcW w:w="846" w:type="dxa"/>
            <w:vAlign w:val="center"/>
          </w:tcPr>
          <w:p w:rsidR="000D18F2" w:rsidRDefault="00565A5A" w:rsidP="009C7815">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4680" w:type="dxa"/>
            <w:vAlign w:val="center"/>
          </w:tcPr>
          <w:p w:rsidR="000D18F2" w:rsidRDefault="00565A5A" w:rsidP="009C7815">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c>
          <w:tcPr>
            <w:tcW w:w="1500" w:type="dxa"/>
            <w:vAlign w:val="center"/>
          </w:tcPr>
          <w:p w:rsidR="000D18F2" w:rsidRDefault="00565A5A" w:rsidP="009C7815">
            <w:pPr>
              <w:tabs>
                <w:tab w:val="left" w:pos="720"/>
              </w:tabs>
              <w:overflowPunct w:val="0"/>
              <w:autoSpaceDE w:val="0"/>
              <w:autoSpaceDN w:val="0"/>
              <w:adjustRightInd w:val="0"/>
              <w:snapToGrid w:val="0"/>
              <w:spacing w:line="440" w:lineRule="exact"/>
              <w:jc w:val="center"/>
              <w:rPr>
                <w:rFonts w:ascii="宋体" w:hAnsi="宋体" w:cs="宋体"/>
                <w:szCs w:val="21"/>
              </w:rPr>
            </w:pPr>
            <w:r>
              <w:rPr>
                <w:rFonts w:ascii="宋体" w:hAnsi="宋体" w:cs="宋体" w:hint="eastAsia"/>
                <w:szCs w:val="21"/>
              </w:rPr>
              <w:t>完全响应或</w:t>
            </w:r>
          </w:p>
          <w:p w:rsidR="000D18F2" w:rsidRDefault="00565A5A" w:rsidP="009C7815">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正/负偏离</w:t>
            </w:r>
          </w:p>
        </w:tc>
        <w:tc>
          <w:tcPr>
            <w:tcW w:w="1684" w:type="dxa"/>
            <w:vAlign w:val="center"/>
          </w:tcPr>
          <w:p w:rsidR="000D18F2" w:rsidRDefault="00565A5A" w:rsidP="009C7815">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备注说明</w:t>
            </w:r>
          </w:p>
        </w:tc>
      </w:tr>
      <w:tr w:rsidR="0016308B" w:rsidTr="007C6DEC">
        <w:trPr>
          <w:trHeight w:val="472"/>
        </w:trPr>
        <w:tc>
          <w:tcPr>
            <w:tcW w:w="846" w:type="dxa"/>
            <w:vAlign w:val="center"/>
          </w:tcPr>
          <w:p w:rsidR="0016308B" w:rsidRDefault="0016308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成交供应商负责我院清单设备叁年放射性检测（自2022年至2024年），检测时间从每年的5月开始（放射性检测：含设备的性能检测以及该设备的机房防护检测）；</w:t>
            </w:r>
          </w:p>
        </w:tc>
        <w:tc>
          <w:tcPr>
            <w:tcW w:w="1500" w:type="dxa"/>
            <w:vAlign w:val="center"/>
          </w:tcPr>
          <w:p w:rsidR="0016308B" w:rsidRDefault="0016308B" w:rsidP="009C7815">
            <w:pPr>
              <w:pStyle w:val="Bodytext1"/>
              <w:tabs>
                <w:tab w:val="left" w:pos="420"/>
              </w:tabs>
              <w:spacing w:line="500" w:lineRule="exact"/>
              <w:ind w:leftChars="-200" w:left="-420" w:firstLine="0"/>
              <w:rPr>
                <w:sz w:val="21"/>
                <w:szCs w:val="21"/>
                <w:lang w:eastAsia="zh-CN"/>
              </w:rPr>
            </w:pPr>
          </w:p>
        </w:tc>
        <w:tc>
          <w:tcPr>
            <w:tcW w:w="1684" w:type="dxa"/>
            <w:vAlign w:val="center"/>
          </w:tcPr>
          <w:p w:rsidR="0016308B" w:rsidRDefault="0016308B" w:rsidP="009C7815">
            <w:pPr>
              <w:pStyle w:val="Bodytext1"/>
              <w:tabs>
                <w:tab w:val="left" w:pos="420"/>
              </w:tabs>
              <w:spacing w:line="500" w:lineRule="exact"/>
              <w:ind w:leftChars="-200" w:left="-420" w:firstLine="0"/>
              <w:rPr>
                <w:sz w:val="21"/>
                <w:szCs w:val="21"/>
                <w:lang w:eastAsia="zh-CN"/>
              </w:rPr>
            </w:pPr>
          </w:p>
        </w:tc>
      </w:tr>
      <w:tr w:rsidR="0016308B" w:rsidTr="007C6DEC">
        <w:trPr>
          <w:trHeight w:val="472"/>
        </w:trPr>
        <w:tc>
          <w:tcPr>
            <w:tcW w:w="846" w:type="dxa"/>
            <w:vAlign w:val="center"/>
          </w:tcPr>
          <w:p w:rsidR="0016308B" w:rsidRDefault="0016308B" w:rsidP="007C6DEC">
            <w:pPr>
              <w:spacing w:line="276" w:lineRule="auto"/>
              <w:jc w:val="center"/>
              <w:rPr>
                <w:rFonts w:ascii="仿宋" w:eastAsia="仿宋" w:hAnsi="仿宋" w:cs="仿宋"/>
                <w:sz w:val="24"/>
              </w:rPr>
            </w:pPr>
            <w:r>
              <w:rPr>
                <w:rFonts w:ascii="仿宋" w:eastAsia="仿宋" w:hAnsi="仿宋" w:cs="仿宋" w:hint="eastAsia"/>
                <w:sz w:val="24"/>
              </w:rPr>
              <w:t>2</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当检测发现设备性能或防护不符合相关标准时，须在五个工作日出具整改报告，须在在报告中明确指出不合格位置；同时至少提供2次复检机会（采购人不再为上述2次复检支付任何费用）；</w:t>
            </w:r>
          </w:p>
        </w:tc>
        <w:tc>
          <w:tcPr>
            <w:tcW w:w="1500" w:type="dxa"/>
            <w:vAlign w:val="center"/>
          </w:tcPr>
          <w:p w:rsidR="0016308B" w:rsidRDefault="0016308B" w:rsidP="009C7815">
            <w:pPr>
              <w:pStyle w:val="Bodytext1"/>
              <w:tabs>
                <w:tab w:val="left" w:pos="420"/>
              </w:tabs>
              <w:spacing w:line="500" w:lineRule="exact"/>
              <w:ind w:leftChars="-200" w:left="-420" w:firstLine="0"/>
              <w:rPr>
                <w:sz w:val="21"/>
                <w:szCs w:val="21"/>
              </w:rPr>
            </w:pPr>
          </w:p>
        </w:tc>
        <w:tc>
          <w:tcPr>
            <w:tcW w:w="1684" w:type="dxa"/>
            <w:vAlign w:val="center"/>
          </w:tcPr>
          <w:p w:rsidR="0016308B" w:rsidRDefault="0016308B" w:rsidP="009C7815">
            <w:pPr>
              <w:pStyle w:val="Bodytext1"/>
              <w:tabs>
                <w:tab w:val="left" w:pos="420"/>
              </w:tabs>
              <w:spacing w:line="500" w:lineRule="exact"/>
              <w:ind w:leftChars="-200" w:left="-420" w:firstLine="0"/>
              <w:rPr>
                <w:sz w:val="21"/>
                <w:szCs w:val="21"/>
              </w:rPr>
            </w:pPr>
          </w:p>
        </w:tc>
      </w:tr>
      <w:tr w:rsidR="0016308B" w:rsidTr="007C6DEC">
        <w:trPr>
          <w:trHeight w:val="472"/>
        </w:trPr>
        <w:tc>
          <w:tcPr>
            <w:tcW w:w="846" w:type="dxa"/>
            <w:vAlign w:val="center"/>
          </w:tcPr>
          <w:p w:rsidR="0016308B" w:rsidRDefault="0016308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检测报告：2份原件以及1份电子版扫描件（成交供应商须为检测报告的真实性、有效性负责）；</w:t>
            </w:r>
          </w:p>
        </w:tc>
        <w:tc>
          <w:tcPr>
            <w:tcW w:w="1500" w:type="dxa"/>
            <w:vAlign w:val="center"/>
          </w:tcPr>
          <w:p w:rsidR="0016308B" w:rsidRDefault="0016308B" w:rsidP="009C7815">
            <w:pPr>
              <w:pStyle w:val="Bodytext1"/>
              <w:tabs>
                <w:tab w:val="left" w:pos="420"/>
              </w:tabs>
              <w:spacing w:line="500" w:lineRule="exact"/>
              <w:ind w:leftChars="-200" w:left="-420" w:firstLine="0"/>
              <w:rPr>
                <w:sz w:val="21"/>
                <w:szCs w:val="21"/>
              </w:rPr>
            </w:pPr>
          </w:p>
        </w:tc>
        <w:tc>
          <w:tcPr>
            <w:tcW w:w="1684" w:type="dxa"/>
            <w:vAlign w:val="center"/>
          </w:tcPr>
          <w:p w:rsidR="0016308B" w:rsidRDefault="0016308B" w:rsidP="009C7815">
            <w:pPr>
              <w:pStyle w:val="Bodytext1"/>
              <w:tabs>
                <w:tab w:val="left" w:pos="420"/>
              </w:tabs>
              <w:spacing w:line="500" w:lineRule="exact"/>
              <w:ind w:leftChars="-200" w:left="-420" w:firstLine="0"/>
              <w:rPr>
                <w:sz w:val="21"/>
                <w:szCs w:val="21"/>
              </w:rPr>
            </w:pPr>
          </w:p>
        </w:tc>
      </w:tr>
      <w:tr w:rsidR="0016308B" w:rsidTr="007C6DEC">
        <w:trPr>
          <w:trHeight w:val="506"/>
        </w:trPr>
        <w:tc>
          <w:tcPr>
            <w:tcW w:w="846" w:type="dxa"/>
            <w:vAlign w:val="center"/>
          </w:tcPr>
          <w:p w:rsidR="0016308B" w:rsidRDefault="0016308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清单里的设备在服务期间存在报废或增加情形，采购人按实际检测数量与成交供应商结算，采购人新增设备也由成交供应商负责，服务费用按清单内同类设备结算（若新增设备在清单中无同类设备除外）；</w:t>
            </w:r>
          </w:p>
        </w:tc>
        <w:tc>
          <w:tcPr>
            <w:tcW w:w="1500" w:type="dxa"/>
            <w:vAlign w:val="center"/>
          </w:tcPr>
          <w:p w:rsidR="0016308B" w:rsidRDefault="0016308B" w:rsidP="009C7815">
            <w:pPr>
              <w:pStyle w:val="Bodytext1"/>
              <w:tabs>
                <w:tab w:val="left" w:pos="363"/>
              </w:tabs>
              <w:spacing w:line="500" w:lineRule="exact"/>
              <w:ind w:leftChars="-200" w:left="-420" w:firstLine="0"/>
              <w:rPr>
                <w:sz w:val="21"/>
                <w:szCs w:val="21"/>
              </w:rPr>
            </w:pPr>
          </w:p>
        </w:tc>
        <w:tc>
          <w:tcPr>
            <w:tcW w:w="1684" w:type="dxa"/>
            <w:vAlign w:val="center"/>
          </w:tcPr>
          <w:p w:rsidR="0016308B" w:rsidRDefault="0016308B" w:rsidP="009C7815">
            <w:pPr>
              <w:pStyle w:val="Bodytext1"/>
              <w:tabs>
                <w:tab w:val="left" w:pos="363"/>
              </w:tabs>
              <w:spacing w:line="500" w:lineRule="exact"/>
              <w:ind w:leftChars="-200" w:left="-420" w:firstLine="0"/>
              <w:rPr>
                <w:sz w:val="21"/>
                <w:szCs w:val="21"/>
              </w:rPr>
            </w:pPr>
          </w:p>
        </w:tc>
      </w:tr>
      <w:tr w:rsidR="0016308B" w:rsidTr="007C6DEC">
        <w:trPr>
          <w:trHeight w:val="472"/>
        </w:trPr>
        <w:tc>
          <w:tcPr>
            <w:tcW w:w="846" w:type="dxa"/>
            <w:vAlign w:val="center"/>
          </w:tcPr>
          <w:p w:rsidR="0016308B" w:rsidRDefault="0016308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响应供应商须对清单内设备进行分项报价；</w:t>
            </w:r>
          </w:p>
        </w:tc>
        <w:tc>
          <w:tcPr>
            <w:tcW w:w="1500" w:type="dxa"/>
            <w:vAlign w:val="center"/>
          </w:tcPr>
          <w:p w:rsidR="0016308B" w:rsidRDefault="0016308B" w:rsidP="009C7815">
            <w:pPr>
              <w:pStyle w:val="Bodytext1"/>
              <w:tabs>
                <w:tab w:val="left" w:pos="363"/>
              </w:tabs>
              <w:spacing w:line="500" w:lineRule="exact"/>
              <w:ind w:leftChars="-200" w:left="-420" w:firstLine="0"/>
              <w:rPr>
                <w:sz w:val="21"/>
                <w:szCs w:val="21"/>
                <w:lang w:val="en-US" w:eastAsia="zh-CN"/>
              </w:rPr>
            </w:pPr>
          </w:p>
        </w:tc>
        <w:tc>
          <w:tcPr>
            <w:tcW w:w="1684" w:type="dxa"/>
            <w:vAlign w:val="center"/>
          </w:tcPr>
          <w:p w:rsidR="0016308B" w:rsidRDefault="0016308B" w:rsidP="009C7815">
            <w:pPr>
              <w:pStyle w:val="Bodytext1"/>
              <w:tabs>
                <w:tab w:val="left" w:pos="363"/>
              </w:tabs>
              <w:spacing w:line="500" w:lineRule="exact"/>
              <w:ind w:leftChars="-200" w:left="-420" w:firstLine="0"/>
              <w:rPr>
                <w:sz w:val="21"/>
                <w:szCs w:val="21"/>
                <w:lang w:val="en-US" w:eastAsia="zh-CN"/>
              </w:rPr>
            </w:pPr>
          </w:p>
        </w:tc>
      </w:tr>
      <w:tr w:rsidR="0016308B" w:rsidTr="007C6DEC">
        <w:trPr>
          <w:trHeight w:val="506"/>
        </w:trPr>
        <w:tc>
          <w:tcPr>
            <w:tcW w:w="846" w:type="dxa"/>
            <w:vAlign w:val="center"/>
          </w:tcPr>
          <w:p w:rsidR="0016308B" w:rsidRDefault="0016308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680" w:type="dxa"/>
          </w:tcPr>
          <w:p w:rsidR="0016308B" w:rsidRPr="002B6330" w:rsidRDefault="0016308B" w:rsidP="009C7815">
            <w:pPr>
              <w:spacing w:line="276" w:lineRule="auto"/>
              <w:rPr>
                <w:rFonts w:ascii="仿宋" w:eastAsia="仿宋" w:hAnsi="仿宋" w:cs="仿宋"/>
                <w:sz w:val="24"/>
                <w:szCs w:val="30"/>
              </w:rPr>
            </w:pPr>
            <w:r w:rsidRPr="002B6330">
              <w:rPr>
                <w:rFonts w:ascii="仿宋" w:eastAsia="仿宋" w:hAnsi="仿宋" w:cs="仿宋" w:hint="eastAsia"/>
                <w:sz w:val="24"/>
                <w:szCs w:val="30"/>
              </w:rPr>
              <w:t>支付方式：成交供应商完成当年我院要求检测的放射性设备的检测后，出具合格检测报告，开具当年实际结算费用的全额普通发票，采购人核对无误后，30日内支付当年服务费用。</w:t>
            </w:r>
          </w:p>
        </w:tc>
        <w:tc>
          <w:tcPr>
            <w:tcW w:w="1500" w:type="dxa"/>
            <w:vAlign w:val="center"/>
          </w:tcPr>
          <w:p w:rsidR="0016308B" w:rsidRDefault="0016308B" w:rsidP="009C7815">
            <w:pPr>
              <w:pStyle w:val="Bodytext1"/>
              <w:tabs>
                <w:tab w:val="left" w:pos="363"/>
              </w:tabs>
              <w:spacing w:line="500" w:lineRule="exact"/>
              <w:ind w:leftChars="-200" w:left="-420" w:firstLine="0"/>
              <w:rPr>
                <w:sz w:val="21"/>
                <w:szCs w:val="21"/>
              </w:rPr>
            </w:pPr>
          </w:p>
        </w:tc>
        <w:tc>
          <w:tcPr>
            <w:tcW w:w="1684" w:type="dxa"/>
            <w:vAlign w:val="center"/>
          </w:tcPr>
          <w:p w:rsidR="0016308B" w:rsidRDefault="0016308B" w:rsidP="009C7815">
            <w:pPr>
              <w:pStyle w:val="Bodytext1"/>
              <w:tabs>
                <w:tab w:val="left" w:pos="363"/>
              </w:tabs>
              <w:spacing w:line="500" w:lineRule="exact"/>
              <w:ind w:leftChars="-200" w:left="-420" w:firstLine="0"/>
              <w:rPr>
                <w:sz w:val="21"/>
                <w:szCs w:val="21"/>
              </w:rPr>
            </w:pPr>
          </w:p>
        </w:tc>
      </w:tr>
    </w:tbl>
    <w:p w:rsidR="009C7815" w:rsidRPr="00C93D95" w:rsidRDefault="009C7815" w:rsidP="009C7815">
      <w:pPr>
        <w:spacing w:line="500" w:lineRule="exact"/>
        <w:rPr>
          <w:rFonts w:ascii="宋体" w:hAnsi="宋体" w:cs="宋体"/>
          <w:b/>
          <w:color w:val="000000"/>
          <w:sz w:val="24"/>
        </w:rPr>
      </w:pPr>
      <w:r w:rsidRPr="006B2DB4">
        <w:rPr>
          <w:rFonts w:ascii="宋体" w:hAnsi="宋体" w:cs="宋体" w:hint="eastAsia"/>
          <w:b/>
          <w:color w:val="000000"/>
          <w:sz w:val="24"/>
        </w:rPr>
        <w:t>包组一：中山市小榄人民医院放射性设备年度检测（叁年）</w:t>
      </w:r>
    </w:p>
    <w:p w:rsidR="009C7815" w:rsidRDefault="009C7815">
      <w:pPr>
        <w:spacing w:line="360" w:lineRule="auto"/>
        <w:rPr>
          <w:rFonts w:ascii="宋体" w:hAnsi="宋体"/>
          <w:szCs w:val="21"/>
        </w:rPr>
      </w:pPr>
    </w:p>
    <w:p w:rsidR="00152B0B" w:rsidRDefault="00152B0B" w:rsidP="00152B0B">
      <w:pPr>
        <w:pStyle w:val="a0"/>
        <w:rPr>
          <w:rFonts w:ascii="宋体" w:hAnsi="宋体"/>
          <w:szCs w:val="21"/>
        </w:rPr>
      </w:pPr>
    </w:p>
    <w:p w:rsidR="00152B0B" w:rsidRDefault="00152B0B" w:rsidP="00152B0B">
      <w:pPr>
        <w:pStyle w:val="a0"/>
        <w:rPr>
          <w:rFonts w:ascii="宋体" w:hAnsi="宋体"/>
          <w:szCs w:val="21"/>
        </w:rPr>
      </w:pPr>
    </w:p>
    <w:p w:rsidR="00152B0B" w:rsidRPr="00152B0B" w:rsidRDefault="00152B0B" w:rsidP="00152B0B">
      <w:r w:rsidRPr="00152B0B">
        <w:rPr>
          <w:rFonts w:ascii="宋体" w:hAnsi="宋体" w:cs="宋体" w:hint="eastAsia"/>
          <w:b/>
          <w:color w:val="000000"/>
          <w:sz w:val="24"/>
        </w:rPr>
        <w:t>包组二：1台64排CT预评价及控评服务</w:t>
      </w:r>
    </w:p>
    <w:tbl>
      <w:tblPr>
        <w:tblStyle w:val="afc"/>
        <w:tblpPr w:leftFromText="180" w:rightFromText="180" w:vertAnchor="text" w:horzAnchor="margin" w:tblpY="4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680"/>
        <w:gridCol w:w="1500"/>
        <w:gridCol w:w="1684"/>
      </w:tblGrid>
      <w:tr w:rsidR="00152B0B" w:rsidTr="00152B0B">
        <w:trPr>
          <w:trHeight w:val="507"/>
        </w:trPr>
        <w:tc>
          <w:tcPr>
            <w:tcW w:w="846" w:type="dxa"/>
            <w:vAlign w:val="center"/>
          </w:tcPr>
          <w:p w:rsidR="00152B0B" w:rsidRDefault="00152B0B" w:rsidP="00152B0B">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4680" w:type="dxa"/>
            <w:vAlign w:val="center"/>
          </w:tcPr>
          <w:p w:rsidR="00152B0B" w:rsidRDefault="00152B0B" w:rsidP="00152B0B">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c>
          <w:tcPr>
            <w:tcW w:w="1500" w:type="dxa"/>
            <w:vAlign w:val="center"/>
          </w:tcPr>
          <w:p w:rsidR="00152B0B" w:rsidRDefault="00152B0B" w:rsidP="00152B0B">
            <w:pPr>
              <w:tabs>
                <w:tab w:val="left" w:pos="720"/>
              </w:tabs>
              <w:overflowPunct w:val="0"/>
              <w:autoSpaceDE w:val="0"/>
              <w:autoSpaceDN w:val="0"/>
              <w:adjustRightInd w:val="0"/>
              <w:snapToGrid w:val="0"/>
              <w:spacing w:line="440" w:lineRule="exact"/>
              <w:jc w:val="center"/>
              <w:rPr>
                <w:rFonts w:ascii="宋体" w:hAnsi="宋体" w:cs="宋体"/>
                <w:szCs w:val="21"/>
              </w:rPr>
            </w:pPr>
            <w:r>
              <w:rPr>
                <w:rFonts w:ascii="宋体" w:hAnsi="宋体" w:cs="宋体" w:hint="eastAsia"/>
                <w:szCs w:val="21"/>
              </w:rPr>
              <w:t>完全响应或</w:t>
            </w:r>
          </w:p>
          <w:p w:rsidR="00152B0B" w:rsidRDefault="00152B0B" w:rsidP="00152B0B">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正/负偏离</w:t>
            </w:r>
          </w:p>
        </w:tc>
        <w:tc>
          <w:tcPr>
            <w:tcW w:w="1684" w:type="dxa"/>
            <w:vAlign w:val="center"/>
          </w:tcPr>
          <w:p w:rsidR="00152B0B" w:rsidRDefault="00152B0B" w:rsidP="00152B0B">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备注说明</w:t>
            </w:r>
          </w:p>
        </w:tc>
      </w:tr>
      <w:tr w:rsidR="00152B0B" w:rsidTr="007C6DEC">
        <w:trPr>
          <w:trHeight w:val="472"/>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成交供应商按国家法律法规、规范和标准的要求，根据采购人提供的资料，编制符合行政部门审查要求的建设项目职业病危害放射性防护预评价报告书以及建设项目职业病危害控制效果放射性防护评价报告书。</w:t>
            </w:r>
          </w:p>
        </w:tc>
        <w:tc>
          <w:tcPr>
            <w:tcW w:w="1500" w:type="dxa"/>
            <w:vAlign w:val="center"/>
          </w:tcPr>
          <w:p w:rsidR="00152B0B" w:rsidRDefault="00152B0B" w:rsidP="00152B0B">
            <w:pPr>
              <w:pStyle w:val="Bodytext1"/>
              <w:tabs>
                <w:tab w:val="left" w:pos="420"/>
              </w:tabs>
              <w:spacing w:line="500" w:lineRule="exact"/>
              <w:ind w:leftChars="-200" w:left="-420" w:firstLine="0"/>
              <w:rPr>
                <w:sz w:val="21"/>
                <w:szCs w:val="21"/>
                <w:lang w:eastAsia="zh-CN"/>
              </w:rPr>
            </w:pPr>
          </w:p>
        </w:tc>
        <w:tc>
          <w:tcPr>
            <w:tcW w:w="1684" w:type="dxa"/>
            <w:vAlign w:val="center"/>
          </w:tcPr>
          <w:p w:rsidR="00152B0B" w:rsidRDefault="00152B0B" w:rsidP="00152B0B">
            <w:pPr>
              <w:pStyle w:val="Bodytext1"/>
              <w:tabs>
                <w:tab w:val="left" w:pos="420"/>
              </w:tabs>
              <w:spacing w:line="500" w:lineRule="exact"/>
              <w:ind w:leftChars="-200" w:left="-420" w:firstLine="0"/>
              <w:rPr>
                <w:sz w:val="21"/>
                <w:szCs w:val="21"/>
                <w:lang w:eastAsia="zh-CN"/>
              </w:rPr>
            </w:pPr>
          </w:p>
        </w:tc>
      </w:tr>
      <w:tr w:rsidR="00152B0B" w:rsidTr="007C6DEC">
        <w:trPr>
          <w:trHeight w:val="472"/>
        </w:trPr>
        <w:tc>
          <w:tcPr>
            <w:tcW w:w="846" w:type="dxa"/>
            <w:vAlign w:val="center"/>
          </w:tcPr>
          <w:p w:rsidR="00152B0B" w:rsidRDefault="00152B0B" w:rsidP="007C6DEC">
            <w:pPr>
              <w:spacing w:line="276" w:lineRule="auto"/>
              <w:jc w:val="center"/>
              <w:rPr>
                <w:rFonts w:ascii="仿宋" w:eastAsia="仿宋" w:hAnsi="仿宋" w:cs="仿宋"/>
                <w:sz w:val="24"/>
              </w:rPr>
            </w:pPr>
            <w:r>
              <w:rPr>
                <w:rFonts w:ascii="仿宋" w:eastAsia="仿宋" w:hAnsi="仿宋" w:cs="仿宋" w:hint="eastAsia"/>
                <w:sz w:val="24"/>
              </w:rPr>
              <w:t>2</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采购人按成交供应商要求提供本项目的相关材料，齐全之日起，30个工作日内成交供应商须完成评价报告书初稿编写。</w:t>
            </w:r>
          </w:p>
        </w:tc>
        <w:tc>
          <w:tcPr>
            <w:tcW w:w="1500" w:type="dxa"/>
            <w:vAlign w:val="center"/>
          </w:tcPr>
          <w:p w:rsidR="00152B0B" w:rsidRDefault="00152B0B" w:rsidP="00152B0B">
            <w:pPr>
              <w:pStyle w:val="Bodytext1"/>
              <w:tabs>
                <w:tab w:val="left" w:pos="420"/>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420"/>
              </w:tabs>
              <w:spacing w:line="500" w:lineRule="exact"/>
              <w:ind w:leftChars="-200" w:left="-420" w:firstLine="0"/>
              <w:rPr>
                <w:sz w:val="21"/>
                <w:szCs w:val="21"/>
              </w:rPr>
            </w:pPr>
          </w:p>
        </w:tc>
      </w:tr>
      <w:tr w:rsidR="00152B0B" w:rsidTr="007C6DEC">
        <w:trPr>
          <w:trHeight w:val="472"/>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根据行政主管部门、采购人、成交供应商时间安排，由成交供应商负责组织安排召开专家评审会。</w:t>
            </w:r>
          </w:p>
        </w:tc>
        <w:tc>
          <w:tcPr>
            <w:tcW w:w="1500" w:type="dxa"/>
            <w:vAlign w:val="center"/>
          </w:tcPr>
          <w:p w:rsidR="00152B0B" w:rsidRDefault="00152B0B" w:rsidP="00152B0B">
            <w:pPr>
              <w:pStyle w:val="Bodytext1"/>
              <w:tabs>
                <w:tab w:val="left" w:pos="420"/>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420"/>
              </w:tabs>
              <w:spacing w:line="500" w:lineRule="exact"/>
              <w:ind w:leftChars="-200" w:left="-420" w:firstLine="0"/>
              <w:rPr>
                <w:sz w:val="21"/>
                <w:szCs w:val="21"/>
              </w:rPr>
            </w:pPr>
          </w:p>
        </w:tc>
      </w:tr>
      <w:tr w:rsidR="00152B0B" w:rsidTr="007C6DEC">
        <w:trPr>
          <w:trHeight w:val="506"/>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评审后的7个工作日内，成交供应商依照专家组意见对评价报告书进行调整，并向采购人提交定稿版评价报告书及向行政主管部门报审时所需的所有材料。</w:t>
            </w:r>
          </w:p>
        </w:tc>
        <w:tc>
          <w:tcPr>
            <w:tcW w:w="1500" w:type="dxa"/>
            <w:vAlign w:val="center"/>
          </w:tcPr>
          <w:p w:rsidR="00152B0B" w:rsidRDefault="00152B0B" w:rsidP="00152B0B">
            <w:pPr>
              <w:pStyle w:val="Bodytext1"/>
              <w:tabs>
                <w:tab w:val="left" w:pos="363"/>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363"/>
              </w:tabs>
              <w:spacing w:line="500" w:lineRule="exact"/>
              <w:ind w:leftChars="-200" w:left="-420" w:firstLine="0"/>
              <w:rPr>
                <w:sz w:val="21"/>
                <w:szCs w:val="21"/>
              </w:rPr>
            </w:pPr>
          </w:p>
        </w:tc>
      </w:tr>
      <w:tr w:rsidR="00152B0B" w:rsidTr="007C6DEC">
        <w:trPr>
          <w:trHeight w:val="472"/>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成交供应商按照与采购人约定时间，对设备性能及防护进行检测，提供2次复检（采购人不再对上述复检支付任何费用）。</w:t>
            </w:r>
          </w:p>
        </w:tc>
        <w:tc>
          <w:tcPr>
            <w:tcW w:w="1500" w:type="dxa"/>
            <w:vAlign w:val="center"/>
          </w:tcPr>
          <w:p w:rsidR="00152B0B" w:rsidRDefault="00152B0B" w:rsidP="00152B0B">
            <w:pPr>
              <w:pStyle w:val="Bodytext1"/>
              <w:tabs>
                <w:tab w:val="left" w:pos="363"/>
              </w:tabs>
              <w:spacing w:line="500" w:lineRule="exact"/>
              <w:ind w:leftChars="-200" w:left="-420" w:firstLine="0"/>
              <w:rPr>
                <w:sz w:val="21"/>
                <w:szCs w:val="21"/>
                <w:lang w:val="en-US" w:eastAsia="zh-CN"/>
              </w:rPr>
            </w:pPr>
          </w:p>
        </w:tc>
        <w:tc>
          <w:tcPr>
            <w:tcW w:w="1684" w:type="dxa"/>
            <w:vAlign w:val="center"/>
          </w:tcPr>
          <w:p w:rsidR="00152B0B" w:rsidRDefault="00152B0B" w:rsidP="00152B0B">
            <w:pPr>
              <w:pStyle w:val="Bodytext1"/>
              <w:tabs>
                <w:tab w:val="left" w:pos="363"/>
              </w:tabs>
              <w:spacing w:line="500" w:lineRule="exact"/>
              <w:ind w:leftChars="-200" w:left="-420" w:firstLine="0"/>
              <w:rPr>
                <w:sz w:val="21"/>
                <w:szCs w:val="21"/>
                <w:lang w:val="en-US" w:eastAsia="zh-CN"/>
              </w:rPr>
            </w:pPr>
          </w:p>
        </w:tc>
      </w:tr>
      <w:tr w:rsidR="00152B0B" w:rsidTr="007C6DEC">
        <w:trPr>
          <w:trHeight w:val="506"/>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tc>
        <w:tc>
          <w:tcPr>
            <w:tcW w:w="1500" w:type="dxa"/>
            <w:vAlign w:val="center"/>
          </w:tcPr>
          <w:p w:rsidR="00152B0B" w:rsidRDefault="00152B0B" w:rsidP="00152B0B">
            <w:pPr>
              <w:pStyle w:val="Bodytext1"/>
              <w:tabs>
                <w:tab w:val="left" w:pos="363"/>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363"/>
              </w:tabs>
              <w:spacing w:line="500" w:lineRule="exact"/>
              <w:ind w:leftChars="-200" w:left="-420" w:firstLine="0"/>
              <w:rPr>
                <w:sz w:val="21"/>
                <w:szCs w:val="21"/>
              </w:rPr>
            </w:pPr>
          </w:p>
        </w:tc>
      </w:tr>
      <w:tr w:rsidR="00152B0B" w:rsidTr="007C6DEC">
        <w:trPr>
          <w:trHeight w:val="506"/>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4680" w:type="dxa"/>
          </w:tcPr>
          <w:p w:rsidR="00152B0B" w:rsidRPr="00152B0B"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保密要求：成交供应商除向行政部门提交和内部归档外，不得向第三方透露采购人所提供的所有资料及检测报告内容。</w:t>
            </w:r>
          </w:p>
        </w:tc>
        <w:tc>
          <w:tcPr>
            <w:tcW w:w="1500" w:type="dxa"/>
            <w:vAlign w:val="center"/>
          </w:tcPr>
          <w:p w:rsidR="00152B0B" w:rsidRDefault="00152B0B" w:rsidP="00152B0B">
            <w:pPr>
              <w:pStyle w:val="Bodytext1"/>
              <w:tabs>
                <w:tab w:val="left" w:pos="363"/>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363"/>
              </w:tabs>
              <w:spacing w:line="500" w:lineRule="exact"/>
              <w:ind w:leftChars="-200" w:left="-420" w:firstLine="0"/>
              <w:rPr>
                <w:sz w:val="21"/>
                <w:szCs w:val="21"/>
              </w:rPr>
            </w:pPr>
          </w:p>
        </w:tc>
      </w:tr>
      <w:tr w:rsidR="00152B0B" w:rsidTr="007C6DEC">
        <w:trPr>
          <w:trHeight w:val="506"/>
        </w:trPr>
        <w:tc>
          <w:tcPr>
            <w:tcW w:w="846"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4680" w:type="dxa"/>
          </w:tcPr>
          <w:p w:rsidR="00152B0B" w:rsidRPr="002B6330" w:rsidRDefault="00152B0B" w:rsidP="00152B0B">
            <w:pPr>
              <w:spacing w:line="276" w:lineRule="auto"/>
              <w:rPr>
                <w:rFonts w:ascii="仿宋" w:eastAsia="仿宋" w:hAnsi="仿宋" w:cs="仿宋"/>
                <w:sz w:val="24"/>
                <w:szCs w:val="30"/>
              </w:rPr>
            </w:pPr>
            <w:r w:rsidRPr="00152B0B">
              <w:rPr>
                <w:rFonts w:ascii="仿宋" w:eastAsia="仿宋" w:hAnsi="仿宋" w:cs="仿宋" w:hint="eastAsia"/>
                <w:sz w:val="24"/>
                <w:szCs w:val="30"/>
              </w:rPr>
              <w:t>支付方式：采购人在获得行政主管部门关于本项目控评的同意批复后，通知成交供应商开具全额普通发票，采购人收到发票后，30日内完成费用支付。</w:t>
            </w:r>
          </w:p>
        </w:tc>
        <w:tc>
          <w:tcPr>
            <w:tcW w:w="1500" w:type="dxa"/>
            <w:vAlign w:val="center"/>
          </w:tcPr>
          <w:p w:rsidR="00152B0B" w:rsidRDefault="00152B0B" w:rsidP="00152B0B">
            <w:pPr>
              <w:pStyle w:val="Bodytext1"/>
              <w:tabs>
                <w:tab w:val="left" w:pos="363"/>
              </w:tabs>
              <w:spacing w:line="500" w:lineRule="exact"/>
              <w:ind w:leftChars="-200" w:left="-420" w:firstLine="0"/>
              <w:rPr>
                <w:sz w:val="21"/>
                <w:szCs w:val="21"/>
              </w:rPr>
            </w:pPr>
          </w:p>
        </w:tc>
        <w:tc>
          <w:tcPr>
            <w:tcW w:w="1684" w:type="dxa"/>
            <w:vAlign w:val="center"/>
          </w:tcPr>
          <w:p w:rsidR="00152B0B" w:rsidRDefault="00152B0B" w:rsidP="00152B0B">
            <w:pPr>
              <w:pStyle w:val="Bodytext1"/>
              <w:tabs>
                <w:tab w:val="left" w:pos="363"/>
              </w:tabs>
              <w:spacing w:line="500" w:lineRule="exact"/>
              <w:ind w:leftChars="-200" w:left="-420" w:firstLine="0"/>
              <w:rPr>
                <w:sz w:val="21"/>
                <w:szCs w:val="21"/>
              </w:rPr>
            </w:pPr>
          </w:p>
        </w:tc>
      </w:tr>
    </w:tbl>
    <w:p w:rsidR="00152B0B" w:rsidRDefault="00152B0B" w:rsidP="009C7815">
      <w:pPr>
        <w:pStyle w:val="ae"/>
        <w:tabs>
          <w:tab w:val="left" w:pos="0"/>
        </w:tabs>
        <w:adjustRightInd w:val="0"/>
        <w:snapToGrid w:val="0"/>
        <w:spacing w:line="420" w:lineRule="exact"/>
        <w:rPr>
          <w:rFonts w:hAnsi="宋体" w:cs="宋体"/>
          <w:b/>
          <w:bCs/>
          <w:sz w:val="24"/>
          <w:szCs w:val="24"/>
        </w:rPr>
      </w:pPr>
    </w:p>
    <w:p w:rsidR="00152B0B" w:rsidRPr="00152B0B" w:rsidRDefault="00152B0B" w:rsidP="00152B0B">
      <w:pPr>
        <w:pStyle w:val="Bodytext1"/>
        <w:tabs>
          <w:tab w:val="left" w:pos="366"/>
        </w:tabs>
        <w:spacing w:line="504" w:lineRule="exact"/>
        <w:ind w:firstLine="0"/>
        <w:jc w:val="left"/>
        <w:rPr>
          <w:b/>
          <w:color w:val="000000"/>
          <w:sz w:val="24"/>
          <w:szCs w:val="24"/>
          <w:lang w:val="en-US" w:eastAsia="zh-CN" w:bidi="ar-SA"/>
        </w:rPr>
      </w:pPr>
      <w:r w:rsidRPr="00152B0B">
        <w:rPr>
          <w:rFonts w:hint="eastAsia"/>
          <w:b/>
          <w:color w:val="000000"/>
          <w:sz w:val="24"/>
          <w:szCs w:val="24"/>
          <w:lang w:val="en-US" w:eastAsia="zh-CN" w:bidi="ar-SA"/>
        </w:rPr>
        <w:t>包组三：口腔科1台全景机、口腔科1台牙片机预评价服务</w:t>
      </w:r>
    </w:p>
    <w:tbl>
      <w:tblPr>
        <w:tblStyle w:val="afc"/>
        <w:tblpPr w:leftFromText="180" w:rightFromText="180" w:vertAnchor="text" w:horzAnchor="margin" w:tblpY="4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751"/>
      </w:tblGrid>
      <w:tr w:rsidR="00152B0B" w:rsidTr="00152B0B">
        <w:trPr>
          <w:trHeight w:val="507"/>
        </w:trPr>
        <w:tc>
          <w:tcPr>
            <w:tcW w:w="959" w:type="dxa"/>
            <w:vAlign w:val="center"/>
          </w:tcPr>
          <w:p w:rsidR="00152B0B" w:rsidRDefault="00152B0B"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7751" w:type="dxa"/>
            <w:vAlign w:val="center"/>
          </w:tcPr>
          <w:p w:rsidR="00152B0B" w:rsidRDefault="00152B0B"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r>
      <w:tr w:rsidR="00152B0B" w:rsidRPr="00152B0B" w:rsidTr="007C6DEC">
        <w:trPr>
          <w:trHeight w:val="472"/>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成交供应商按国家法律法规、规范和标准的要求，根据采购人提供的资料，编制符合行政部门审查要求的建设项目职业病危害放射性防护预评价报告书。</w:t>
            </w:r>
          </w:p>
        </w:tc>
      </w:tr>
      <w:tr w:rsidR="00152B0B" w:rsidRPr="00152B0B" w:rsidTr="007C6DEC">
        <w:trPr>
          <w:trHeight w:val="472"/>
        </w:trPr>
        <w:tc>
          <w:tcPr>
            <w:tcW w:w="959" w:type="dxa"/>
            <w:vAlign w:val="center"/>
          </w:tcPr>
          <w:p w:rsidR="00152B0B" w:rsidRDefault="00152B0B" w:rsidP="007C6DEC">
            <w:pPr>
              <w:spacing w:line="276" w:lineRule="auto"/>
              <w:jc w:val="center"/>
              <w:rPr>
                <w:rFonts w:ascii="仿宋" w:eastAsia="仿宋" w:hAnsi="仿宋" w:cs="仿宋"/>
                <w:sz w:val="24"/>
              </w:rPr>
            </w:pPr>
            <w:r>
              <w:rPr>
                <w:rFonts w:ascii="仿宋" w:eastAsia="仿宋" w:hAnsi="仿宋" w:cs="仿宋" w:hint="eastAsia"/>
                <w:sz w:val="24"/>
              </w:rPr>
              <w:t>2</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采购人按成交供应商要求提供本项目的相关材料，齐全之日起，30个工作日内成交供应商须完成评价报告书初稿编写。</w:t>
            </w:r>
          </w:p>
        </w:tc>
      </w:tr>
      <w:tr w:rsidR="00152B0B" w:rsidRPr="00152B0B" w:rsidTr="007C6DEC">
        <w:trPr>
          <w:trHeight w:val="472"/>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根据采购人、成交供应商时间安排，由成交供应商负责组织安排召开专家评审会。</w:t>
            </w:r>
          </w:p>
        </w:tc>
      </w:tr>
      <w:tr w:rsidR="00152B0B" w:rsidRPr="00152B0B" w:rsidTr="007C6DEC">
        <w:trPr>
          <w:trHeight w:val="506"/>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评审后的7个工作日内，成交供应商依照专家组意见对评价报告书进行调整，并向采购人提交定稿版评价报告书及向行政主管部分报审时所需的所有材料。</w:t>
            </w:r>
          </w:p>
        </w:tc>
      </w:tr>
      <w:tr w:rsidR="00152B0B" w:rsidRPr="00152B0B" w:rsidTr="007C6DEC">
        <w:trPr>
          <w:trHeight w:val="472"/>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本项目报价含预评价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tc>
      </w:tr>
      <w:tr w:rsidR="00152B0B" w:rsidRPr="00152B0B" w:rsidTr="007C6DEC">
        <w:trPr>
          <w:trHeight w:val="506"/>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保密要求：成交供应商除向行政部门提交和内部归档外，不得向第三方透露采购人所提供的所有资料及检测报告内容。</w:t>
            </w:r>
          </w:p>
        </w:tc>
      </w:tr>
      <w:tr w:rsidR="00152B0B" w:rsidRPr="00152B0B" w:rsidTr="007C6DEC">
        <w:trPr>
          <w:trHeight w:val="506"/>
        </w:trPr>
        <w:tc>
          <w:tcPr>
            <w:tcW w:w="959" w:type="dxa"/>
            <w:vAlign w:val="center"/>
          </w:tcPr>
          <w:p w:rsidR="00152B0B" w:rsidRDefault="00152B0B" w:rsidP="007C6DEC">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7751" w:type="dxa"/>
          </w:tcPr>
          <w:p w:rsidR="00152B0B" w:rsidRPr="00152B0B" w:rsidRDefault="00152B0B" w:rsidP="00152B0B">
            <w:pPr>
              <w:pStyle w:val="Bodytext1"/>
              <w:tabs>
                <w:tab w:val="left" w:pos="366"/>
              </w:tabs>
              <w:spacing w:line="504" w:lineRule="exact"/>
              <w:ind w:firstLine="0"/>
              <w:jc w:val="left"/>
              <w:rPr>
                <w:rFonts w:ascii="仿宋" w:eastAsia="仿宋" w:hAnsi="仿宋" w:cs="仿宋"/>
                <w:sz w:val="24"/>
                <w:szCs w:val="30"/>
                <w:lang w:val="en-US" w:eastAsia="zh-CN" w:bidi="ar-SA"/>
              </w:rPr>
            </w:pPr>
            <w:r w:rsidRPr="00152B0B">
              <w:rPr>
                <w:rFonts w:ascii="仿宋" w:eastAsia="仿宋" w:hAnsi="仿宋" w:cs="仿宋" w:hint="eastAsia"/>
                <w:sz w:val="24"/>
                <w:szCs w:val="30"/>
                <w:lang w:val="en-US" w:eastAsia="zh-CN" w:bidi="ar-SA"/>
              </w:rPr>
              <w:t>支付方式：采购人在获得行政主管部门关于本项目预评价的同意批复后，通知成交供应商开具全额普通发票，采购人收到发票后，30日内完成费用支付。</w:t>
            </w:r>
          </w:p>
        </w:tc>
      </w:tr>
    </w:tbl>
    <w:p w:rsidR="00152B0B" w:rsidRPr="00152B0B" w:rsidRDefault="00152B0B" w:rsidP="009C7815">
      <w:pPr>
        <w:pStyle w:val="ae"/>
        <w:tabs>
          <w:tab w:val="left" w:pos="0"/>
        </w:tabs>
        <w:adjustRightInd w:val="0"/>
        <w:snapToGrid w:val="0"/>
        <w:spacing w:line="420" w:lineRule="exact"/>
        <w:rPr>
          <w:rFonts w:hAnsi="宋体" w:cs="宋体"/>
          <w:b/>
          <w:bCs/>
          <w:sz w:val="24"/>
          <w:szCs w:val="24"/>
        </w:rPr>
      </w:pPr>
    </w:p>
    <w:p w:rsidR="00152B0B" w:rsidRPr="00D5650A" w:rsidRDefault="00D5650A" w:rsidP="009C7815">
      <w:pPr>
        <w:pStyle w:val="ae"/>
        <w:tabs>
          <w:tab w:val="left" w:pos="0"/>
        </w:tabs>
        <w:adjustRightInd w:val="0"/>
        <w:snapToGrid w:val="0"/>
        <w:spacing w:line="420" w:lineRule="exact"/>
        <w:rPr>
          <w:rFonts w:hAnsi="宋体" w:cs="宋体"/>
          <w:b/>
          <w:bCs/>
          <w:sz w:val="24"/>
          <w:szCs w:val="24"/>
        </w:rPr>
      </w:pPr>
      <w:r w:rsidRPr="00D5650A">
        <w:rPr>
          <w:rFonts w:hAnsi="宋体" w:cs="宋体" w:hint="eastAsia"/>
          <w:b/>
          <w:bCs/>
          <w:sz w:val="24"/>
          <w:szCs w:val="24"/>
        </w:rPr>
        <w:t>包组四：内科楼1台64排CT、妇幼楼1台DR机预评价及控评服务</w:t>
      </w:r>
    </w:p>
    <w:tbl>
      <w:tblPr>
        <w:tblStyle w:val="afc"/>
        <w:tblpPr w:leftFromText="180" w:rightFromText="180" w:vertAnchor="text" w:horzAnchor="margin" w:tblpY="4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7377"/>
      </w:tblGrid>
      <w:tr w:rsidR="00D5650A" w:rsidTr="00D5650A">
        <w:trPr>
          <w:trHeight w:val="507"/>
        </w:trPr>
        <w:tc>
          <w:tcPr>
            <w:tcW w:w="1333" w:type="dxa"/>
            <w:vAlign w:val="center"/>
          </w:tcPr>
          <w:p w:rsidR="00D5650A" w:rsidRDefault="00D5650A"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7377" w:type="dxa"/>
            <w:vAlign w:val="center"/>
          </w:tcPr>
          <w:p w:rsidR="00D5650A" w:rsidRDefault="00D5650A"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r>
      <w:tr w:rsidR="00D5650A" w:rsidRPr="00152B0B" w:rsidTr="00D5650A">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成交供应商按国家法律法规、规范和标准的要求，根据采购人提供的资料，编制符合行政部门审查要求的建设项目职业病危害放射性防护预评价报告书以及建设项目职业病危害控制效果放射性防护评价报告书。</w:t>
            </w:r>
          </w:p>
        </w:tc>
      </w:tr>
      <w:tr w:rsidR="00D5650A" w:rsidRPr="00152B0B" w:rsidTr="00D5650A">
        <w:trPr>
          <w:trHeight w:val="472"/>
        </w:trPr>
        <w:tc>
          <w:tcPr>
            <w:tcW w:w="1333" w:type="dxa"/>
            <w:vAlign w:val="center"/>
          </w:tcPr>
          <w:p w:rsidR="00D5650A" w:rsidRDefault="00D5650A" w:rsidP="00472471">
            <w:pPr>
              <w:spacing w:line="276" w:lineRule="auto"/>
              <w:jc w:val="center"/>
              <w:rPr>
                <w:rFonts w:ascii="仿宋" w:eastAsia="仿宋" w:hAnsi="仿宋" w:cs="仿宋"/>
                <w:sz w:val="24"/>
              </w:rPr>
            </w:pPr>
            <w:r>
              <w:rPr>
                <w:rFonts w:ascii="仿宋" w:eastAsia="仿宋" w:hAnsi="仿宋" w:cs="仿宋" w:hint="eastAsia"/>
                <w:sz w:val="24"/>
              </w:rPr>
              <w:t>2</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采购人按成交供应商要求提供本项目的相关材料，齐全之日起，30个工作日内成交供应商须完成评价报告书初稿编写。</w:t>
            </w:r>
          </w:p>
        </w:tc>
      </w:tr>
      <w:tr w:rsidR="00D5650A" w:rsidRPr="00152B0B" w:rsidTr="00D5650A">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根据行政主管部门、采购人、成交供应商时间安排，由成交供应商负责组织安排召开专家评审会。</w:t>
            </w:r>
          </w:p>
        </w:tc>
      </w:tr>
      <w:tr w:rsidR="00D5650A" w:rsidRPr="00152B0B" w:rsidTr="00D5650A">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评审后的7个工作日内，成交供应商依照专家组意见对评价报告书进行调整，并向采购人提交定稿版评价报告书及向行政主管部分报审时所需的所有材料。</w:t>
            </w:r>
          </w:p>
        </w:tc>
      </w:tr>
      <w:tr w:rsidR="00D5650A" w:rsidRPr="00152B0B" w:rsidTr="00D5650A">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成交供应商按照与采购人约定时间，对设备性能及防护进行检测，提供2次复检（采购人不再对上述复检支付任何费用）。</w:t>
            </w:r>
          </w:p>
        </w:tc>
      </w:tr>
      <w:tr w:rsidR="00D5650A" w:rsidRPr="00152B0B" w:rsidTr="00D5650A">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tc>
      </w:tr>
      <w:tr w:rsidR="00D5650A" w:rsidRPr="00152B0B" w:rsidTr="00D5650A">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保密要求：成交供应商除向行政部门提交和内部归档外，不得向第三方透露采购人所提供的所有资料及检测报告内容。</w:t>
            </w:r>
          </w:p>
        </w:tc>
      </w:tr>
      <w:tr w:rsidR="00D5650A" w:rsidRPr="002B6330" w:rsidTr="00D5650A">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支付方式：采购人在获得行政主管部门关于本项目控评的同意批复后，通知成交供应商开具全额普通发票，采购人收到发票后，30日内完成费用支付。</w:t>
            </w:r>
          </w:p>
        </w:tc>
      </w:tr>
    </w:tbl>
    <w:p w:rsidR="00152B0B" w:rsidRPr="00D5650A" w:rsidRDefault="00152B0B" w:rsidP="009C7815">
      <w:pPr>
        <w:pStyle w:val="ae"/>
        <w:tabs>
          <w:tab w:val="left" w:pos="0"/>
        </w:tabs>
        <w:adjustRightInd w:val="0"/>
        <w:snapToGrid w:val="0"/>
        <w:spacing w:line="420" w:lineRule="exact"/>
        <w:rPr>
          <w:rFonts w:hAnsi="宋体" w:cs="宋体"/>
          <w:b/>
          <w:bCs/>
          <w:sz w:val="24"/>
          <w:szCs w:val="24"/>
        </w:rPr>
      </w:pPr>
    </w:p>
    <w:p w:rsidR="00D5650A" w:rsidRPr="00D5650A" w:rsidRDefault="00D5650A" w:rsidP="00D5650A">
      <w:pPr>
        <w:pStyle w:val="ae"/>
        <w:tabs>
          <w:tab w:val="left" w:pos="0"/>
        </w:tabs>
        <w:adjustRightInd w:val="0"/>
        <w:snapToGrid w:val="0"/>
        <w:spacing w:line="420" w:lineRule="exact"/>
        <w:rPr>
          <w:rFonts w:hAnsi="宋体" w:cs="宋体"/>
          <w:b/>
          <w:bCs/>
          <w:sz w:val="24"/>
          <w:szCs w:val="24"/>
        </w:rPr>
      </w:pPr>
      <w:r w:rsidRPr="00D5650A">
        <w:rPr>
          <w:rFonts w:hAnsi="宋体" w:cs="宋体" w:hint="eastAsia"/>
          <w:b/>
          <w:bCs/>
          <w:sz w:val="24"/>
          <w:szCs w:val="24"/>
        </w:rPr>
        <w:t>包组五：内科楼1台DR、感染楼1台16排CT及综合楼2台移动DR预评价及控评服务</w:t>
      </w:r>
    </w:p>
    <w:tbl>
      <w:tblPr>
        <w:tblStyle w:val="afc"/>
        <w:tblpPr w:leftFromText="180" w:rightFromText="180" w:vertAnchor="text" w:horzAnchor="margin" w:tblpY="4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7377"/>
      </w:tblGrid>
      <w:tr w:rsidR="00D5650A" w:rsidTr="00472471">
        <w:trPr>
          <w:trHeight w:val="507"/>
        </w:trPr>
        <w:tc>
          <w:tcPr>
            <w:tcW w:w="1333" w:type="dxa"/>
            <w:vAlign w:val="center"/>
          </w:tcPr>
          <w:p w:rsidR="00D5650A" w:rsidRDefault="00D5650A"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7377" w:type="dxa"/>
            <w:vAlign w:val="center"/>
          </w:tcPr>
          <w:p w:rsidR="00D5650A" w:rsidRDefault="00D5650A" w:rsidP="00472471">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r>
      <w:tr w:rsidR="00D5650A" w:rsidRPr="00D5650A" w:rsidTr="00472471">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成交供应商按国家法律法规、规范和标准的要求，根据采购人提供的资料，编制符合行政部门审查要求的建设项目职业病危害放射性防护预评价报告书以及建设项目职业病危害控制效果放射性防护评价报告书。</w:t>
            </w:r>
          </w:p>
        </w:tc>
      </w:tr>
      <w:tr w:rsidR="00D5650A" w:rsidRPr="00D5650A" w:rsidTr="00472471">
        <w:trPr>
          <w:trHeight w:val="472"/>
        </w:trPr>
        <w:tc>
          <w:tcPr>
            <w:tcW w:w="1333" w:type="dxa"/>
            <w:vAlign w:val="center"/>
          </w:tcPr>
          <w:p w:rsidR="00D5650A" w:rsidRDefault="00D5650A" w:rsidP="00472471">
            <w:pPr>
              <w:spacing w:line="276" w:lineRule="auto"/>
              <w:jc w:val="center"/>
              <w:rPr>
                <w:rFonts w:ascii="仿宋" w:eastAsia="仿宋" w:hAnsi="仿宋" w:cs="仿宋"/>
                <w:sz w:val="24"/>
              </w:rPr>
            </w:pPr>
            <w:r>
              <w:rPr>
                <w:rFonts w:ascii="仿宋" w:eastAsia="仿宋" w:hAnsi="仿宋" w:cs="仿宋" w:hint="eastAsia"/>
                <w:sz w:val="24"/>
              </w:rPr>
              <w:t>2</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采购人按成交供应商要求提供本项目的相关材料，齐全之日起，30个工作日内成交供应商须完成评价报告书初稿编写。</w:t>
            </w:r>
          </w:p>
        </w:tc>
      </w:tr>
      <w:tr w:rsidR="00D5650A" w:rsidRPr="00D5650A" w:rsidTr="00472471">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根据行政主管部门、采购人、成交供应商时间安排，由成交供应商负责组织安排召开专家评审会。</w:t>
            </w:r>
          </w:p>
        </w:tc>
      </w:tr>
      <w:tr w:rsidR="00D5650A" w:rsidRPr="00D5650A" w:rsidTr="00472471">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评审后的7个工作日内，成交供应商依照专家组意见对评价报告书进行调整，并向采购人提交定稿版评价报告书及向行政主管部分报审时所需的所有材料。</w:t>
            </w:r>
          </w:p>
        </w:tc>
      </w:tr>
      <w:tr w:rsidR="00D5650A" w:rsidRPr="00D5650A" w:rsidTr="00472471">
        <w:trPr>
          <w:trHeight w:val="472"/>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成交供应商按照与采购人约定时间，对设备性能及防护进行检测，提供2次复检（采购人不再对上述复检支付任何费用）。</w:t>
            </w:r>
          </w:p>
        </w:tc>
      </w:tr>
      <w:tr w:rsidR="00D5650A" w:rsidRPr="00D5650A" w:rsidTr="00472471">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本项目报价含预评价及控评各一次的专家评审会议费用（含专家评审费用、会场租用费用、餐饮费、专家往返交通补贴以及住宿等因评审会议所产的一切费用），超过约定次数，依照谁责任谁负责相关费用的原则，由成交供应商负责组织评审，相关费用由责任方负责。</w:t>
            </w:r>
          </w:p>
        </w:tc>
      </w:tr>
      <w:tr w:rsidR="00D5650A" w:rsidRPr="00D5650A" w:rsidTr="00472471">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保密要求：成交供应商除向行政部门提交和内部归档外，不得向第三方透露采购人所提供的所有资料及检测报告内容。</w:t>
            </w:r>
          </w:p>
        </w:tc>
      </w:tr>
      <w:tr w:rsidR="00D5650A" w:rsidRPr="00D5650A" w:rsidTr="00472471">
        <w:trPr>
          <w:trHeight w:val="506"/>
        </w:trPr>
        <w:tc>
          <w:tcPr>
            <w:tcW w:w="1333" w:type="dxa"/>
            <w:vAlign w:val="center"/>
          </w:tcPr>
          <w:p w:rsidR="00D5650A" w:rsidRDefault="00D5650A" w:rsidP="00472471">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7377" w:type="dxa"/>
          </w:tcPr>
          <w:p w:rsidR="00D5650A" w:rsidRPr="00D5650A" w:rsidRDefault="00D5650A" w:rsidP="00D5650A">
            <w:pPr>
              <w:pStyle w:val="Bodytext1"/>
              <w:tabs>
                <w:tab w:val="left" w:pos="366"/>
              </w:tabs>
              <w:spacing w:line="504" w:lineRule="exact"/>
              <w:ind w:firstLine="0"/>
              <w:jc w:val="left"/>
              <w:rPr>
                <w:rFonts w:ascii="仿宋" w:eastAsia="仿宋" w:hAnsi="仿宋" w:cs="仿宋"/>
                <w:sz w:val="24"/>
                <w:szCs w:val="30"/>
                <w:lang w:val="en-US" w:eastAsia="zh-CN" w:bidi="ar-SA"/>
              </w:rPr>
            </w:pPr>
            <w:r w:rsidRPr="00D5650A">
              <w:rPr>
                <w:rFonts w:ascii="仿宋" w:eastAsia="仿宋" w:hAnsi="仿宋" w:cs="仿宋" w:hint="eastAsia"/>
                <w:sz w:val="24"/>
                <w:szCs w:val="30"/>
                <w:lang w:val="en-US" w:eastAsia="zh-CN" w:bidi="ar-SA"/>
              </w:rPr>
              <w:t>支付方式：采购人在获得行政主管部门关于本项目控评的同意批复后，通知成交供应商开具全额普通发票，采购人收到发票后，30日内完成费用支付。</w:t>
            </w:r>
          </w:p>
        </w:tc>
      </w:tr>
    </w:tbl>
    <w:p w:rsidR="00152B0B" w:rsidRPr="00D5650A" w:rsidRDefault="00152B0B" w:rsidP="009C7815">
      <w:pPr>
        <w:pStyle w:val="ae"/>
        <w:tabs>
          <w:tab w:val="left" w:pos="0"/>
        </w:tabs>
        <w:adjustRightInd w:val="0"/>
        <w:snapToGrid w:val="0"/>
        <w:spacing w:line="420" w:lineRule="exact"/>
        <w:rPr>
          <w:rFonts w:hAnsi="宋体" w:cs="宋体"/>
          <w:b/>
          <w:bCs/>
          <w:sz w:val="24"/>
          <w:szCs w:val="24"/>
        </w:rPr>
      </w:pPr>
    </w:p>
    <w:p w:rsidR="00D5650A" w:rsidRDefault="00D5650A" w:rsidP="009C7815">
      <w:pPr>
        <w:pStyle w:val="ae"/>
        <w:tabs>
          <w:tab w:val="left" w:pos="0"/>
        </w:tabs>
        <w:adjustRightInd w:val="0"/>
        <w:snapToGrid w:val="0"/>
        <w:spacing w:line="420" w:lineRule="exact"/>
        <w:rPr>
          <w:rFonts w:hAnsi="宋体" w:cs="宋体"/>
          <w:b/>
          <w:bCs/>
          <w:sz w:val="24"/>
          <w:szCs w:val="24"/>
        </w:rPr>
      </w:pPr>
    </w:p>
    <w:p w:rsidR="009C7815" w:rsidRDefault="009C7815" w:rsidP="009C7815">
      <w:pPr>
        <w:pStyle w:val="ae"/>
        <w:tabs>
          <w:tab w:val="left" w:pos="0"/>
        </w:tabs>
        <w:adjustRightInd w:val="0"/>
        <w:snapToGrid w:val="0"/>
        <w:spacing w:line="420" w:lineRule="exact"/>
        <w:rPr>
          <w:rFonts w:hAnsi="宋体" w:cs="宋体"/>
          <w:sz w:val="24"/>
          <w:szCs w:val="24"/>
        </w:rPr>
      </w:pPr>
      <w:r>
        <w:rPr>
          <w:rFonts w:hAnsi="宋体" w:cs="宋体" w:hint="eastAsia"/>
          <w:b/>
          <w:bCs/>
          <w:sz w:val="24"/>
          <w:szCs w:val="24"/>
        </w:rPr>
        <w:t>（2）报价单</w:t>
      </w:r>
      <w:r>
        <w:rPr>
          <w:rFonts w:hAnsi="宋体" w:cs="宋体" w:hint="eastAsia"/>
          <w:sz w:val="24"/>
          <w:szCs w:val="24"/>
        </w:rPr>
        <w:t xml:space="preserve"> </w:t>
      </w:r>
    </w:p>
    <w:p w:rsidR="000D18F2" w:rsidRPr="003F7B88" w:rsidRDefault="003F7B88" w:rsidP="003F7B88">
      <w:pPr>
        <w:spacing w:line="500" w:lineRule="exact"/>
        <w:rPr>
          <w:rFonts w:ascii="宋体" w:hAnsi="宋体" w:cs="宋体"/>
          <w:b/>
          <w:color w:val="000000"/>
          <w:sz w:val="24"/>
        </w:rPr>
      </w:pPr>
      <w:r w:rsidRPr="006B2DB4">
        <w:rPr>
          <w:rFonts w:ascii="宋体" w:hAnsi="宋体" w:cs="宋体" w:hint="eastAsia"/>
          <w:b/>
          <w:color w:val="000000"/>
          <w:sz w:val="24"/>
        </w:rPr>
        <w:t>包组一：中山市小榄人民医院放射性设备年度检测（叁年）</w:t>
      </w:r>
      <w:r w:rsidR="004B534E">
        <w:rPr>
          <w:rFonts w:ascii="宋体" w:hAnsi="宋体" w:hint="eastAsia"/>
          <w:szCs w:val="21"/>
        </w:rPr>
        <w:fldChar w:fldCharType="begin"/>
      </w:r>
      <w:r w:rsidR="00565A5A">
        <w:rPr>
          <w:rFonts w:ascii="宋体" w:hAnsi="宋体" w:hint="eastAsia"/>
          <w:szCs w:val="21"/>
        </w:rPr>
        <w:instrText xml:space="preserve"> DOCVARIABLE  商务条款响应表开始  \* MERGEFORMAT </w:instrText>
      </w:r>
      <w:r w:rsidR="004B534E">
        <w:rPr>
          <w:rFonts w:ascii="宋体" w:hAnsi="宋体" w:hint="eastAsia"/>
          <w:szCs w:val="21"/>
        </w:rPr>
        <w:fldChar w:fldCharType="end"/>
      </w:r>
      <w:r w:rsidR="004B534E">
        <w:rPr>
          <w:rFonts w:ascii="宋体" w:hAnsi="宋体" w:hint="eastAsia"/>
          <w:szCs w:val="21"/>
        </w:rPr>
        <w:fldChar w:fldCharType="begin"/>
      </w:r>
      <w:r w:rsidR="00565A5A">
        <w:rPr>
          <w:rFonts w:ascii="宋体" w:hAnsi="宋体" w:hint="eastAsia"/>
          <w:szCs w:val="21"/>
        </w:rPr>
        <w:instrText xml:space="preserve"> DOCVARIABLE  商务条款响应表开始  \* MERGEFORMAT </w:instrText>
      </w:r>
      <w:r w:rsidR="004B534E">
        <w:rPr>
          <w:rFonts w:ascii="宋体" w:hAnsi="宋体" w:hint="eastAsia"/>
          <w:szCs w:val="21"/>
        </w:rPr>
        <w:fldChar w:fldCharType="end"/>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0D18F2">
        <w:tc>
          <w:tcPr>
            <w:tcW w:w="771"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0D18F2" w:rsidRDefault="00565A5A"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DR机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7台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胃肠机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3</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乳腺机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4</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体检车</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5</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移动DR</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3台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6</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小C臂</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3台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7</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DSA</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2台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8</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16排CT</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2台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9</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直线加速器</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10</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碘-131</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11</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碘-125</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12</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衰变池α检测（该项允许外包）</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13</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体外碎石机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r>
              <w:rPr>
                <w:rFonts w:ascii="仿宋" w:eastAsia="仿宋" w:hAnsi="仿宋" w:cs="仿宋" w:hint="eastAsia"/>
                <w:sz w:val="24"/>
              </w:rPr>
              <w:t>/</w:t>
            </w:r>
          </w:p>
        </w:tc>
        <w:tc>
          <w:tcPr>
            <w:tcW w:w="1665" w:type="dxa"/>
          </w:tcPr>
          <w:p w:rsidR="003F7B88" w:rsidRDefault="003F7B88" w:rsidP="00472471">
            <w:pPr>
              <w:jc w:val="center"/>
              <w:rPr>
                <w:rFonts w:ascii="仿宋" w:eastAsia="仿宋" w:hAnsi="仿宋" w:cs="仿宋"/>
                <w:sz w:val="24"/>
              </w:rPr>
            </w:pPr>
            <w:r>
              <w:rPr>
                <w:rFonts w:ascii="仿宋" w:eastAsia="仿宋" w:hAnsi="仿宋" w:cs="仿宋" w:hint="eastAsia"/>
                <w:sz w:val="24"/>
              </w:rPr>
              <w:t>/</w:t>
            </w:r>
          </w:p>
        </w:tc>
        <w:tc>
          <w:tcPr>
            <w:tcW w:w="1665" w:type="dxa"/>
          </w:tcPr>
          <w:p w:rsidR="003F7B88" w:rsidRDefault="003F7B88" w:rsidP="00472471">
            <w:pPr>
              <w:jc w:val="center"/>
              <w:rPr>
                <w:rFonts w:ascii="仿宋" w:eastAsia="仿宋" w:hAnsi="仿宋" w:cs="仿宋"/>
                <w:sz w:val="24"/>
              </w:rPr>
            </w:pPr>
            <w:r>
              <w:rPr>
                <w:rFonts w:ascii="仿宋" w:eastAsia="仿宋" w:hAnsi="仿宋" w:cs="仿宋" w:hint="eastAsia"/>
                <w:sz w:val="24"/>
              </w:rPr>
              <w:t>/</w:t>
            </w: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14</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64排CT</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15</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256层CT</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16</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牙片机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17</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口腔全景机</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18</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口腔CT</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19</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ECT</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20</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磷-32</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21</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锶-90</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22</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锶-89</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23</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锝-99</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24</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碘-125（粒子源）</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r w:rsidR="003F7B88" w:rsidTr="00472471">
        <w:tc>
          <w:tcPr>
            <w:tcW w:w="771" w:type="dxa"/>
          </w:tcPr>
          <w:p w:rsidR="003F7B88" w:rsidRDefault="003F7B88" w:rsidP="00472471">
            <w:pPr>
              <w:jc w:val="center"/>
              <w:rPr>
                <w:rFonts w:ascii="仿宋" w:eastAsia="仿宋" w:hAnsi="仿宋" w:cs="仿宋"/>
                <w:sz w:val="24"/>
              </w:rPr>
            </w:pPr>
            <w:r>
              <w:rPr>
                <w:rFonts w:ascii="仿宋" w:eastAsia="仿宋" w:hAnsi="仿宋" w:cs="仿宋" w:hint="eastAsia"/>
                <w:sz w:val="24"/>
              </w:rPr>
              <w:t>25</w:t>
            </w:r>
          </w:p>
        </w:tc>
        <w:tc>
          <w:tcPr>
            <w:tcW w:w="1920" w:type="dxa"/>
          </w:tcPr>
          <w:p w:rsidR="003F7B88" w:rsidRDefault="003F7B88" w:rsidP="00472471">
            <w:pPr>
              <w:jc w:val="center"/>
              <w:rPr>
                <w:rFonts w:ascii="仿宋" w:eastAsia="仿宋" w:hAnsi="仿宋" w:cs="仿宋"/>
                <w:sz w:val="24"/>
              </w:rPr>
            </w:pPr>
            <w:r>
              <w:rPr>
                <w:rFonts w:ascii="仿宋" w:eastAsia="仿宋" w:hAnsi="仿宋" w:cs="仿宋" w:hint="eastAsia"/>
                <w:sz w:val="24"/>
              </w:rPr>
              <w:t>衰变池β检测（该项允许外包）</w:t>
            </w:r>
          </w:p>
        </w:tc>
        <w:tc>
          <w:tcPr>
            <w:tcW w:w="1459" w:type="dxa"/>
          </w:tcPr>
          <w:p w:rsidR="003F7B88" w:rsidRDefault="003F7B88" w:rsidP="00472471">
            <w:pPr>
              <w:jc w:val="center"/>
              <w:rPr>
                <w:rFonts w:ascii="仿宋" w:eastAsia="仿宋" w:hAnsi="仿宋" w:cs="仿宋"/>
                <w:sz w:val="24"/>
              </w:rPr>
            </w:pPr>
            <w:r>
              <w:rPr>
                <w:rFonts w:ascii="仿宋" w:eastAsia="仿宋" w:hAnsi="仿宋" w:cs="仿宋" w:hint="eastAsia"/>
                <w:sz w:val="24"/>
              </w:rPr>
              <w:t>1项</w:t>
            </w:r>
          </w:p>
        </w:tc>
        <w:tc>
          <w:tcPr>
            <w:tcW w:w="145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c>
          <w:tcPr>
            <w:tcW w:w="1665" w:type="dxa"/>
          </w:tcPr>
          <w:p w:rsidR="003F7B88" w:rsidRDefault="003F7B88" w:rsidP="00472471">
            <w:pPr>
              <w:jc w:val="center"/>
              <w:rPr>
                <w:rFonts w:ascii="仿宋" w:eastAsia="仿宋" w:hAnsi="仿宋" w:cs="仿宋"/>
                <w:sz w:val="24"/>
              </w:rPr>
            </w:pPr>
          </w:p>
        </w:tc>
      </w:tr>
    </w:tbl>
    <w:p w:rsidR="000D18F2" w:rsidRDefault="000D18F2">
      <w:pPr>
        <w:pStyle w:val="ae"/>
        <w:tabs>
          <w:tab w:val="left" w:pos="0"/>
        </w:tabs>
        <w:adjustRightInd w:val="0"/>
        <w:snapToGrid w:val="0"/>
        <w:spacing w:line="420" w:lineRule="exact"/>
        <w:rPr>
          <w:rFonts w:hAnsi="宋体" w:cs="宋体"/>
          <w:b/>
          <w:bCs/>
          <w:sz w:val="24"/>
          <w:szCs w:val="24"/>
        </w:rPr>
      </w:pPr>
    </w:p>
    <w:p w:rsidR="000D18F2" w:rsidRDefault="000D18F2">
      <w:pPr>
        <w:pStyle w:val="ae"/>
        <w:tabs>
          <w:tab w:val="left" w:pos="0"/>
        </w:tabs>
        <w:adjustRightInd w:val="0"/>
        <w:snapToGrid w:val="0"/>
        <w:spacing w:line="420" w:lineRule="exact"/>
        <w:rPr>
          <w:rFonts w:hAnsi="宋体" w:cs="宋体"/>
          <w:b/>
          <w:bCs/>
          <w:sz w:val="24"/>
          <w:szCs w:val="24"/>
        </w:rPr>
      </w:pPr>
    </w:p>
    <w:p w:rsidR="00472471" w:rsidRPr="00472471" w:rsidRDefault="00472471" w:rsidP="00472471">
      <w:pPr>
        <w:rPr>
          <w:rFonts w:ascii="宋体" w:hAnsi="宋体" w:cs="宋体"/>
          <w:b/>
          <w:color w:val="000000"/>
          <w:sz w:val="24"/>
        </w:rPr>
      </w:pPr>
      <w:r w:rsidRPr="00472471">
        <w:rPr>
          <w:rFonts w:ascii="宋体" w:hAnsi="宋体" w:cs="宋体" w:hint="eastAsia"/>
          <w:b/>
          <w:color w:val="000000"/>
          <w:sz w:val="24"/>
        </w:rPr>
        <w:t>包组二：1台64排CT预评价及控评服务</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472471" w:rsidTr="00472471">
        <w:tc>
          <w:tcPr>
            <w:tcW w:w="771"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472471" w:rsidRDefault="00472471"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472471" w:rsidTr="00472471">
        <w:tc>
          <w:tcPr>
            <w:tcW w:w="771" w:type="dxa"/>
          </w:tcPr>
          <w:p w:rsidR="00472471" w:rsidRDefault="00472471" w:rsidP="00472471">
            <w:pPr>
              <w:jc w:val="center"/>
              <w:rPr>
                <w:rFonts w:ascii="仿宋" w:eastAsia="仿宋" w:hAnsi="仿宋" w:cs="仿宋"/>
                <w:sz w:val="24"/>
              </w:rPr>
            </w:pPr>
            <w:r>
              <w:rPr>
                <w:rFonts w:ascii="仿宋" w:eastAsia="仿宋" w:hAnsi="仿宋" w:cs="仿宋" w:hint="eastAsia"/>
                <w:sz w:val="24"/>
              </w:rPr>
              <w:t>1</w:t>
            </w:r>
          </w:p>
        </w:tc>
        <w:tc>
          <w:tcPr>
            <w:tcW w:w="1920" w:type="dxa"/>
          </w:tcPr>
          <w:p w:rsidR="00472471" w:rsidRDefault="00472471" w:rsidP="00472471">
            <w:pPr>
              <w:jc w:val="center"/>
              <w:rPr>
                <w:rFonts w:ascii="仿宋" w:eastAsia="仿宋" w:hAnsi="仿宋" w:cs="仿宋"/>
                <w:sz w:val="24"/>
              </w:rPr>
            </w:pPr>
            <w:r>
              <w:rPr>
                <w:rFonts w:ascii="仿宋" w:eastAsia="仿宋" w:hAnsi="仿宋" w:cs="仿宋" w:hint="eastAsia"/>
                <w:sz w:val="24"/>
              </w:rPr>
              <w:t>64排CT</w:t>
            </w:r>
          </w:p>
        </w:tc>
        <w:tc>
          <w:tcPr>
            <w:tcW w:w="1459" w:type="dxa"/>
          </w:tcPr>
          <w:p w:rsidR="00472471" w:rsidRDefault="00472471" w:rsidP="00472471">
            <w:pPr>
              <w:jc w:val="center"/>
              <w:rPr>
                <w:rFonts w:ascii="仿宋" w:eastAsia="仿宋" w:hAnsi="仿宋" w:cs="仿宋"/>
                <w:sz w:val="24"/>
              </w:rPr>
            </w:pPr>
            <w:r>
              <w:rPr>
                <w:rFonts w:ascii="仿宋" w:eastAsia="仿宋" w:hAnsi="仿宋" w:cs="仿宋" w:hint="eastAsia"/>
                <w:sz w:val="24"/>
              </w:rPr>
              <w:t>1台</w:t>
            </w:r>
          </w:p>
        </w:tc>
        <w:tc>
          <w:tcPr>
            <w:tcW w:w="1455" w:type="dxa"/>
          </w:tcPr>
          <w:p w:rsidR="00472471" w:rsidRDefault="00472471" w:rsidP="00472471">
            <w:pPr>
              <w:jc w:val="center"/>
              <w:rPr>
                <w:rFonts w:ascii="仿宋" w:eastAsia="仿宋" w:hAnsi="仿宋" w:cs="仿宋"/>
                <w:sz w:val="24"/>
              </w:rPr>
            </w:pPr>
          </w:p>
        </w:tc>
        <w:tc>
          <w:tcPr>
            <w:tcW w:w="1665" w:type="dxa"/>
          </w:tcPr>
          <w:p w:rsidR="00472471" w:rsidRDefault="00472471" w:rsidP="00472471">
            <w:pPr>
              <w:jc w:val="center"/>
              <w:rPr>
                <w:rFonts w:ascii="仿宋" w:eastAsia="仿宋" w:hAnsi="仿宋" w:cs="仿宋"/>
                <w:sz w:val="24"/>
              </w:rPr>
            </w:pPr>
          </w:p>
        </w:tc>
        <w:tc>
          <w:tcPr>
            <w:tcW w:w="1665" w:type="dxa"/>
          </w:tcPr>
          <w:p w:rsidR="00472471" w:rsidRDefault="00472471" w:rsidP="00472471">
            <w:pPr>
              <w:jc w:val="center"/>
              <w:rPr>
                <w:rFonts w:ascii="仿宋" w:eastAsia="仿宋" w:hAnsi="仿宋" w:cs="仿宋"/>
                <w:sz w:val="24"/>
              </w:rPr>
            </w:pPr>
          </w:p>
        </w:tc>
      </w:tr>
    </w:tbl>
    <w:p w:rsidR="000D18F2" w:rsidRPr="00472471" w:rsidRDefault="00472471">
      <w:pPr>
        <w:pStyle w:val="ae"/>
        <w:tabs>
          <w:tab w:val="left" w:pos="0"/>
        </w:tabs>
        <w:adjustRightInd w:val="0"/>
        <w:snapToGrid w:val="0"/>
        <w:spacing w:line="420" w:lineRule="exact"/>
        <w:rPr>
          <w:rFonts w:hAnsi="宋体" w:cs="宋体"/>
          <w:color w:val="000000"/>
          <w:sz w:val="24"/>
          <w:szCs w:val="24"/>
        </w:rPr>
      </w:pPr>
      <w:r>
        <w:rPr>
          <w:rFonts w:hAnsi="宋体" w:cs="宋体" w:hint="eastAsia"/>
          <w:color w:val="000000"/>
          <w:sz w:val="24"/>
          <w:szCs w:val="24"/>
        </w:rPr>
        <w:t>注：</w:t>
      </w:r>
      <w:r w:rsidR="00355375">
        <w:rPr>
          <w:rFonts w:hAnsi="宋体" w:cs="宋体" w:hint="eastAsia"/>
          <w:color w:val="000000"/>
          <w:sz w:val="24"/>
          <w:szCs w:val="24"/>
        </w:rPr>
        <w:t>如有分项报价，可于下方自行编辑列表</w:t>
      </w:r>
      <w:r w:rsidRPr="00472471">
        <w:rPr>
          <w:rFonts w:hAnsi="宋体" w:cs="宋体" w:hint="eastAsia"/>
          <w:color w:val="000000"/>
          <w:sz w:val="24"/>
          <w:szCs w:val="24"/>
        </w:rPr>
        <w:t>填入</w:t>
      </w:r>
    </w:p>
    <w:p w:rsidR="000D18F2" w:rsidRPr="006A75BC" w:rsidRDefault="000D18F2">
      <w:pPr>
        <w:pStyle w:val="ae"/>
        <w:tabs>
          <w:tab w:val="left" w:pos="0"/>
        </w:tabs>
        <w:adjustRightInd w:val="0"/>
        <w:snapToGrid w:val="0"/>
        <w:spacing w:line="420" w:lineRule="exact"/>
        <w:rPr>
          <w:rFonts w:hAnsi="宋体" w:cs="宋体"/>
          <w:b/>
          <w:bCs/>
          <w:sz w:val="24"/>
          <w:szCs w:val="24"/>
        </w:rPr>
      </w:pPr>
    </w:p>
    <w:p w:rsidR="000D18F2" w:rsidRDefault="000D18F2">
      <w:pPr>
        <w:pStyle w:val="ae"/>
        <w:tabs>
          <w:tab w:val="left" w:pos="0"/>
        </w:tabs>
        <w:adjustRightInd w:val="0"/>
        <w:snapToGrid w:val="0"/>
        <w:spacing w:line="420" w:lineRule="exact"/>
        <w:rPr>
          <w:rFonts w:hAnsi="宋体" w:cs="宋体"/>
          <w:b/>
          <w:bCs/>
          <w:sz w:val="24"/>
          <w:szCs w:val="24"/>
        </w:rPr>
      </w:pPr>
    </w:p>
    <w:p w:rsidR="006A75BC" w:rsidRDefault="006A75BC" w:rsidP="006A75BC">
      <w:pPr>
        <w:rPr>
          <w:rFonts w:ascii="仿宋" w:eastAsia="仿宋" w:hAnsi="仿宋" w:cs="仿宋"/>
          <w:b/>
          <w:bCs/>
          <w:sz w:val="30"/>
          <w:szCs w:val="30"/>
        </w:rPr>
      </w:pPr>
      <w:r w:rsidRPr="006A75BC">
        <w:rPr>
          <w:rFonts w:ascii="宋体" w:hAnsi="宋体" w:cs="宋体" w:hint="eastAsia"/>
          <w:b/>
          <w:color w:val="000000"/>
          <w:sz w:val="24"/>
        </w:rPr>
        <w:t>包组三：口腔科1台全景机、口腔科1台牙片机预评价服务</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6A75BC" w:rsidTr="0021209D">
        <w:tc>
          <w:tcPr>
            <w:tcW w:w="771"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1</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全景机</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2</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牙片机</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bl>
    <w:p w:rsidR="000D18F2" w:rsidRPr="006A75BC" w:rsidRDefault="006A75BC">
      <w:pPr>
        <w:pStyle w:val="ae"/>
        <w:tabs>
          <w:tab w:val="left" w:pos="0"/>
        </w:tabs>
        <w:adjustRightInd w:val="0"/>
        <w:snapToGrid w:val="0"/>
        <w:spacing w:line="420" w:lineRule="exact"/>
        <w:rPr>
          <w:rFonts w:hAnsi="宋体" w:cs="宋体"/>
          <w:b/>
          <w:bCs/>
          <w:sz w:val="24"/>
          <w:szCs w:val="24"/>
        </w:rPr>
      </w:pPr>
      <w:r>
        <w:rPr>
          <w:rFonts w:hAnsi="宋体" w:cs="宋体" w:hint="eastAsia"/>
          <w:color w:val="000000"/>
          <w:sz w:val="24"/>
          <w:szCs w:val="24"/>
        </w:rPr>
        <w:t>注：如有分项报价，可于下方自行编辑列表</w:t>
      </w:r>
      <w:r w:rsidRPr="00472471">
        <w:rPr>
          <w:rFonts w:hAnsi="宋体" w:cs="宋体" w:hint="eastAsia"/>
          <w:color w:val="000000"/>
          <w:sz w:val="24"/>
          <w:szCs w:val="24"/>
        </w:rPr>
        <w:t>填入</w:t>
      </w:r>
    </w:p>
    <w:p w:rsidR="000D18F2" w:rsidRDefault="000D18F2">
      <w:pPr>
        <w:pStyle w:val="ae"/>
        <w:tabs>
          <w:tab w:val="left" w:pos="0"/>
        </w:tabs>
        <w:adjustRightInd w:val="0"/>
        <w:snapToGrid w:val="0"/>
        <w:spacing w:line="420" w:lineRule="exact"/>
        <w:rPr>
          <w:rFonts w:hAnsi="宋体" w:cs="宋体"/>
          <w:b/>
          <w:bCs/>
          <w:sz w:val="24"/>
          <w:szCs w:val="24"/>
        </w:rPr>
      </w:pPr>
    </w:p>
    <w:p w:rsidR="000D18F2" w:rsidRDefault="000D18F2">
      <w:pPr>
        <w:pStyle w:val="ae"/>
        <w:tabs>
          <w:tab w:val="left" w:pos="0"/>
        </w:tabs>
        <w:adjustRightInd w:val="0"/>
        <w:snapToGrid w:val="0"/>
        <w:spacing w:line="420" w:lineRule="exact"/>
        <w:rPr>
          <w:rFonts w:hAnsi="宋体" w:cs="宋体"/>
          <w:b/>
          <w:bCs/>
          <w:sz w:val="24"/>
          <w:szCs w:val="24"/>
        </w:rPr>
      </w:pPr>
    </w:p>
    <w:p w:rsidR="006A75BC" w:rsidRPr="006A75BC" w:rsidRDefault="006A75BC" w:rsidP="006A75BC">
      <w:pPr>
        <w:pStyle w:val="ae"/>
        <w:tabs>
          <w:tab w:val="left" w:pos="0"/>
        </w:tabs>
        <w:adjustRightInd w:val="0"/>
        <w:snapToGrid w:val="0"/>
        <w:spacing w:line="420" w:lineRule="exact"/>
        <w:rPr>
          <w:rFonts w:hAnsi="宋体" w:cs="宋体"/>
          <w:b/>
          <w:bCs/>
          <w:sz w:val="24"/>
          <w:szCs w:val="24"/>
        </w:rPr>
      </w:pPr>
      <w:r w:rsidRPr="006A75BC">
        <w:rPr>
          <w:rFonts w:hAnsi="宋体" w:cs="宋体" w:hint="eastAsia"/>
          <w:b/>
          <w:bCs/>
          <w:sz w:val="24"/>
          <w:szCs w:val="24"/>
        </w:rPr>
        <w:t>包组四：内科楼1台64排CT、妇幼楼1台DR机预评价及控评服务</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6A75BC" w:rsidTr="0021209D">
        <w:tc>
          <w:tcPr>
            <w:tcW w:w="771"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1</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64排CT</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2</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DR</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bl>
    <w:p w:rsidR="006A75BC" w:rsidRPr="006A75BC" w:rsidRDefault="006A75BC" w:rsidP="006A75BC">
      <w:pPr>
        <w:pStyle w:val="ae"/>
        <w:tabs>
          <w:tab w:val="left" w:pos="0"/>
        </w:tabs>
        <w:adjustRightInd w:val="0"/>
        <w:snapToGrid w:val="0"/>
        <w:spacing w:line="420" w:lineRule="exact"/>
        <w:rPr>
          <w:rFonts w:hAnsi="宋体" w:cs="宋体"/>
          <w:b/>
          <w:bCs/>
          <w:sz w:val="24"/>
          <w:szCs w:val="24"/>
        </w:rPr>
      </w:pPr>
      <w:r>
        <w:rPr>
          <w:rFonts w:hAnsi="宋体" w:cs="宋体" w:hint="eastAsia"/>
          <w:color w:val="000000"/>
          <w:sz w:val="24"/>
          <w:szCs w:val="24"/>
        </w:rPr>
        <w:t>注：如有分项报价，可于下方自行编辑列表</w:t>
      </w:r>
      <w:r w:rsidRPr="00472471">
        <w:rPr>
          <w:rFonts w:hAnsi="宋体" w:cs="宋体" w:hint="eastAsia"/>
          <w:color w:val="000000"/>
          <w:sz w:val="24"/>
          <w:szCs w:val="24"/>
        </w:rPr>
        <w:t>填入</w:t>
      </w:r>
    </w:p>
    <w:p w:rsidR="000D18F2" w:rsidRPr="006A75BC" w:rsidRDefault="000D18F2">
      <w:pPr>
        <w:pStyle w:val="ae"/>
        <w:tabs>
          <w:tab w:val="left" w:pos="0"/>
        </w:tabs>
        <w:adjustRightInd w:val="0"/>
        <w:snapToGrid w:val="0"/>
        <w:spacing w:line="420" w:lineRule="exact"/>
        <w:rPr>
          <w:rFonts w:hAnsi="宋体" w:cs="宋体"/>
          <w:b/>
          <w:bCs/>
          <w:sz w:val="24"/>
          <w:szCs w:val="24"/>
        </w:rPr>
      </w:pPr>
    </w:p>
    <w:p w:rsidR="000D18F2" w:rsidRDefault="000D18F2">
      <w:pPr>
        <w:pStyle w:val="ae"/>
        <w:tabs>
          <w:tab w:val="left" w:pos="0"/>
        </w:tabs>
        <w:adjustRightInd w:val="0"/>
        <w:snapToGrid w:val="0"/>
        <w:spacing w:line="420" w:lineRule="exact"/>
        <w:rPr>
          <w:rFonts w:hAnsi="宋体" w:cs="宋体"/>
          <w:b/>
          <w:bCs/>
          <w:sz w:val="24"/>
          <w:szCs w:val="24"/>
        </w:rPr>
      </w:pPr>
    </w:p>
    <w:p w:rsidR="006A75BC" w:rsidRPr="006A75BC" w:rsidRDefault="006A75BC" w:rsidP="006A75BC">
      <w:pPr>
        <w:pStyle w:val="Bodytext1"/>
        <w:tabs>
          <w:tab w:val="left" w:pos="366"/>
        </w:tabs>
        <w:spacing w:line="504" w:lineRule="exact"/>
        <w:ind w:firstLine="0"/>
        <w:jc w:val="left"/>
        <w:rPr>
          <w:b/>
          <w:bCs/>
          <w:sz w:val="24"/>
          <w:szCs w:val="24"/>
          <w:lang w:val="en-US" w:eastAsia="zh-CN" w:bidi="ar-SA"/>
        </w:rPr>
      </w:pPr>
      <w:r w:rsidRPr="006A75BC">
        <w:rPr>
          <w:rFonts w:hint="eastAsia"/>
          <w:b/>
          <w:bCs/>
          <w:sz w:val="24"/>
          <w:szCs w:val="24"/>
          <w:lang w:val="en-US" w:eastAsia="zh-CN" w:bidi="ar-SA"/>
        </w:rPr>
        <w:t>包组五：内科楼1台DR、感染楼1台16排CT及综合楼2台移动DR预评价及控评服务</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6A75BC" w:rsidTr="0021209D">
        <w:tc>
          <w:tcPr>
            <w:tcW w:w="771"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6A75BC" w:rsidRDefault="006A75BC" w:rsidP="0021209D">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1</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内科楼DR</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r w:rsidR="006A75BC" w:rsidTr="0021209D">
        <w:tc>
          <w:tcPr>
            <w:tcW w:w="771" w:type="dxa"/>
          </w:tcPr>
          <w:p w:rsidR="006A75BC" w:rsidRDefault="006A75BC" w:rsidP="0021209D">
            <w:pPr>
              <w:jc w:val="center"/>
              <w:rPr>
                <w:rFonts w:ascii="仿宋" w:eastAsia="仿宋" w:hAnsi="仿宋" w:cs="仿宋"/>
                <w:sz w:val="24"/>
              </w:rPr>
            </w:pPr>
            <w:r>
              <w:rPr>
                <w:rFonts w:ascii="仿宋" w:eastAsia="仿宋" w:hAnsi="仿宋" w:cs="仿宋" w:hint="eastAsia"/>
                <w:sz w:val="24"/>
              </w:rPr>
              <w:t>2</w:t>
            </w:r>
          </w:p>
        </w:tc>
        <w:tc>
          <w:tcPr>
            <w:tcW w:w="1920" w:type="dxa"/>
          </w:tcPr>
          <w:p w:rsidR="006A75BC" w:rsidRDefault="006A75BC" w:rsidP="0021209D">
            <w:pPr>
              <w:jc w:val="center"/>
              <w:rPr>
                <w:rFonts w:ascii="仿宋" w:eastAsia="仿宋" w:hAnsi="仿宋" w:cs="仿宋"/>
                <w:sz w:val="24"/>
              </w:rPr>
            </w:pPr>
            <w:r>
              <w:rPr>
                <w:rFonts w:ascii="仿宋" w:eastAsia="仿宋" w:hAnsi="仿宋" w:cs="仿宋" w:hint="eastAsia"/>
                <w:sz w:val="24"/>
              </w:rPr>
              <w:t>16排CT</w:t>
            </w:r>
          </w:p>
        </w:tc>
        <w:tc>
          <w:tcPr>
            <w:tcW w:w="1459" w:type="dxa"/>
          </w:tcPr>
          <w:p w:rsidR="006A75BC" w:rsidRDefault="006A75BC" w:rsidP="0021209D">
            <w:pPr>
              <w:jc w:val="center"/>
              <w:rPr>
                <w:rFonts w:ascii="仿宋" w:eastAsia="仿宋" w:hAnsi="仿宋" w:cs="仿宋"/>
                <w:sz w:val="24"/>
              </w:rPr>
            </w:pPr>
            <w:r>
              <w:rPr>
                <w:rFonts w:ascii="仿宋" w:eastAsia="仿宋" w:hAnsi="仿宋" w:cs="仿宋" w:hint="eastAsia"/>
                <w:sz w:val="24"/>
              </w:rPr>
              <w:t>1台</w:t>
            </w:r>
          </w:p>
        </w:tc>
        <w:tc>
          <w:tcPr>
            <w:tcW w:w="145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c>
          <w:tcPr>
            <w:tcW w:w="1665" w:type="dxa"/>
          </w:tcPr>
          <w:p w:rsidR="006A75BC" w:rsidRDefault="006A75BC" w:rsidP="0021209D">
            <w:pPr>
              <w:jc w:val="center"/>
              <w:rPr>
                <w:rFonts w:ascii="仿宋" w:eastAsia="仿宋" w:hAnsi="仿宋" w:cs="仿宋"/>
                <w:sz w:val="24"/>
              </w:rPr>
            </w:pPr>
          </w:p>
        </w:tc>
      </w:tr>
      <w:tr w:rsidR="006A75BC" w:rsidTr="006A75BC">
        <w:tc>
          <w:tcPr>
            <w:tcW w:w="771"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r>
              <w:rPr>
                <w:rFonts w:ascii="仿宋" w:eastAsia="仿宋" w:hAnsi="仿宋" w:cs="仿宋" w:hint="eastAsia"/>
                <w:sz w:val="24"/>
              </w:rPr>
              <w:t>3</w:t>
            </w:r>
          </w:p>
        </w:tc>
        <w:tc>
          <w:tcPr>
            <w:tcW w:w="1920"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r>
              <w:rPr>
                <w:rFonts w:ascii="仿宋" w:eastAsia="仿宋" w:hAnsi="仿宋" w:cs="仿宋" w:hint="eastAsia"/>
                <w:sz w:val="24"/>
              </w:rPr>
              <w:t>移动DR</w:t>
            </w:r>
          </w:p>
        </w:tc>
        <w:tc>
          <w:tcPr>
            <w:tcW w:w="1459"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r>
              <w:rPr>
                <w:rFonts w:ascii="仿宋" w:eastAsia="仿宋" w:hAnsi="仿宋" w:cs="仿宋" w:hint="eastAsia"/>
                <w:sz w:val="24"/>
              </w:rPr>
              <w:t>2台</w:t>
            </w:r>
          </w:p>
        </w:tc>
        <w:tc>
          <w:tcPr>
            <w:tcW w:w="1455"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6A75BC" w:rsidRDefault="006A75BC" w:rsidP="0021209D">
            <w:pPr>
              <w:jc w:val="center"/>
              <w:rPr>
                <w:rFonts w:ascii="仿宋" w:eastAsia="仿宋" w:hAnsi="仿宋" w:cs="仿宋"/>
                <w:sz w:val="24"/>
              </w:rPr>
            </w:pPr>
          </w:p>
        </w:tc>
      </w:tr>
    </w:tbl>
    <w:p w:rsidR="00683203" w:rsidRPr="006A75BC" w:rsidRDefault="00683203" w:rsidP="00683203">
      <w:pPr>
        <w:pStyle w:val="ae"/>
        <w:tabs>
          <w:tab w:val="left" w:pos="0"/>
        </w:tabs>
        <w:adjustRightInd w:val="0"/>
        <w:snapToGrid w:val="0"/>
        <w:spacing w:line="420" w:lineRule="exact"/>
        <w:rPr>
          <w:rFonts w:hAnsi="宋体" w:cs="宋体"/>
          <w:b/>
          <w:bCs/>
          <w:sz w:val="24"/>
          <w:szCs w:val="24"/>
        </w:rPr>
      </w:pPr>
      <w:r>
        <w:rPr>
          <w:rFonts w:hAnsi="宋体" w:cs="宋体" w:hint="eastAsia"/>
          <w:color w:val="000000"/>
          <w:sz w:val="24"/>
          <w:szCs w:val="24"/>
        </w:rPr>
        <w:t>注：如有分项报价，可于下方自行编辑列表</w:t>
      </w:r>
      <w:r w:rsidRPr="00472471">
        <w:rPr>
          <w:rFonts w:hAnsi="宋体" w:cs="宋体" w:hint="eastAsia"/>
          <w:color w:val="000000"/>
          <w:sz w:val="24"/>
          <w:szCs w:val="24"/>
        </w:rPr>
        <w:t>填入</w:t>
      </w:r>
    </w:p>
    <w:p w:rsidR="00683203" w:rsidRPr="00683203" w:rsidRDefault="00683203" w:rsidP="0021209D">
      <w:pPr>
        <w:spacing w:beforeLines="50" w:afterLines="50" w:line="360" w:lineRule="auto"/>
        <w:rPr>
          <w:rFonts w:ascii="宋体" w:hAnsi="宋体" w:cs="宋体"/>
          <w:sz w:val="24"/>
        </w:rPr>
      </w:pPr>
    </w:p>
    <w:p w:rsidR="000D18F2" w:rsidRDefault="00565A5A" w:rsidP="0021209D">
      <w:pPr>
        <w:spacing w:beforeLines="50" w:afterLines="50" w:line="360" w:lineRule="auto"/>
      </w:pPr>
      <w:r>
        <w:rPr>
          <w:rFonts w:ascii="宋体" w:hAnsi="宋体" w:cs="宋体" w:hint="eastAsia"/>
          <w:sz w:val="24"/>
        </w:rPr>
        <w:t>供应商名称（加盖公章）：</w:t>
      </w:r>
    </w:p>
    <w:p w:rsidR="000D18F2" w:rsidRDefault="00565A5A" w:rsidP="0021209D">
      <w:pPr>
        <w:spacing w:beforeLines="50" w:afterLines="50" w:line="360" w:lineRule="auto"/>
        <w:rPr>
          <w:rFonts w:ascii="宋体" w:hAnsi="宋体" w:cs="宋体"/>
          <w:sz w:val="24"/>
        </w:rPr>
      </w:pPr>
      <w:r>
        <w:rPr>
          <w:rFonts w:ascii="宋体" w:hAnsi="宋体" w:cs="宋体" w:hint="eastAsia"/>
          <w:sz w:val="24"/>
        </w:rPr>
        <w:t>法定代表人或其委托人签字：</w:t>
      </w:r>
    </w:p>
    <w:p w:rsidR="000D18F2" w:rsidRPr="00683203" w:rsidRDefault="00565A5A" w:rsidP="0021209D">
      <w:pPr>
        <w:spacing w:beforeLines="50" w:afterLines="50" w:line="360" w:lineRule="auto"/>
        <w:rPr>
          <w:rFonts w:ascii="宋体" w:hAnsi="宋体" w:cs="宋体"/>
          <w:sz w:val="24"/>
        </w:rPr>
      </w:pPr>
      <w:r>
        <w:rPr>
          <w:rFonts w:ascii="宋体" w:hAnsi="宋体" w:cs="宋体" w:hint="eastAsia"/>
          <w:sz w:val="24"/>
        </w:rPr>
        <w:t>日期：      年    月   日</w:t>
      </w:r>
      <w:bookmarkStart w:id="6" w:name="_GoBack"/>
      <w:bookmarkEnd w:id="6"/>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（3）法定代表人授权委托书</w:t>
      </w:r>
    </w:p>
    <w:p w:rsidR="000D18F2" w:rsidRDefault="000D18F2">
      <w:pPr>
        <w:pStyle w:val="ae"/>
        <w:tabs>
          <w:tab w:val="left" w:pos="0"/>
        </w:tabs>
        <w:adjustRightInd w:val="0"/>
        <w:snapToGrid w:val="0"/>
        <w:spacing w:line="420" w:lineRule="exact"/>
        <w:rPr>
          <w:rFonts w:hAnsi="宋体" w:cs="宋体"/>
          <w:sz w:val="24"/>
          <w:szCs w:val="24"/>
        </w:rPr>
      </w:pPr>
    </w:p>
    <w:p w:rsidR="000D18F2" w:rsidRDefault="00565A5A">
      <w:pPr>
        <w:spacing w:line="360" w:lineRule="auto"/>
        <w:jc w:val="center"/>
        <w:rPr>
          <w:rFonts w:ascii="宋体" w:hAnsi="宋体" w:cs="宋体"/>
          <w:b/>
          <w:bCs/>
          <w:sz w:val="24"/>
        </w:rPr>
      </w:pPr>
      <w:r>
        <w:rPr>
          <w:rFonts w:ascii="宋体" w:hAnsi="宋体" w:cs="宋体" w:hint="eastAsia"/>
          <w:b/>
          <w:bCs/>
          <w:sz w:val="24"/>
        </w:rPr>
        <w:t>法定代表人授权委托书</w:t>
      </w:r>
    </w:p>
    <w:p w:rsidR="000D18F2" w:rsidRDefault="00565A5A">
      <w:pPr>
        <w:spacing w:line="360" w:lineRule="auto"/>
        <w:rPr>
          <w:rFonts w:ascii="宋体" w:hAnsi="宋体" w:cs="宋体"/>
          <w:sz w:val="24"/>
        </w:rPr>
      </w:pPr>
      <w:r>
        <w:rPr>
          <w:rFonts w:ascii="宋体" w:hAnsi="宋体" w:cs="宋体" w:hint="eastAsia"/>
          <w:sz w:val="24"/>
        </w:rPr>
        <w:t>致：中山市小榄人民医院</w:t>
      </w:r>
    </w:p>
    <w:p w:rsidR="000D18F2" w:rsidRDefault="00565A5A">
      <w:pPr>
        <w:widowControl/>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0D18F2" w:rsidRDefault="00565A5A">
      <w:pPr>
        <w:widowControl/>
        <w:spacing w:line="360" w:lineRule="auto"/>
        <w:ind w:firstLineChars="200" w:firstLine="480"/>
        <w:rPr>
          <w:rFonts w:ascii="宋体" w:hAnsi="宋体"/>
          <w:sz w:val="24"/>
        </w:rPr>
      </w:pPr>
      <w:r>
        <w:rPr>
          <w:rFonts w:ascii="宋体" w:hAnsi="宋体" w:hint="eastAsia"/>
          <w:sz w:val="24"/>
        </w:rPr>
        <w:t xml:space="preserve">授权单位（盖章）：  </w:t>
      </w:r>
    </w:p>
    <w:p w:rsidR="000D18F2" w:rsidRDefault="00565A5A">
      <w:pPr>
        <w:widowControl/>
        <w:spacing w:line="360" w:lineRule="auto"/>
        <w:ind w:firstLineChars="200" w:firstLine="480"/>
        <w:rPr>
          <w:rFonts w:ascii="宋体" w:hAnsi="宋体"/>
          <w:sz w:val="24"/>
        </w:rPr>
      </w:pPr>
      <w:r>
        <w:rPr>
          <w:rFonts w:ascii="宋体" w:hAnsi="宋体" w:cs="宋体" w:hint="eastAsia"/>
          <w:sz w:val="24"/>
        </w:rPr>
        <w:t>法定代表人</w:t>
      </w:r>
      <w:r>
        <w:rPr>
          <w:rFonts w:ascii="宋体" w:hAnsi="宋体" w:hint="eastAsia"/>
          <w:sz w:val="24"/>
        </w:rPr>
        <w:t>（签名或盖私章）：</w:t>
      </w:r>
    </w:p>
    <w:p w:rsidR="000D18F2" w:rsidRDefault="00565A5A">
      <w:pPr>
        <w:widowControl/>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D18F2" w:rsidRDefault="00565A5A">
      <w:pPr>
        <w:widowControl/>
        <w:spacing w:line="360" w:lineRule="auto"/>
        <w:ind w:firstLineChars="200" w:firstLine="480"/>
        <w:rPr>
          <w:rFonts w:ascii="宋体" w:hAnsi="宋体"/>
          <w:sz w:val="24"/>
        </w:rPr>
      </w:pPr>
      <w:r>
        <w:rPr>
          <w:rFonts w:ascii="宋体" w:hAnsi="宋体" w:hint="eastAsia"/>
          <w:sz w:val="24"/>
        </w:rPr>
        <w:t>附：代理人性别：        年龄：       职务：         身份证号码：</w:t>
      </w:r>
    </w:p>
    <w:p w:rsidR="000D18F2" w:rsidRDefault="00565A5A">
      <w:pPr>
        <w:widowControl/>
        <w:spacing w:line="360" w:lineRule="auto"/>
        <w:ind w:firstLineChars="200" w:firstLine="480"/>
        <w:rPr>
          <w:rFonts w:ascii="宋体" w:hAnsi="宋体"/>
          <w:sz w:val="24"/>
        </w:rPr>
      </w:pPr>
      <w:r>
        <w:rPr>
          <w:rFonts w:ascii="宋体" w:hAnsi="宋体" w:hint="eastAsia"/>
          <w:sz w:val="24"/>
        </w:rPr>
        <w:t>联系电话：</w:t>
      </w:r>
    </w:p>
    <w:p w:rsidR="000D18F2" w:rsidRDefault="00565A5A">
      <w:pPr>
        <w:spacing w:line="360" w:lineRule="auto"/>
        <w:ind w:firstLineChars="200" w:firstLine="480"/>
        <w:rPr>
          <w:rFonts w:ascii="宋体" w:hAnsi="宋体" w:cs="宋体"/>
          <w:sz w:val="24"/>
        </w:rPr>
      </w:pPr>
      <w:r>
        <w:rPr>
          <w:rFonts w:ascii="宋体" w:hAnsi="宋体" w:hint="eastAsia"/>
          <w:sz w:val="24"/>
        </w:rPr>
        <w:t>统一社会信用代码：</w:t>
      </w:r>
    </w:p>
    <w:p w:rsidR="000D18F2" w:rsidRDefault="00565A5A">
      <w:pPr>
        <w:spacing w:line="360" w:lineRule="auto"/>
        <w:rPr>
          <w:rFonts w:ascii="宋体" w:hAnsi="宋体" w:cs="宋体"/>
          <w:sz w:val="24"/>
        </w:rPr>
      </w:pPr>
      <w:r>
        <w:rPr>
          <w:rFonts w:ascii="宋体" w:hAnsi="宋体" w:cs="宋体" w:hint="eastAsia"/>
          <w:sz w:val="24"/>
        </w:rPr>
        <w:t>说明：1、“法定代表人”为企业事业单位、国家机关、社会团体的主要行政负责人。</w:t>
      </w:r>
    </w:p>
    <w:p w:rsidR="000D18F2" w:rsidRDefault="00565A5A">
      <w:pPr>
        <w:spacing w:line="360" w:lineRule="auto"/>
        <w:ind w:firstLineChars="300" w:firstLine="720"/>
        <w:rPr>
          <w:rFonts w:ascii="宋体" w:hAnsi="宋体" w:cs="宋体"/>
          <w:sz w:val="24"/>
        </w:rPr>
      </w:pPr>
      <w:r>
        <w:rPr>
          <w:rFonts w:ascii="宋体" w:hAnsi="宋体" w:hint="eastAsia"/>
          <w:sz w:val="24"/>
        </w:rPr>
        <w:t>2、此处所述“法定代表人”，须与供应商“营业执照”上的内容一致。</w:t>
      </w:r>
    </w:p>
    <w:p w:rsidR="000D18F2" w:rsidRDefault="00565A5A">
      <w:pPr>
        <w:spacing w:line="360" w:lineRule="auto"/>
        <w:rPr>
          <w:rFonts w:ascii="宋体" w:hAnsi="宋体" w:cs="宋体"/>
          <w:sz w:val="24"/>
        </w:rPr>
      </w:pPr>
      <w:r>
        <w:rPr>
          <w:rFonts w:ascii="宋体" w:hAnsi="宋体" w:cs="宋体" w:hint="eastAsia"/>
          <w:sz w:val="24"/>
        </w:rPr>
        <w:t xml:space="preserve">      3、内容必须填写真实、清楚、涂改无效，不得转让、买卖。</w:t>
      </w:r>
    </w:p>
    <w:p w:rsidR="000D18F2" w:rsidRDefault="00565A5A">
      <w:pPr>
        <w:spacing w:line="360" w:lineRule="auto"/>
        <w:ind w:firstLineChars="300" w:firstLine="720"/>
        <w:rPr>
          <w:rFonts w:ascii="宋体" w:hAnsi="宋体" w:cs="宋体"/>
          <w:sz w:val="24"/>
        </w:rPr>
      </w:pPr>
      <w:r>
        <w:rPr>
          <w:rFonts w:ascii="宋体" w:hAnsi="宋体" w:cs="宋体" w:hint="eastAsia"/>
          <w:sz w:val="24"/>
        </w:rPr>
        <w:t>4、将此证明书提交对方作为合同附件。</w:t>
      </w:r>
    </w:p>
    <w:p w:rsidR="000D18F2" w:rsidRDefault="00565A5A">
      <w:pPr>
        <w:spacing w:line="360" w:lineRule="auto"/>
        <w:ind w:firstLineChars="300" w:firstLine="720"/>
        <w:rPr>
          <w:rFonts w:ascii="宋体" w:hAnsi="宋体" w:cs="宋体"/>
          <w:sz w:val="24"/>
        </w:rPr>
      </w:pPr>
      <w:r>
        <w:rPr>
          <w:rFonts w:ascii="宋体" w:hAnsi="宋体" w:cs="宋体" w:hint="eastAsia"/>
          <w:sz w:val="24"/>
        </w:rPr>
        <w:t>5、授权权限：全权代表本公司参与上述采购项目的报价，负责提供与签署确认一切文书资料，以及向贵方递交的任何补充承诺。</w:t>
      </w:r>
    </w:p>
    <w:p w:rsidR="000D18F2" w:rsidRDefault="00565A5A" w:rsidP="00A85584">
      <w:pPr>
        <w:spacing w:line="360" w:lineRule="auto"/>
        <w:ind w:firstLineChars="307" w:firstLine="737"/>
        <w:rPr>
          <w:rFonts w:ascii="宋体" w:hAnsi="宋体" w:cs="宋体"/>
          <w:sz w:val="24"/>
        </w:rPr>
      </w:pPr>
      <w:r>
        <w:rPr>
          <w:rFonts w:ascii="宋体" w:hAnsi="宋体" w:cs="宋体" w:hint="eastAsia"/>
          <w:sz w:val="24"/>
        </w:rPr>
        <w:t>6、签字代表为法定代表人，则本表不适用。</w:t>
      </w:r>
    </w:p>
    <w:p w:rsidR="000D18F2" w:rsidRDefault="00565A5A">
      <w:pPr>
        <w:pStyle w:val="ab"/>
        <w:ind w:firstLineChars="300" w:firstLine="720"/>
        <w:rPr>
          <w:rFonts w:ascii="宋体" w:hAnsi="宋体" w:cs="宋体"/>
          <w:sz w:val="24"/>
          <w:szCs w:val="24"/>
        </w:rPr>
      </w:pPr>
      <w:r>
        <w:rPr>
          <w:rFonts w:ascii="宋体" w:hAnsi="宋体" w:cs="宋体" w:hint="eastAsia"/>
          <w:sz w:val="24"/>
          <w:szCs w:val="24"/>
        </w:rPr>
        <w:t>7、身份证复印件或扫描件须在有效期内。</w:t>
      </w:r>
    </w:p>
    <w:p w:rsidR="000D18F2" w:rsidRDefault="00565A5A" w:rsidP="00A85584">
      <w:pPr>
        <w:spacing w:line="360" w:lineRule="auto"/>
        <w:ind w:firstLineChars="307" w:firstLine="737"/>
        <w:rPr>
          <w:szCs w:val="21"/>
        </w:rPr>
      </w:pPr>
      <w:r>
        <w:rPr>
          <w:rFonts w:ascii="宋体" w:hAnsi="宋体" w:cs="宋体" w:hint="eastAsia"/>
          <w:sz w:val="24"/>
        </w:rPr>
        <w:t>8、有效</w:t>
      </w:r>
      <w:r>
        <w:rPr>
          <w:rFonts w:ascii="宋体" w:hAnsi="宋体" w:hint="eastAsia"/>
          <w:sz w:val="24"/>
        </w:rPr>
        <w:t>期限：与本公司报价文件中标注的投标有效期相同，自本单位盖公章之日起生效。</w:t>
      </w:r>
    </w:p>
    <w:p w:rsidR="000D18F2" w:rsidRDefault="004B534E">
      <w:pPr>
        <w:spacing w:line="360" w:lineRule="auto"/>
        <w:jc w:val="center"/>
        <w:rPr>
          <w:rFonts w:ascii="宋体" w:hAnsi="宋体" w:cs="宋体"/>
          <w:bCs/>
          <w:sz w:val="24"/>
        </w:rPr>
      </w:pPr>
      <w:r w:rsidRPr="004B534E">
        <w:rPr>
          <w:rFonts w:ascii="宋体" w:hAnsi="宋体" w:cs="宋体"/>
          <w:szCs w:val="21"/>
        </w:rPr>
      </w:r>
      <w:r w:rsidRPr="004B534E">
        <w:rPr>
          <w:rFonts w:ascii="宋体" w:hAnsi="宋体" w:cs="宋体"/>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width:453.95pt;height:189pt;mso-position-horizontal-relative:char;mso-position-vertical-relative:line"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textbox>
              <w:txbxContent>
                <w:p w:rsidR="0021209D" w:rsidRDefault="0021209D">
                  <w:pPr>
                    <w:jc w:val="center"/>
                    <w:rPr>
                      <w:rFonts w:hAnsi="宋体"/>
                      <w:szCs w:val="21"/>
                    </w:rPr>
                  </w:pPr>
                </w:p>
                <w:p w:rsidR="0021209D" w:rsidRDefault="0021209D">
                  <w:pPr>
                    <w:jc w:val="center"/>
                    <w:rPr>
                      <w:rFonts w:hAnsi="宋体"/>
                      <w:szCs w:val="21"/>
                    </w:rPr>
                  </w:pPr>
                </w:p>
                <w:p w:rsidR="0021209D" w:rsidRDefault="0021209D">
                  <w:pPr>
                    <w:jc w:val="center"/>
                    <w:rPr>
                      <w:rFonts w:hAnsi="宋体"/>
                      <w:szCs w:val="21"/>
                    </w:rPr>
                  </w:pPr>
                </w:p>
                <w:p w:rsidR="0021209D" w:rsidRDefault="0021209D">
                  <w:pPr>
                    <w:jc w:val="center"/>
                    <w:rPr>
                      <w:szCs w:val="21"/>
                    </w:rPr>
                  </w:pPr>
                  <w:r>
                    <w:rPr>
                      <w:rFonts w:hAnsi="宋体" w:hint="eastAsia"/>
                      <w:szCs w:val="21"/>
                    </w:rPr>
                    <w:t>被授权代表身</w:t>
                  </w:r>
                  <w:r>
                    <w:rPr>
                      <w:rFonts w:ascii="宋体" w:hAnsi="宋体" w:cs="宋体" w:hint="eastAsia"/>
                      <w:szCs w:val="21"/>
                    </w:rPr>
                    <w:t>份证正面和反面</w:t>
                  </w:r>
                  <w:r>
                    <w:rPr>
                      <w:rFonts w:hAnsi="宋体" w:hint="eastAsia"/>
                      <w:szCs w:val="21"/>
                    </w:rPr>
                    <w:t>复印件</w:t>
                  </w:r>
                </w:p>
              </w:txbxContent>
            </v:textbox>
            <w10:wrap type="none"/>
            <w10:anchorlock/>
          </v:shape>
        </w:pict>
      </w:r>
    </w:p>
    <w:p w:rsidR="000D18F2" w:rsidRDefault="00565A5A">
      <w:pPr>
        <w:pStyle w:val="ae"/>
        <w:tabs>
          <w:tab w:val="left" w:pos="0"/>
        </w:tabs>
        <w:adjustRightInd w:val="0"/>
        <w:snapToGrid w:val="0"/>
        <w:spacing w:line="420" w:lineRule="exact"/>
        <w:rPr>
          <w:rFonts w:hAnsi="宋体" w:cs="宋体"/>
          <w:b/>
          <w:sz w:val="24"/>
          <w:szCs w:val="24"/>
        </w:rPr>
      </w:pPr>
      <w:r>
        <w:rPr>
          <w:rFonts w:hAnsi="宋体" w:cs="宋体" w:hint="eastAsia"/>
          <w:b/>
          <w:sz w:val="24"/>
          <w:szCs w:val="24"/>
        </w:rPr>
        <w:t>（4）单位负责人为同一人或者存在直接控股、管理关系的不同报价人，不得参加同一合同项下的谈判活动，供应商在参与本次谈判活动中未有围标、串标行为。并出具《无围标、串标行为承诺书》、《无关联关系声明函》（加盖公章）。</w:t>
      </w:r>
    </w:p>
    <w:p w:rsidR="000D18F2" w:rsidRDefault="000D18F2">
      <w:pPr>
        <w:pStyle w:val="3"/>
        <w:tabs>
          <w:tab w:val="center" w:pos="4450"/>
          <w:tab w:val="left" w:pos="6396"/>
        </w:tabs>
        <w:jc w:val="center"/>
        <w:rPr>
          <w:rFonts w:ascii="宋体" w:hAnsi="宋体" w:cs="宋体"/>
        </w:rPr>
      </w:pPr>
    </w:p>
    <w:p w:rsidR="000D18F2" w:rsidRDefault="00565A5A">
      <w:pPr>
        <w:pStyle w:val="3"/>
        <w:tabs>
          <w:tab w:val="center" w:pos="4450"/>
          <w:tab w:val="left" w:pos="6396"/>
        </w:tabs>
        <w:jc w:val="center"/>
        <w:rPr>
          <w:rFonts w:ascii="宋体" w:hAnsi="宋体" w:cs="宋体"/>
        </w:rPr>
      </w:pPr>
      <w:r>
        <w:rPr>
          <w:rFonts w:ascii="宋体" w:hAnsi="宋体" w:cs="宋体" w:hint="eastAsia"/>
        </w:rPr>
        <w:t>无围标、串标行为声明函</w:t>
      </w:r>
    </w:p>
    <w:p w:rsidR="000D18F2" w:rsidRDefault="000D18F2">
      <w:pPr>
        <w:rPr>
          <w:rFonts w:ascii="宋体" w:hAnsi="宋体" w:cs="宋体"/>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本公司郑重声明：本公司在参加本次中山市小榄人民医院</w:t>
      </w:r>
      <w:r>
        <w:rPr>
          <w:rFonts w:ascii="宋体" w:hAnsi="宋体" w:cs="宋体" w:hint="eastAsia"/>
          <w:sz w:val="24"/>
          <w:u w:val="single"/>
        </w:rPr>
        <w:t xml:space="preserve">                 </w:t>
      </w:r>
      <w:r>
        <w:rPr>
          <w:rFonts w:ascii="宋体" w:hAnsi="宋体" w:cs="宋体" w:hint="eastAsia"/>
          <w:sz w:val="24"/>
        </w:rPr>
        <w:t>谈判项目采购活动中，无以下围标、串标行为。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不同供应商的报价文件由同一单位或者个人编制；</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不同供应商委托同一单位或者个人办理响应事宜；</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不同供应商的报价文件载明的项目管理成员或者联系人员为同一人；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不同供应商的报价文件异常一致或者响应报价呈规律性差异；</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不同供应商的报价文件相互混装；</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不同供应商的董事、监事、高管、单位负责人为同一人或者存在控股、管理关系的不同单位参加同一包组项目；</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法律法规界定的其他围标串标行为；</w:t>
      </w:r>
    </w:p>
    <w:p w:rsidR="000D18F2" w:rsidRDefault="000D18F2">
      <w:pPr>
        <w:spacing w:line="360" w:lineRule="auto"/>
        <w:rPr>
          <w:rFonts w:ascii="宋体" w:hAnsi="宋体" w:cs="宋体"/>
          <w:sz w:val="24"/>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如有发现我公司存在围标、串标行为，我公司愿承担一切法律责任。</w:t>
      </w:r>
    </w:p>
    <w:p w:rsidR="000D18F2" w:rsidRDefault="00565A5A">
      <w:pPr>
        <w:spacing w:line="360" w:lineRule="auto"/>
        <w:ind w:firstLineChars="200" w:firstLine="480"/>
        <w:rPr>
          <w:rFonts w:ascii="宋体" w:hAnsi="宋体" w:cs="宋体"/>
          <w:sz w:val="24"/>
        </w:rPr>
      </w:pPr>
      <w:r>
        <w:rPr>
          <w:rFonts w:ascii="宋体" w:hAnsi="宋体" w:cs="宋体" w:hint="eastAsia"/>
          <w:sz w:val="24"/>
        </w:rPr>
        <w:t>特此声明。</w:t>
      </w:r>
    </w:p>
    <w:p w:rsidR="000D18F2" w:rsidRDefault="000D18F2" w:rsidP="0021209D">
      <w:pPr>
        <w:spacing w:beforeLines="50" w:afterLines="50" w:line="360" w:lineRule="auto"/>
        <w:ind w:firstLineChars="200" w:firstLine="480"/>
        <w:rPr>
          <w:rFonts w:ascii="宋体" w:hAnsi="宋体" w:cs="宋体"/>
          <w:sz w:val="24"/>
        </w:rPr>
      </w:pPr>
    </w:p>
    <w:p w:rsidR="000D18F2" w:rsidRDefault="00565A5A" w:rsidP="0021209D">
      <w:pPr>
        <w:spacing w:beforeLines="50" w:afterLines="50" w:line="360" w:lineRule="auto"/>
        <w:rPr>
          <w:rFonts w:ascii="宋体" w:hAnsi="宋体" w:cs="宋体"/>
          <w:sz w:val="24"/>
        </w:rPr>
      </w:pPr>
      <w:r>
        <w:rPr>
          <w:rFonts w:ascii="宋体" w:hAnsi="宋体" w:cs="宋体" w:hint="eastAsia"/>
          <w:sz w:val="24"/>
        </w:rPr>
        <w:t xml:space="preserve">                    </w:t>
      </w:r>
    </w:p>
    <w:p w:rsidR="000D18F2" w:rsidRDefault="00565A5A" w:rsidP="0021209D">
      <w:pPr>
        <w:spacing w:beforeLines="50" w:afterLines="50" w:line="360" w:lineRule="auto"/>
      </w:pPr>
      <w:r>
        <w:rPr>
          <w:rFonts w:ascii="宋体" w:hAnsi="宋体" w:cs="宋体" w:hint="eastAsia"/>
          <w:sz w:val="24"/>
        </w:rPr>
        <w:t>供应商名称（加盖公章）：</w:t>
      </w:r>
    </w:p>
    <w:p w:rsidR="000D18F2" w:rsidRDefault="00565A5A" w:rsidP="0021209D">
      <w:pPr>
        <w:spacing w:beforeLines="50" w:afterLines="50" w:line="360" w:lineRule="auto"/>
        <w:rPr>
          <w:rFonts w:ascii="宋体" w:hAnsi="宋体" w:cs="宋体"/>
          <w:sz w:val="24"/>
        </w:rPr>
      </w:pPr>
      <w:r>
        <w:rPr>
          <w:rFonts w:ascii="宋体" w:hAnsi="宋体" w:cs="宋体" w:hint="eastAsia"/>
          <w:sz w:val="24"/>
        </w:rPr>
        <w:t>法定代表人或其委托人签字：</w:t>
      </w:r>
    </w:p>
    <w:p w:rsidR="000D18F2" w:rsidRDefault="00565A5A" w:rsidP="0021209D">
      <w:pPr>
        <w:spacing w:beforeLines="50" w:afterLines="50" w:line="360" w:lineRule="auto"/>
        <w:rPr>
          <w:rFonts w:ascii="宋体" w:hAnsi="宋体" w:cs="宋体"/>
          <w:sz w:val="24"/>
        </w:rPr>
      </w:pPr>
      <w:r>
        <w:rPr>
          <w:rFonts w:ascii="宋体" w:hAnsi="宋体" w:cs="宋体" w:hint="eastAsia"/>
          <w:sz w:val="24"/>
        </w:rPr>
        <w:t>日期：      年    月   日</w:t>
      </w:r>
    </w:p>
    <w:p w:rsidR="000D18F2" w:rsidRDefault="000D18F2">
      <w:pPr>
        <w:tabs>
          <w:tab w:val="left" w:pos="420"/>
        </w:tabs>
        <w:rPr>
          <w:rFonts w:ascii="宋体" w:hAnsi="宋体" w:cs="宋体"/>
          <w:bCs/>
          <w:sz w:val="24"/>
        </w:rPr>
      </w:pPr>
    </w:p>
    <w:p w:rsidR="000D18F2" w:rsidRDefault="000D18F2" w:rsidP="00A85584">
      <w:pPr>
        <w:pStyle w:val="a0"/>
        <w:ind w:firstLine="480"/>
        <w:rPr>
          <w:rFonts w:ascii="宋体" w:hAnsi="宋体" w:cs="宋体"/>
          <w:bCs/>
          <w:sz w:val="24"/>
          <w:szCs w:val="24"/>
        </w:rPr>
      </w:pPr>
    </w:p>
    <w:p w:rsidR="00683203" w:rsidRDefault="00683203" w:rsidP="00A85584">
      <w:pPr>
        <w:pStyle w:val="a0"/>
        <w:ind w:firstLine="480"/>
        <w:rPr>
          <w:rFonts w:ascii="宋体" w:hAnsi="宋体" w:cs="宋体"/>
          <w:bCs/>
          <w:sz w:val="24"/>
          <w:szCs w:val="24"/>
        </w:rPr>
      </w:pPr>
    </w:p>
    <w:p w:rsidR="000D18F2" w:rsidRDefault="000D18F2" w:rsidP="00A85584">
      <w:pPr>
        <w:pStyle w:val="a0"/>
        <w:ind w:firstLine="480"/>
        <w:rPr>
          <w:rFonts w:ascii="宋体" w:hAnsi="宋体" w:cs="宋体"/>
          <w:bCs/>
          <w:sz w:val="24"/>
          <w:szCs w:val="24"/>
        </w:rPr>
      </w:pPr>
    </w:p>
    <w:p w:rsidR="000D18F2" w:rsidRDefault="000D18F2">
      <w:pPr>
        <w:pStyle w:val="a0"/>
        <w:ind w:firstLineChars="0" w:firstLine="0"/>
        <w:rPr>
          <w:rFonts w:ascii="宋体" w:hAnsi="宋体" w:cs="宋体"/>
          <w:bCs/>
          <w:sz w:val="24"/>
          <w:szCs w:val="24"/>
        </w:rPr>
      </w:pP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（5）厂家资质证件（包括但不限于营业执照、医疗器械生产许可证等）</w:t>
      </w:r>
    </w:p>
    <w:p w:rsidR="000D18F2" w:rsidRDefault="00565A5A">
      <w:pPr>
        <w:rPr>
          <w:rFonts w:ascii="宋体" w:hAnsi="宋体" w:cs="宋体"/>
          <w:sz w:val="24"/>
        </w:rPr>
      </w:pPr>
      <w:r>
        <w:rPr>
          <w:rFonts w:ascii="宋体" w:hAnsi="宋体" w:cs="宋体" w:hint="eastAsia"/>
          <w:sz w:val="24"/>
        </w:rPr>
        <w:br w:type="page"/>
      </w: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（6）各级经销商资质证件（包括但不限于营业执照、医疗器械经营许可证、备案等）</w:t>
      </w:r>
    </w:p>
    <w:p w:rsidR="000D18F2" w:rsidRDefault="00565A5A">
      <w:pPr>
        <w:rPr>
          <w:rFonts w:ascii="宋体" w:hAnsi="宋体" w:cs="宋体"/>
          <w:sz w:val="24"/>
        </w:rPr>
      </w:pPr>
      <w:r>
        <w:rPr>
          <w:rFonts w:ascii="宋体" w:hAnsi="宋体" w:cs="宋体" w:hint="eastAsia"/>
          <w:sz w:val="24"/>
        </w:rPr>
        <w:br w:type="page"/>
      </w:r>
    </w:p>
    <w:p w:rsidR="000D18F2" w:rsidRDefault="00565A5A">
      <w:pPr>
        <w:jc w:val="left"/>
        <w:rPr>
          <w:rFonts w:ascii="宋体" w:hAnsi="宋体" w:cs="宋体"/>
          <w:b/>
          <w:bCs/>
          <w:sz w:val="24"/>
        </w:rPr>
        <w:sectPr w:rsidR="000D18F2">
          <w:pgSz w:w="11907" w:h="16840"/>
          <w:pgMar w:top="1418" w:right="1418" w:bottom="1418" w:left="1418" w:header="567" w:footer="748" w:gutter="0"/>
          <w:cols w:space="720"/>
          <w:docGrid w:linePitch="312"/>
        </w:sectPr>
      </w:pPr>
      <w:r>
        <w:rPr>
          <w:rFonts w:ascii="宋体" w:hAnsi="宋体" w:cs="宋体" w:hint="eastAsia"/>
          <w:b/>
          <w:bCs/>
          <w:sz w:val="24"/>
        </w:rPr>
        <w:t>（7）售后服务承诺</w:t>
      </w:r>
    </w:p>
    <w:p w:rsidR="000D18F2" w:rsidRDefault="00565A5A">
      <w:pPr>
        <w:jc w:val="left"/>
        <w:rPr>
          <w:rFonts w:ascii="宋体" w:hAnsi="宋体" w:cs="宋体"/>
          <w:b/>
          <w:bCs/>
          <w:sz w:val="24"/>
        </w:rPr>
      </w:pPr>
      <w:r>
        <w:rPr>
          <w:rFonts w:ascii="宋体" w:hAnsi="宋体" w:cs="宋体" w:hint="eastAsia"/>
          <w:b/>
          <w:bCs/>
          <w:sz w:val="24"/>
        </w:rPr>
        <w:t>（8）项目实施方案</w:t>
      </w:r>
      <w:r>
        <w:rPr>
          <w:rFonts w:ascii="宋体" w:hAnsi="宋体" w:cs="宋体" w:hint="eastAsia"/>
          <w:b/>
          <w:bCs/>
          <w:sz w:val="24"/>
        </w:rPr>
        <w:tab/>
      </w:r>
    </w:p>
    <w:p w:rsidR="000D18F2" w:rsidRDefault="00565A5A">
      <w:pPr>
        <w:rPr>
          <w:rFonts w:ascii="宋体" w:hAnsi="宋体" w:cs="宋体"/>
          <w:sz w:val="24"/>
        </w:rPr>
      </w:pPr>
      <w:r>
        <w:rPr>
          <w:rFonts w:ascii="宋体" w:hAnsi="宋体" w:cs="宋体" w:hint="eastAsia"/>
          <w:sz w:val="24"/>
        </w:rPr>
        <w:br w:type="page"/>
      </w:r>
    </w:p>
    <w:p w:rsidR="00C41382" w:rsidRPr="00C41382" w:rsidRDefault="00565A5A" w:rsidP="00C41382">
      <w:pPr>
        <w:pStyle w:val="ae"/>
        <w:tabs>
          <w:tab w:val="left" w:pos="0"/>
          <w:tab w:val="left" w:pos="420"/>
        </w:tabs>
        <w:adjustRightInd w:val="0"/>
        <w:snapToGrid w:val="0"/>
        <w:spacing w:line="360" w:lineRule="auto"/>
        <w:rPr>
          <w:rFonts w:hAnsi="宋体" w:cs="宋体"/>
          <w:b/>
          <w:bCs/>
          <w:sz w:val="24"/>
          <w:szCs w:val="24"/>
        </w:rPr>
      </w:pPr>
      <w:r>
        <w:rPr>
          <w:rFonts w:hAnsi="宋体" w:cs="宋体" w:hint="eastAsia"/>
          <w:b/>
          <w:bCs/>
          <w:sz w:val="24"/>
          <w:szCs w:val="24"/>
        </w:rPr>
        <w:t>（9）</w:t>
      </w:r>
      <w:r w:rsidR="00C41382" w:rsidRPr="00C41382">
        <w:rPr>
          <w:rFonts w:hAnsi="宋体" w:cs="宋体" w:hint="eastAsia"/>
          <w:b/>
          <w:bCs/>
          <w:sz w:val="24"/>
          <w:szCs w:val="24"/>
        </w:rPr>
        <w:t>2018年至今同类项目三甲医院合同复印件（至少5个）</w:t>
      </w:r>
    </w:p>
    <w:p w:rsidR="000D18F2" w:rsidRPr="00C41382" w:rsidRDefault="000D18F2" w:rsidP="00C41382">
      <w:pPr>
        <w:pStyle w:val="ae"/>
        <w:tabs>
          <w:tab w:val="left" w:pos="0"/>
        </w:tabs>
        <w:adjustRightInd w:val="0"/>
        <w:snapToGrid w:val="0"/>
        <w:spacing w:line="420" w:lineRule="exact"/>
        <w:rPr>
          <w:rFonts w:hAnsi="宋体" w:cs="宋体"/>
          <w:sz w:val="24"/>
          <w:szCs w:val="24"/>
        </w:rPr>
      </w:pPr>
    </w:p>
    <w:sectPr w:rsidR="000D18F2" w:rsidRPr="00C41382" w:rsidSect="000D18F2">
      <w:pgSz w:w="11907" w:h="16840"/>
      <w:pgMar w:top="1418" w:right="1418" w:bottom="1418" w:left="1418" w:header="567" w:footer="74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6A" w:rsidRDefault="00AD696A" w:rsidP="000D18F2">
      <w:r>
        <w:separator/>
      </w:r>
    </w:p>
  </w:endnote>
  <w:endnote w:type="continuationSeparator" w:id="0">
    <w:p w:rsidR="00AD696A" w:rsidRDefault="00AD696A" w:rsidP="000D18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charset w:val="00"/>
    <w:family w:val="auto"/>
    <w:pitch w:val="default"/>
    <w:sig w:usb0="00000000" w:usb1="00000000" w:usb2="00000000" w:usb3="00000000" w:csb0="00040001" w:csb1="00000000"/>
  </w:font>
  <w:font w:name="font-weight : 400">
    <w:altName w:val="Segoe Print"/>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1"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9D" w:rsidRDefault="0021209D">
    <w:pPr>
      <w:pStyle w:val="af1"/>
    </w:pPr>
    <w:r>
      <w:ptab w:relativeTo="margin" w:alignment="right" w:leader="none"/>
    </w:r>
    <w:r>
      <w:ptab w:relativeTo="margin" w:alignment="lef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9D" w:rsidRDefault="0021209D">
    <w:pPr>
      <w:pStyle w:val="af1"/>
      <w:framePr w:wrap="around" w:vAnchor="text" w:hAnchor="margin" w:xAlign="center" w:y="1"/>
      <w:rPr>
        <w:rStyle w:val="afe"/>
      </w:rPr>
    </w:pPr>
    <w:r>
      <w:fldChar w:fldCharType="begin"/>
    </w:r>
    <w:r>
      <w:rPr>
        <w:rStyle w:val="afe"/>
      </w:rPr>
      <w:instrText xml:space="preserve">PAGE  </w:instrText>
    </w:r>
    <w:r>
      <w:fldChar w:fldCharType="separate"/>
    </w:r>
    <w:r w:rsidR="00C41382">
      <w:rPr>
        <w:rStyle w:val="afe"/>
        <w:noProof/>
      </w:rPr>
      <w:t>28</w:t>
    </w:r>
    <w:r>
      <w:fldChar w:fldCharType="end"/>
    </w:r>
  </w:p>
  <w:p w:rsidR="0021209D" w:rsidRDefault="0021209D">
    <w:pPr>
      <w:pStyle w:val="af1"/>
      <w:ind w:right="-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6A" w:rsidRDefault="00AD696A" w:rsidP="000D18F2">
      <w:r>
        <w:separator/>
      </w:r>
    </w:p>
  </w:footnote>
  <w:footnote w:type="continuationSeparator" w:id="0">
    <w:p w:rsidR="00AD696A" w:rsidRDefault="00AD696A" w:rsidP="000D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9D" w:rsidRDefault="0021209D">
    <w:pPr>
      <w:pStyle w:val="af2"/>
      <w:pBdr>
        <w:bottom w:val="none" w:sz="0" w:space="1" w:color="auto"/>
      </w:pBdr>
      <w:tabs>
        <w:tab w:val="clear" w:pos="8306"/>
        <w:tab w:val="left" w:pos="7133"/>
      </w:tabs>
      <w:jc w:val="left"/>
      <w:rPr>
        <w:rFonts w:ascii="宋体" w:hAnsi="宋体"/>
        <w:bCs/>
        <w:highlight w:val="yellow"/>
        <w:u w:val="single"/>
      </w:rPr>
    </w:pPr>
    <w:r>
      <w:rPr>
        <w:rFonts w:ascii="宋体" w:hAnsi="宋体" w:hint="eastAsia"/>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0DE50"/>
    <w:multiLevelType w:val="singleLevel"/>
    <w:tmpl w:val="84D0DE50"/>
    <w:lvl w:ilvl="0">
      <w:start w:val="1"/>
      <w:numFmt w:val="decimal"/>
      <w:suff w:val="nothing"/>
      <w:lvlText w:val="%1"/>
      <w:lvlJc w:val="left"/>
      <w:pPr>
        <w:tabs>
          <w:tab w:val="left" w:pos="0"/>
        </w:tabs>
        <w:ind w:left="454" w:hanging="454"/>
      </w:pPr>
      <w:rPr>
        <w:rFonts w:ascii="宋体" w:eastAsia="宋体" w:hAnsi="宋体" w:cs="宋体" w:hint="default"/>
      </w:rPr>
    </w:lvl>
  </w:abstractNum>
  <w:abstractNum w:abstractNumId="1">
    <w:nsid w:val="A1E5ED39"/>
    <w:multiLevelType w:val="singleLevel"/>
    <w:tmpl w:val="A1E5ED39"/>
    <w:lvl w:ilvl="0">
      <w:start w:val="3"/>
      <w:numFmt w:val="chineseCounting"/>
      <w:suff w:val="space"/>
      <w:lvlText w:val="第%1部分"/>
      <w:lvlJc w:val="left"/>
      <w:rPr>
        <w:rFonts w:hint="eastAsia"/>
      </w:rPr>
    </w:lvl>
  </w:abstractNum>
  <w:abstractNum w:abstractNumId="2">
    <w:nsid w:val="A2B3B281"/>
    <w:multiLevelType w:val="singleLevel"/>
    <w:tmpl w:val="A2B3B281"/>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3">
    <w:nsid w:val="CFA593B4"/>
    <w:multiLevelType w:val="singleLevel"/>
    <w:tmpl w:val="CFA593B4"/>
    <w:lvl w:ilvl="0">
      <w:start w:val="1"/>
      <w:numFmt w:val="decimal"/>
      <w:suff w:val="nothing"/>
      <w:lvlText w:val="%1、"/>
      <w:lvlJc w:val="left"/>
    </w:lvl>
  </w:abstractNum>
  <w:abstractNum w:abstractNumId="4">
    <w:nsid w:val="E8FD4783"/>
    <w:multiLevelType w:val="singleLevel"/>
    <w:tmpl w:val="E8FD4783"/>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5">
    <w:nsid w:val="EDA5B547"/>
    <w:multiLevelType w:val="singleLevel"/>
    <w:tmpl w:val="EDA5B547"/>
    <w:lvl w:ilvl="0">
      <w:start w:val="1"/>
      <w:numFmt w:val="chineseCounting"/>
      <w:suff w:val="nothing"/>
      <w:lvlText w:val="%1、"/>
      <w:lvlJc w:val="left"/>
      <w:pPr>
        <w:ind w:left="0" w:firstLine="420"/>
      </w:pPr>
      <w:rPr>
        <w:rFonts w:hint="eastAsia"/>
      </w:rPr>
    </w:lvl>
  </w:abstractNum>
  <w:abstractNum w:abstractNumId="6">
    <w:nsid w:val="0DC74FF7"/>
    <w:multiLevelType w:val="singleLevel"/>
    <w:tmpl w:val="0DC74FF7"/>
    <w:lvl w:ilvl="0">
      <w:start w:val="1"/>
      <w:numFmt w:val="chineseCounting"/>
      <w:suff w:val="nothing"/>
      <w:lvlText w:val="（%1）"/>
      <w:lvlJc w:val="left"/>
      <w:rPr>
        <w:rFonts w:hint="eastAsia"/>
      </w:rPr>
    </w:lvl>
  </w:abstractNum>
  <w:abstractNum w:abstractNumId="7">
    <w:nsid w:val="0FFCE60F"/>
    <w:multiLevelType w:val="singleLevel"/>
    <w:tmpl w:val="0FFCE60F"/>
    <w:lvl w:ilvl="0">
      <w:start w:val="1"/>
      <w:numFmt w:val="decimal"/>
      <w:suff w:val="nothing"/>
      <w:lvlText w:val="%1、"/>
      <w:lvlJc w:val="left"/>
    </w:lvl>
  </w:abstractNum>
  <w:abstractNum w:abstractNumId="8">
    <w:nsid w:val="1E7E8738"/>
    <w:multiLevelType w:val="singleLevel"/>
    <w:tmpl w:val="1E7E8738"/>
    <w:lvl w:ilvl="0">
      <w:start w:val="1"/>
      <w:numFmt w:val="chineseCounting"/>
      <w:suff w:val="nothing"/>
      <w:lvlText w:val="%1、"/>
      <w:lvlJc w:val="left"/>
      <w:rPr>
        <w:rFonts w:hint="eastAsia"/>
      </w:rPr>
    </w:lvl>
  </w:abstractNum>
  <w:abstractNum w:abstractNumId="9">
    <w:nsid w:val="37DAE8FC"/>
    <w:multiLevelType w:val="singleLevel"/>
    <w:tmpl w:val="37DAE8FC"/>
    <w:lvl w:ilvl="0">
      <w:start w:val="1"/>
      <w:numFmt w:val="decimal"/>
      <w:suff w:val="space"/>
      <w:lvlText w:val="2.%1"/>
      <w:lvlJc w:val="left"/>
      <w:pPr>
        <w:tabs>
          <w:tab w:val="left" w:pos="0"/>
        </w:tabs>
      </w:pPr>
      <w:rPr>
        <w:rFonts w:ascii="宋体" w:eastAsia="宋体" w:hAnsi="宋体" w:cs="宋体" w:hint="default"/>
      </w:rPr>
    </w:lvl>
  </w:abstractNum>
  <w:abstractNum w:abstractNumId="10">
    <w:nsid w:val="401E857B"/>
    <w:multiLevelType w:val="singleLevel"/>
    <w:tmpl w:val="401E857B"/>
    <w:lvl w:ilvl="0">
      <w:start w:val="1"/>
      <w:numFmt w:val="decimal"/>
      <w:lvlText w:val="%1."/>
      <w:lvlJc w:val="left"/>
      <w:pPr>
        <w:tabs>
          <w:tab w:val="left" w:pos="312"/>
        </w:tabs>
      </w:pPr>
    </w:lvl>
  </w:abstractNum>
  <w:abstractNum w:abstractNumId="11">
    <w:nsid w:val="4276B024"/>
    <w:multiLevelType w:val="singleLevel"/>
    <w:tmpl w:val="4276B024"/>
    <w:lvl w:ilvl="0">
      <w:start w:val="1"/>
      <w:numFmt w:val="decimal"/>
      <w:lvlText w:val="%1."/>
      <w:lvlJc w:val="left"/>
      <w:pPr>
        <w:ind w:left="425" w:hanging="425"/>
      </w:pPr>
      <w:rPr>
        <w:rFonts w:hint="default"/>
      </w:rPr>
    </w:lvl>
  </w:abstractNum>
  <w:abstractNum w:abstractNumId="12">
    <w:nsid w:val="4DDA7DA9"/>
    <w:multiLevelType w:val="singleLevel"/>
    <w:tmpl w:val="4DDA7DA9"/>
    <w:lvl w:ilvl="0">
      <w:start w:val="1"/>
      <w:numFmt w:val="decimal"/>
      <w:lvlText w:val="3.%1"/>
      <w:lvlJc w:val="left"/>
      <w:pPr>
        <w:tabs>
          <w:tab w:val="left" w:pos="420"/>
        </w:tabs>
        <w:ind w:left="425" w:hanging="425"/>
      </w:pPr>
      <w:rPr>
        <w:rFonts w:hint="default"/>
      </w:rPr>
    </w:lvl>
  </w:abstractNum>
  <w:abstractNum w:abstractNumId="13">
    <w:nsid w:val="68A34651"/>
    <w:multiLevelType w:val="singleLevel"/>
    <w:tmpl w:val="68A34651"/>
    <w:lvl w:ilvl="0">
      <w:start w:val="1"/>
      <w:numFmt w:val="decimal"/>
      <w:suff w:val="nothing"/>
      <w:lvlText w:val="%1、"/>
      <w:lvlJc w:val="left"/>
    </w:lvl>
  </w:abstractNum>
  <w:abstractNum w:abstractNumId="14">
    <w:nsid w:val="6FEF5E58"/>
    <w:multiLevelType w:val="singleLevel"/>
    <w:tmpl w:val="6FEF5E58"/>
    <w:lvl w:ilvl="0">
      <w:start w:val="1"/>
      <w:numFmt w:val="decimal"/>
      <w:lvlText w:val="%1."/>
      <w:lvlJc w:val="left"/>
      <w:pPr>
        <w:ind w:left="425" w:hanging="425"/>
      </w:pPr>
      <w:rPr>
        <w:rFonts w:hint="default"/>
      </w:rPr>
    </w:lvl>
  </w:abstractNum>
  <w:abstractNum w:abstractNumId="15">
    <w:nsid w:val="72E2BE85"/>
    <w:multiLevelType w:val="singleLevel"/>
    <w:tmpl w:val="72E2BE85"/>
    <w:lvl w:ilvl="0">
      <w:start w:val="1"/>
      <w:numFmt w:val="decimal"/>
      <w:lvlText w:val="6.%1"/>
      <w:lvlJc w:val="left"/>
      <w:pPr>
        <w:tabs>
          <w:tab w:val="left" w:pos="420"/>
        </w:tabs>
        <w:ind w:left="425" w:hanging="425"/>
      </w:pPr>
      <w:rPr>
        <w:rFonts w:ascii="宋体" w:eastAsia="宋体" w:hAnsi="宋体" w:cs="宋体" w:hint="default"/>
      </w:rPr>
    </w:lvl>
  </w:abstractNum>
  <w:num w:numId="1">
    <w:abstractNumId w:val="5"/>
  </w:num>
  <w:num w:numId="2">
    <w:abstractNumId w:val="9"/>
  </w:num>
  <w:num w:numId="3">
    <w:abstractNumId w:val="12"/>
  </w:num>
  <w:num w:numId="4">
    <w:abstractNumId w:val="2"/>
  </w:num>
  <w:num w:numId="5">
    <w:abstractNumId w:val="4"/>
  </w:num>
  <w:num w:numId="6">
    <w:abstractNumId w:val="15"/>
  </w:num>
  <w:num w:numId="7">
    <w:abstractNumId w:val="8"/>
  </w:num>
  <w:num w:numId="8">
    <w:abstractNumId w:val="11"/>
  </w:num>
  <w:num w:numId="9">
    <w:abstractNumId w:val="10"/>
  </w:num>
  <w:num w:numId="10">
    <w:abstractNumId w:val="1"/>
  </w:num>
  <w:num w:numId="11">
    <w:abstractNumId w:val="0"/>
  </w:num>
  <w:num w:numId="12">
    <w:abstractNumId w:val="14"/>
  </w:num>
  <w:num w:numId="13">
    <w:abstractNumId w:val="6"/>
  </w:num>
  <w:num w:numId="14">
    <w:abstractNumId w:val="7"/>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savePreviewPicture/>
  <w:doNotValidateAgainstSchema/>
  <w:doNotDemarcateInvalidXml/>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57EAC"/>
    <w:rsid w:val="00460072"/>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uiPriority="99" w:unhideWhenUsed="1" w:qFormat="1"/>
    <w:lsdException w:name="annotation reference" w:qFormat="1"/>
    <w:lsdException w:name="page number" w:qFormat="1"/>
    <w:lsdException w:name="toa heading" w:qFormat="1"/>
    <w:lsdException w:name="List Bullet" w:qFormat="1"/>
    <w:lsdException w:name="Title" w:qFormat="1"/>
    <w:lsdException w:name="Signatur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18F2"/>
    <w:pPr>
      <w:widowControl w:val="0"/>
      <w:jc w:val="both"/>
    </w:pPr>
    <w:rPr>
      <w:kern w:val="2"/>
      <w:sz w:val="21"/>
      <w:szCs w:val="24"/>
    </w:rPr>
  </w:style>
  <w:style w:type="paragraph" w:styleId="1">
    <w:name w:val="heading 1"/>
    <w:basedOn w:val="a"/>
    <w:next w:val="a"/>
    <w:link w:val="1Char"/>
    <w:qFormat/>
    <w:rsid w:val="000D18F2"/>
    <w:pPr>
      <w:keepNext/>
      <w:keepLines/>
      <w:spacing w:line="578" w:lineRule="auto"/>
      <w:outlineLvl w:val="0"/>
    </w:pPr>
    <w:rPr>
      <w:b/>
      <w:bCs/>
      <w:kern w:val="44"/>
      <w:sz w:val="44"/>
      <w:szCs w:val="44"/>
    </w:rPr>
  </w:style>
  <w:style w:type="paragraph" w:styleId="2">
    <w:name w:val="heading 2"/>
    <w:basedOn w:val="a"/>
    <w:next w:val="a1"/>
    <w:link w:val="2Char1"/>
    <w:qFormat/>
    <w:rsid w:val="000D18F2"/>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0D18F2"/>
    <w:pPr>
      <w:keepNext/>
      <w:keepLines/>
      <w:spacing w:line="416" w:lineRule="auto"/>
      <w:outlineLvl w:val="2"/>
    </w:pPr>
    <w:rPr>
      <w:b/>
      <w:bCs/>
      <w:sz w:val="32"/>
      <w:szCs w:val="32"/>
    </w:rPr>
  </w:style>
  <w:style w:type="paragraph" w:styleId="4">
    <w:name w:val="heading 4"/>
    <w:basedOn w:val="a"/>
    <w:next w:val="a"/>
    <w:link w:val="4Char"/>
    <w:qFormat/>
    <w:rsid w:val="000D18F2"/>
    <w:pPr>
      <w:keepNext/>
      <w:keepLines/>
      <w:spacing w:line="376" w:lineRule="auto"/>
      <w:outlineLvl w:val="3"/>
    </w:pPr>
    <w:rPr>
      <w:rFonts w:ascii="Arial" w:eastAsia="黑体" w:hAnsi="Arial"/>
      <w:b/>
      <w:bCs/>
      <w:sz w:val="28"/>
      <w:szCs w:val="28"/>
    </w:rPr>
  </w:style>
  <w:style w:type="paragraph" w:styleId="5">
    <w:name w:val="heading 5"/>
    <w:basedOn w:val="a"/>
    <w:next w:val="a1"/>
    <w:link w:val="5Char"/>
    <w:qFormat/>
    <w:rsid w:val="000D18F2"/>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6">
    <w:name w:val="heading 6"/>
    <w:basedOn w:val="a"/>
    <w:next w:val="a1"/>
    <w:link w:val="6Char"/>
    <w:qFormat/>
    <w:rsid w:val="000D18F2"/>
    <w:pPr>
      <w:keepNext/>
      <w:tabs>
        <w:tab w:val="left" w:pos="1152"/>
      </w:tabs>
      <w:autoSpaceDE w:val="0"/>
      <w:autoSpaceDN w:val="0"/>
      <w:adjustRightInd w:val="0"/>
      <w:snapToGrid w:val="0"/>
      <w:spacing w:line="320" w:lineRule="auto"/>
      <w:ind w:left="1152" w:hanging="1152"/>
      <w:outlineLvl w:val="5"/>
    </w:pPr>
    <w:rPr>
      <w:rFonts w:ascii="Arial" w:eastAsia="黑体" w:hAnsi="Arial"/>
      <w:b/>
      <w:snapToGrid w:val="0"/>
      <w:color w:val="000000"/>
      <w:kern w:val="0"/>
      <w:sz w:val="24"/>
      <w:szCs w:val="20"/>
    </w:rPr>
  </w:style>
  <w:style w:type="paragraph" w:styleId="7">
    <w:name w:val="heading 7"/>
    <w:basedOn w:val="a"/>
    <w:next w:val="a1"/>
    <w:link w:val="7Char"/>
    <w:qFormat/>
    <w:rsid w:val="000D18F2"/>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8">
    <w:name w:val="heading 8"/>
    <w:basedOn w:val="a"/>
    <w:next w:val="a1"/>
    <w:link w:val="8Char"/>
    <w:qFormat/>
    <w:rsid w:val="000D18F2"/>
    <w:pPr>
      <w:keepNext/>
      <w:tabs>
        <w:tab w:val="left" w:pos="1440"/>
      </w:tabs>
      <w:autoSpaceDE w:val="0"/>
      <w:autoSpaceDN w:val="0"/>
      <w:adjustRightInd w:val="0"/>
      <w:snapToGrid w:val="0"/>
      <w:spacing w:line="320" w:lineRule="auto"/>
      <w:ind w:left="1440" w:hanging="1440"/>
      <w:outlineLvl w:val="7"/>
    </w:pPr>
    <w:rPr>
      <w:rFonts w:ascii="Arial" w:eastAsia="黑体" w:hAnsi="Arial"/>
      <w:snapToGrid w:val="0"/>
      <w:color w:val="000000"/>
      <w:kern w:val="0"/>
      <w:sz w:val="24"/>
      <w:szCs w:val="20"/>
    </w:rPr>
  </w:style>
  <w:style w:type="paragraph" w:styleId="9">
    <w:name w:val="heading 9"/>
    <w:basedOn w:val="a"/>
    <w:next w:val="a1"/>
    <w:link w:val="9Char"/>
    <w:qFormat/>
    <w:rsid w:val="000D18F2"/>
    <w:pPr>
      <w:keepNext/>
      <w:tabs>
        <w:tab w:val="left" w:pos="1584"/>
      </w:tabs>
      <w:autoSpaceDE w:val="0"/>
      <w:autoSpaceDN w:val="0"/>
      <w:adjustRightInd w:val="0"/>
      <w:snapToGrid w:val="0"/>
      <w:spacing w:line="320" w:lineRule="auto"/>
      <w:ind w:left="1584" w:hanging="1584"/>
      <w:outlineLvl w:val="8"/>
    </w:pPr>
    <w:rPr>
      <w:rFonts w:ascii="Arial" w:eastAsia="黑体" w:hAnsi="Arial"/>
      <w:snapToGrid w:val="0"/>
      <w:color w:val="000000"/>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link w:val="Char"/>
    <w:uiPriority w:val="34"/>
    <w:qFormat/>
    <w:rsid w:val="000D18F2"/>
    <w:pPr>
      <w:ind w:firstLineChars="200" w:firstLine="420"/>
    </w:pPr>
    <w:rPr>
      <w:rFonts w:ascii="Calibri" w:hAnsi="Calibri"/>
      <w:szCs w:val="22"/>
    </w:rPr>
  </w:style>
  <w:style w:type="paragraph" w:styleId="a1">
    <w:name w:val="Normal Indent"/>
    <w:basedOn w:val="a"/>
    <w:link w:val="Char0"/>
    <w:qFormat/>
    <w:rsid w:val="000D18F2"/>
    <w:pPr>
      <w:ind w:firstLine="420"/>
    </w:pPr>
    <w:rPr>
      <w:szCs w:val="20"/>
    </w:rPr>
  </w:style>
  <w:style w:type="paragraph" w:styleId="70">
    <w:name w:val="toc 7"/>
    <w:basedOn w:val="a"/>
    <w:next w:val="a"/>
    <w:qFormat/>
    <w:rsid w:val="000D18F2"/>
    <w:pPr>
      <w:ind w:left="1260"/>
      <w:jc w:val="left"/>
    </w:pPr>
    <w:rPr>
      <w:rFonts w:ascii="Calibri" w:hAnsi="Calibri"/>
      <w:sz w:val="18"/>
      <w:szCs w:val="18"/>
    </w:rPr>
  </w:style>
  <w:style w:type="paragraph" w:styleId="a5">
    <w:name w:val="caption"/>
    <w:basedOn w:val="a"/>
    <w:next w:val="a"/>
    <w:qFormat/>
    <w:rsid w:val="000D18F2"/>
    <w:rPr>
      <w:rFonts w:ascii="Arial" w:eastAsia="黑体" w:hAnsi="Arial" w:cs="Arial"/>
      <w:sz w:val="20"/>
      <w:szCs w:val="20"/>
    </w:rPr>
  </w:style>
  <w:style w:type="paragraph" w:styleId="a6">
    <w:name w:val="List Bullet"/>
    <w:basedOn w:val="a"/>
    <w:qFormat/>
    <w:rsid w:val="000D18F2"/>
    <w:pPr>
      <w:keepNext/>
    </w:pPr>
    <w:rPr>
      <w:sz w:val="18"/>
      <w:szCs w:val="18"/>
    </w:rPr>
  </w:style>
  <w:style w:type="paragraph" w:styleId="a7">
    <w:name w:val="Document Map"/>
    <w:basedOn w:val="a"/>
    <w:qFormat/>
    <w:rsid w:val="000D18F2"/>
    <w:pPr>
      <w:widowControl/>
      <w:shd w:val="clear" w:color="auto" w:fill="000080"/>
      <w:jc w:val="left"/>
    </w:pPr>
    <w:rPr>
      <w:kern w:val="0"/>
      <w:szCs w:val="20"/>
    </w:rPr>
  </w:style>
  <w:style w:type="paragraph" w:styleId="a8">
    <w:name w:val="toa heading"/>
    <w:basedOn w:val="a"/>
    <w:next w:val="a"/>
    <w:qFormat/>
    <w:rsid w:val="000D18F2"/>
    <w:pPr>
      <w:autoSpaceDE w:val="0"/>
      <w:autoSpaceDN w:val="0"/>
      <w:adjustRightInd w:val="0"/>
      <w:snapToGrid w:val="0"/>
      <w:spacing w:line="360" w:lineRule="auto"/>
    </w:pPr>
    <w:rPr>
      <w:rFonts w:ascii="Arial" w:hAnsi="Arial"/>
      <w:snapToGrid w:val="0"/>
      <w:color w:val="000000"/>
      <w:kern w:val="0"/>
      <w:szCs w:val="20"/>
    </w:rPr>
  </w:style>
  <w:style w:type="paragraph" w:styleId="a9">
    <w:name w:val="annotation text"/>
    <w:basedOn w:val="a"/>
    <w:link w:val="Char1"/>
    <w:qFormat/>
    <w:rsid w:val="000D18F2"/>
    <w:pPr>
      <w:widowControl/>
      <w:jc w:val="left"/>
    </w:pPr>
    <w:rPr>
      <w:kern w:val="0"/>
      <w:szCs w:val="20"/>
    </w:rPr>
  </w:style>
  <w:style w:type="paragraph" w:styleId="aa">
    <w:name w:val="Salutation"/>
    <w:basedOn w:val="a"/>
    <w:next w:val="a"/>
    <w:qFormat/>
    <w:rsid w:val="000D18F2"/>
  </w:style>
  <w:style w:type="paragraph" w:styleId="30">
    <w:name w:val="Body Text 3"/>
    <w:basedOn w:val="a"/>
    <w:qFormat/>
    <w:rsid w:val="000D18F2"/>
    <w:rPr>
      <w:sz w:val="16"/>
      <w:szCs w:val="16"/>
    </w:rPr>
  </w:style>
  <w:style w:type="paragraph" w:styleId="ab">
    <w:name w:val="Body Text"/>
    <w:basedOn w:val="a"/>
    <w:next w:val="50"/>
    <w:qFormat/>
    <w:rsid w:val="000D18F2"/>
    <w:pPr>
      <w:spacing w:line="360" w:lineRule="auto"/>
    </w:pPr>
    <w:rPr>
      <w:szCs w:val="20"/>
    </w:rPr>
  </w:style>
  <w:style w:type="paragraph" w:styleId="50">
    <w:name w:val="toc 5"/>
    <w:basedOn w:val="a"/>
    <w:next w:val="a"/>
    <w:qFormat/>
    <w:rsid w:val="000D18F2"/>
    <w:pPr>
      <w:ind w:left="840"/>
      <w:jc w:val="left"/>
    </w:pPr>
    <w:rPr>
      <w:rFonts w:ascii="Calibri" w:hAnsi="Calibri"/>
      <w:sz w:val="18"/>
      <w:szCs w:val="18"/>
    </w:rPr>
  </w:style>
  <w:style w:type="paragraph" w:styleId="ac">
    <w:name w:val="Body Text Indent"/>
    <w:basedOn w:val="a"/>
    <w:link w:val="Char2"/>
    <w:qFormat/>
    <w:rsid w:val="000D18F2"/>
    <w:pPr>
      <w:ind w:firstLineChars="352" w:firstLine="830"/>
    </w:pPr>
    <w:rPr>
      <w:rFonts w:ascii="仿宋_GB2312" w:eastAsia="仿宋_GB2312"/>
      <w:sz w:val="32"/>
      <w:szCs w:val="20"/>
    </w:rPr>
  </w:style>
  <w:style w:type="paragraph" w:styleId="ad">
    <w:name w:val="Block Text"/>
    <w:basedOn w:val="a"/>
    <w:qFormat/>
    <w:rsid w:val="000D18F2"/>
    <w:pPr>
      <w:widowControl/>
      <w:autoSpaceDE w:val="0"/>
      <w:autoSpaceDN w:val="0"/>
      <w:spacing w:line="360" w:lineRule="auto"/>
      <w:ind w:leftChars="150" w:left="315" w:right="-53"/>
      <w:textAlignment w:val="bottom"/>
    </w:pPr>
    <w:rPr>
      <w:szCs w:val="20"/>
    </w:rPr>
  </w:style>
  <w:style w:type="paragraph" w:styleId="31">
    <w:name w:val="toc 3"/>
    <w:basedOn w:val="a"/>
    <w:next w:val="a"/>
    <w:qFormat/>
    <w:rsid w:val="000D18F2"/>
    <w:pPr>
      <w:tabs>
        <w:tab w:val="right" w:leader="dot" w:pos="9499"/>
      </w:tabs>
      <w:ind w:left="318" w:hanging="105"/>
    </w:pPr>
    <w:rPr>
      <w:szCs w:val="20"/>
    </w:rPr>
  </w:style>
  <w:style w:type="paragraph" w:styleId="ae">
    <w:name w:val="Plain Text"/>
    <w:basedOn w:val="a"/>
    <w:link w:val="Char3"/>
    <w:qFormat/>
    <w:rsid w:val="000D18F2"/>
    <w:rPr>
      <w:rFonts w:ascii="宋体" w:hAnsi="Courier New" w:cs="Courier New"/>
      <w:szCs w:val="21"/>
    </w:rPr>
  </w:style>
  <w:style w:type="paragraph" w:styleId="80">
    <w:name w:val="toc 8"/>
    <w:basedOn w:val="a"/>
    <w:next w:val="a"/>
    <w:qFormat/>
    <w:rsid w:val="000D18F2"/>
    <w:pPr>
      <w:ind w:left="1470"/>
      <w:jc w:val="left"/>
    </w:pPr>
    <w:rPr>
      <w:rFonts w:ascii="Calibri" w:hAnsi="Calibri"/>
      <w:sz w:val="18"/>
      <w:szCs w:val="18"/>
    </w:rPr>
  </w:style>
  <w:style w:type="paragraph" w:styleId="af">
    <w:name w:val="Date"/>
    <w:basedOn w:val="a"/>
    <w:next w:val="a"/>
    <w:qFormat/>
    <w:rsid w:val="000D18F2"/>
    <w:rPr>
      <w:rFonts w:ascii="楷体_GB2312" w:eastAsia="楷体_GB2312"/>
      <w:sz w:val="28"/>
      <w:szCs w:val="20"/>
    </w:rPr>
  </w:style>
  <w:style w:type="paragraph" w:styleId="20">
    <w:name w:val="Body Text Indent 2"/>
    <w:basedOn w:val="a"/>
    <w:qFormat/>
    <w:rsid w:val="000D18F2"/>
    <w:pPr>
      <w:spacing w:line="360" w:lineRule="auto"/>
      <w:ind w:firstLine="420"/>
    </w:pPr>
    <w:rPr>
      <w:szCs w:val="20"/>
    </w:rPr>
  </w:style>
  <w:style w:type="paragraph" w:styleId="af0">
    <w:name w:val="Balloon Text"/>
    <w:basedOn w:val="a"/>
    <w:link w:val="Char4"/>
    <w:qFormat/>
    <w:rsid w:val="000D18F2"/>
    <w:pPr>
      <w:widowControl/>
      <w:jc w:val="left"/>
    </w:pPr>
    <w:rPr>
      <w:kern w:val="0"/>
      <w:sz w:val="18"/>
      <w:szCs w:val="18"/>
    </w:rPr>
  </w:style>
  <w:style w:type="paragraph" w:styleId="af1">
    <w:name w:val="footer"/>
    <w:basedOn w:val="a"/>
    <w:link w:val="Char5"/>
    <w:qFormat/>
    <w:rsid w:val="000D18F2"/>
    <w:pPr>
      <w:tabs>
        <w:tab w:val="center" w:pos="4153"/>
        <w:tab w:val="right" w:pos="8306"/>
      </w:tabs>
      <w:snapToGrid w:val="0"/>
      <w:jc w:val="left"/>
    </w:pPr>
    <w:rPr>
      <w:sz w:val="18"/>
      <w:szCs w:val="18"/>
    </w:rPr>
  </w:style>
  <w:style w:type="paragraph" w:styleId="af2">
    <w:name w:val="header"/>
    <w:basedOn w:val="a"/>
    <w:link w:val="Char10"/>
    <w:qFormat/>
    <w:rsid w:val="000D18F2"/>
    <w:pPr>
      <w:pBdr>
        <w:bottom w:val="single" w:sz="6" w:space="1" w:color="auto"/>
      </w:pBdr>
      <w:tabs>
        <w:tab w:val="center" w:pos="4153"/>
        <w:tab w:val="right" w:pos="8306"/>
      </w:tabs>
      <w:snapToGrid w:val="0"/>
      <w:jc w:val="center"/>
    </w:pPr>
    <w:rPr>
      <w:sz w:val="18"/>
      <w:szCs w:val="18"/>
    </w:rPr>
  </w:style>
  <w:style w:type="paragraph" w:styleId="af3">
    <w:name w:val="Signature"/>
    <w:basedOn w:val="a"/>
    <w:qFormat/>
    <w:rsid w:val="000D18F2"/>
    <w:pPr>
      <w:ind w:left="4320"/>
    </w:pPr>
    <w:rPr>
      <w:rFonts w:eastAsia="楷体_GB2312"/>
      <w:szCs w:val="20"/>
    </w:rPr>
  </w:style>
  <w:style w:type="paragraph" w:styleId="10">
    <w:name w:val="toc 1"/>
    <w:basedOn w:val="a"/>
    <w:next w:val="a"/>
    <w:uiPriority w:val="39"/>
    <w:qFormat/>
    <w:rsid w:val="000D18F2"/>
    <w:pPr>
      <w:tabs>
        <w:tab w:val="right" w:leader="dot" w:pos="9540"/>
      </w:tabs>
      <w:spacing w:line="360" w:lineRule="auto"/>
      <w:ind w:rightChars="205" w:right="430"/>
    </w:pPr>
    <w:rPr>
      <w:rFonts w:ascii="宋体" w:hAnsi="宋体"/>
      <w:b/>
      <w:kern w:val="0"/>
      <w:sz w:val="28"/>
      <w:szCs w:val="28"/>
    </w:rPr>
  </w:style>
  <w:style w:type="paragraph" w:styleId="40">
    <w:name w:val="toc 4"/>
    <w:basedOn w:val="a"/>
    <w:next w:val="a"/>
    <w:qFormat/>
    <w:rsid w:val="000D18F2"/>
    <w:pPr>
      <w:ind w:left="630"/>
      <w:jc w:val="left"/>
    </w:pPr>
    <w:rPr>
      <w:rFonts w:ascii="Calibri" w:hAnsi="Calibri"/>
      <w:sz w:val="18"/>
      <w:szCs w:val="18"/>
    </w:rPr>
  </w:style>
  <w:style w:type="paragraph" w:styleId="af4">
    <w:name w:val="index heading"/>
    <w:basedOn w:val="a"/>
    <w:next w:val="11"/>
    <w:qFormat/>
    <w:rsid w:val="000D18F2"/>
    <w:rPr>
      <w:szCs w:val="20"/>
    </w:rPr>
  </w:style>
  <w:style w:type="paragraph" w:styleId="11">
    <w:name w:val="index 1"/>
    <w:basedOn w:val="a"/>
    <w:next w:val="a"/>
    <w:qFormat/>
    <w:rsid w:val="000D18F2"/>
  </w:style>
  <w:style w:type="paragraph" w:styleId="af5">
    <w:name w:val="Subtitle"/>
    <w:basedOn w:val="a"/>
    <w:next w:val="a"/>
    <w:qFormat/>
    <w:rsid w:val="000D18F2"/>
    <w:pPr>
      <w:adjustRightInd w:val="0"/>
      <w:jc w:val="left"/>
      <w:textAlignment w:val="baseline"/>
    </w:pPr>
    <w:rPr>
      <w:rFonts w:ascii="Arial" w:eastAsia="黑体" w:hAnsi="Arial"/>
      <w:spacing w:val="40"/>
      <w:kern w:val="0"/>
      <w:sz w:val="30"/>
      <w:szCs w:val="20"/>
      <w:u w:val="single"/>
    </w:rPr>
  </w:style>
  <w:style w:type="paragraph" w:styleId="af6">
    <w:name w:val="footnote text"/>
    <w:basedOn w:val="a"/>
    <w:uiPriority w:val="99"/>
    <w:unhideWhenUsed/>
    <w:qFormat/>
    <w:rsid w:val="000D18F2"/>
    <w:pPr>
      <w:snapToGrid w:val="0"/>
      <w:jc w:val="left"/>
    </w:pPr>
    <w:rPr>
      <w:sz w:val="18"/>
      <w:szCs w:val="18"/>
    </w:rPr>
  </w:style>
  <w:style w:type="paragraph" w:styleId="60">
    <w:name w:val="toc 6"/>
    <w:basedOn w:val="a"/>
    <w:next w:val="a"/>
    <w:qFormat/>
    <w:rsid w:val="000D18F2"/>
    <w:pPr>
      <w:ind w:left="1050"/>
      <w:jc w:val="left"/>
    </w:pPr>
    <w:rPr>
      <w:rFonts w:ascii="Calibri" w:hAnsi="Calibri"/>
      <w:sz w:val="18"/>
      <w:szCs w:val="18"/>
    </w:rPr>
  </w:style>
  <w:style w:type="paragraph" w:styleId="32">
    <w:name w:val="Body Text Indent 3"/>
    <w:basedOn w:val="a"/>
    <w:qFormat/>
    <w:rsid w:val="000D18F2"/>
    <w:pPr>
      <w:spacing w:line="360" w:lineRule="auto"/>
      <w:ind w:firstLineChars="200" w:firstLine="420"/>
    </w:pPr>
    <w:rPr>
      <w:szCs w:val="20"/>
    </w:rPr>
  </w:style>
  <w:style w:type="paragraph" w:styleId="af7">
    <w:name w:val="table of figures"/>
    <w:basedOn w:val="a"/>
    <w:next w:val="a"/>
    <w:qFormat/>
    <w:rsid w:val="000D18F2"/>
    <w:pPr>
      <w:ind w:leftChars="200" w:left="840" w:hangingChars="200" w:hanging="420"/>
    </w:pPr>
  </w:style>
  <w:style w:type="paragraph" w:styleId="21">
    <w:name w:val="toc 2"/>
    <w:basedOn w:val="a"/>
    <w:next w:val="a"/>
    <w:uiPriority w:val="39"/>
    <w:qFormat/>
    <w:rsid w:val="000D18F2"/>
    <w:pPr>
      <w:tabs>
        <w:tab w:val="right" w:leader="dot" w:pos="9540"/>
      </w:tabs>
      <w:spacing w:line="360" w:lineRule="auto"/>
      <w:ind w:rightChars="-223" w:right="-468"/>
      <w:jc w:val="left"/>
    </w:pPr>
    <w:rPr>
      <w:rFonts w:ascii="宋体" w:hAnsi="宋体"/>
      <w:bCs/>
      <w:smallCaps/>
      <w:kern w:val="0"/>
      <w:sz w:val="28"/>
      <w:szCs w:val="28"/>
    </w:rPr>
  </w:style>
  <w:style w:type="paragraph" w:styleId="90">
    <w:name w:val="toc 9"/>
    <w:basedOn w:val="a"/>
    <w:next w:val="a"/>
    <w:qFormat/>
    <w:rsid w:val="000D18F2"/>
    <w:pPr>
      <w:ind w:left="1680"/>
      <w:jc w:val="left"/>
    </w:pPr>
    <w:rPr>
      <w:rFonts w:ascii="Calibri" w:hAnsi="Calibri"/>
      <w:sz w:val="18"/>
      <w:szCs w:val="18"/>
    </w:rPr>
  </w:style>
  <w:style w:type="paragraph" w:styleId="22">
    <w:name w:val="Body Text 2"/>
    <w:basedOn w:val="a"/>
    <w:qFormat/>
    <w:rsid w:val="000D18F2"/>
    <w:pPr>
      <w:widowControl/>
      <w:spacing w:line="360" w:lineRule="auto"/>
      <w:jc w:val="left"/>
    </w:pPr>
    <w:rPr>
      <w:rFonts w:ascii="宋体" w:hAnsi="宋体"/>
      <w:color w:val="000000"/>
      <w:kern w:val="0"/>
      <w:sz w:val="24"/>
      <w:szCs w:val="20"/>
    </w:rPr>
  </w:style>
  <w:style w:type="paragraph" w:styleId="HTML">
    <w:name w:val="HTML Preformatted"/>
    <w:basedOn w:val="a"/>
    <w:qFormat/>
    <w:rsid w:val="000D18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8">
    <w:name w:val="Normal (Web)"/>
    <w:basedOn w:val="a"/>
    <w:uiPriority w:val="99"/>
    <w:qFormat/>
    <w:rsid w:val="000D18F2"/>
    <w:pPr>
      <w:widowControl/>
      <w:spacing w:beforeAutospacing="1" w:afterAutospacing="1"/>
      <w:jc w:val="left"/>
    </w:pPr>
    <w:rPr>
      <w:rFonts w:ascii="宋体" w:hAnsi="宋体"/>
      <w:color w:val="000000"/>
      <w:kern w:val="0"/>
      <w:sz w:val="24"/>
    </w:rPr>
  </w:style>
  <w:style w:type="paragraph" w:styleId="af9">
    <w:name w:val="Title"/>
    <w:basedOn w:val="a"/>
    <w:qFormat/>
    <w:rsid w:val="000D18F2"/>
    <w:pPr>
      <w:jc w:val="center"/>
      <w:outlineLvl w:val="0"/>
    </w:pPr>
    <w:rPr>
      <w:rFonts w:ascii="Arial" w:hAnsi="Arial" w:cs="Arial"/>
      <w:b/>
      <w:bCs/>
      <w:sz w:val="32"/>
      <w:szCs w:val="32"/>
    </w:rPr>
  </w:style>
  <w:style w:type="paragraph" w:styleId="afa">
    <w:name w:val="annotation subject"/>
    <w:basedOn w:val="a9"/>
    <w:next w:val="a9"/>
    <w:link w:val="Char6"/>
    <w:qFormat/>
    <w:rsid w:val="000D18F2"/>
    <w:rPr>
      <w:b/>
      <w:bCs/>
    </w:rPr>
  </w:style>
  <w:style w:type="paragraph" w:styleId="afb">
    <w:name w:val="Body Text First Indent"/>
    <w:basedOn w:val="ab"/>
    <w:next w:val="a"/>
    <w:qFormat/>
    <w:rsid w:val="000D18F2"/>
    <w:pPr>
      <w:spacing w:line="240" w:lineRule="auto"/>
      <w:ind w:firstLineChars="100" w:firstLine="420"/>
    </w:pPr>
    <w:rPr>
      <w:szCs w:val="24"/>
    </w:rPr>
  </w:style>
  <w:style w:type="paragraph" w:styleId="23">
    <w:name w:val="Body Text First Indent 2"/>
    <w:basedOn w:val="ac"/>
    <w:qFormat/>
    <w:rsid w:val="000D18F2"/>
    <w:pPr>
      <w:ind w:leftChars="200" w:left="420" w:firstLineChars="200" w:firstLine="420"/>
    </w:pPr>
    <w:rPr>
      <w:rFonts w:ascii="Times New Roman" w:eastAsia="宋体"/>
      <w:sz w:val="21"/>
      <w:szCs w:val="24"/>
    </w:rPr>
  </w:style>
  <w:style w:type="table" w:styleId="afc">
    <w:name w:val="Table Grid"/>
    <w:basedOn w:val="a3"/>
    <w:qFormat/>
    <w:rsid w:val="000D1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2"/>
    <w:qFormat/>
    <w:rsid w:val="000D18F2"/>
    <w:rPr>
      <w:rFonts w:ascii="Tahoma" w:eastAsia="宋体" w:hAnsi="Tahoma"/>
      <w:b/>
      <w:bCs/>
      <w:spacing w:val="10"/>
      <w:sz w:val="24"/>
      <w:lang w:val="en-US" w:eastAsia="zh-CN" w:bidi="ar-SA"/>
    </w:rPr>
  </w:style>
  <w:style w:type="character" w:styleId="afe">
    <w:name w:val="page number"/>
    <w:basedOn w:val="a2"/>
    <w:qFormat/>
    <w:rsid w:val="000D18F2"/>
  </w:style>
  <w:style w:type="character" w:styleId="aff">
    <w:name w:val="FollowedHyperlink"/>
    <w:qFormat/>
    <w:rsid w:val="000D18F2"/>
    <w:rPr>
      <w:color w:val="800080"/>
      <w:u w:val="single"/>
    </w:rPr>
  </w:style>
  <w:style w:type="character" w:styleId="aff0">
    <w:name w:val="Emphasis"/>
    <w:qFormat/>
    <w:rsid w:val="000D18F2"/>
    <w:rPr>
      <w:i/>
      <w:iCs/>
    </w:rPr>
  </w:style>
  <w:style w:type="character" w:styleId="aff1">
    <w:name w:val="Hyperlink"/>
    <w:basedOn w:val="a2"/>
    <w:uiPriority w:val="99"/>
    <w:qFormat/>
    <w:rsid w:val="000D18F2"/>
    <w:rPr>
      <w:color w:val="0000FF"/>
      <w:u w:val="single"/>
    </w:rPr>
  </w:style>
  <w:style w:type="character" w:styleId="aff2">
    <w:name w:val="annotation reference"/>
    <w:qFormat/>
    <w:rsid w:val="000D18F2"/>
    <w:rPr>
      <w:sz w:val="21"/>
      <w:szCs w:val="21"/>
    </w:rPr>
  </w:style>
  <w:style w:type="character" w:styleId="aff3">
    <w:name w:val="footnote reference"/>
    <w:uiPriority w:val="99"/>
    <w:unhideWhenUsed/>
    <w:qFormat/>
    <w:rsid w:val="000D18F2"/>
    <w:rPr>
      <w:vertAlign w:val="superscript"/>
    </w:rPr>
  </w:style>
  <w:style w:type="character" w:customStyle="1" w:styleId="1Char">
    <w:name w:val="标题 1 Char"/>
    <w:link w:val="1"/>
    <w:qFormat/>
    <w:rsid w:val="000D18F2"/>
    <w:rPr>
      <w:rFonts w:eastAsia="宋体"/>
      <w:b/>
      <w:bCs/>
      <w:kern w:val="44"/>
      <w:sz w:val="44"/>
      <w:szCs w:val="44"/>
      <w:lang w:val="en-US" w:eastAsia="zh-CN" w:bidi="ar-SA"/>
    </w:rPr>
  </w:style>
  <w:style w:type="character" w:customStyle="1" w:styleId="2Char1">
    <w:name w:val="标题 2 Char1"/>
    <w:link w:val="2"/>
    <w:qFormat/>
    <w:rsid w:val="000D18F2"/>
    <w:rPr>
      <w:rFonts w:ascii="Arial" w:eastAsia="黑体" w:hAnsi="Arial"/>
      <w:b/>
      <w:bCs/>
      <w:kern w:val="2"/>
      <w:sz w:val="32"/>
      <w:szCs w:val="32"/>
      <w:lang w:val="en-US" w:eastAsia="zh-CN" w:bidi="ar-SA"/>
    </w:rPr>
  </w:style>
  <w:style w:type="character" w:customStyle="1" w:styleId="Char0">
    <w:name w:val="正文缩进 Char"/>
    <w:link w:val="a1"/>
    <w:qFormat/>
    <w:rsid w:val="000D18F2"/>
    <w:rPr>
      <w:rFonts w:eastAsia="宋体"/>
      <w:kern w:val="2"/>
      <w:sz w:val="21"/>
      <w:lang w:val="en-US" w:eastAsia="zh-CN" w:bidi="ar-SA"/>
    </w:rPr>
  </w:style>
  <w:style w:type="character" w:customStyle="1" w:styleId="3Char">
    <w:name w:val="标题 3 Char"/>
    <w:link w:val="3"/>
    <w:qFormat/>
    <w:rsid w:val="000D18F2"/>
    <w:rPr>
      <w:rFonts w:eastAsia="宋体"/>
      <w:b/>
      <w:bCs/>
      <w:kern w:val="2"/>
      <w:sz w:val="32"/>
      <w:szCs w:val="32"/>
      <w:lang w:val="en-US" w:eastAsia="zh-CN" w:bidi="ar-SA"/>
    </w:rPr>
  </w:style>
  <w:style w:type="character" w:customStyle="1" w:styleId="4Char">
    <w:name w:val="标题 4 Char"/>
    <w:link w:val="4"/>
    <w:qFormat/>
    <w:rsid w:val="000D18F2"/>
    <w:rPr>
      <w:rFonts w:ascii="Arial" w:eastAsia="黑体" w:hAnsi="Arial"/>
      <w:b/>
      <w:bCs/>
      <w:kern w:val="2"/>
      <w:sz w:val="28"/>
      <w:szCs w:val="28"/>
      <w:lang w:val="en-US" w:eastAsia="zh-CN" w:bidi="ar-SA"/>
    </w:rPr>
  </w:style>
  <w:style w:type="character" w:customStyle="1" w:styleId="5Char">
    <w:name w:val="标题 5 Char"/>
    <w:link w:val="5"/>
    <w:qFormat/>
    <w:rsid w:val="000D18F2"/>
    <w:rPr>
      <w:rFonts w:ascii="宋体" w:eastAsia="宋体"/>
      <w:b/>
      <w:snapToGrid w:val="0"/>
      <w:color w:val="000000"/>
      <w:sz w:val="28"/>
      <w:lang w:val="en-US" w:eastAsia="zh-CN" w:bidi="ar-SA"/>
    </w:rPr>
  </w:style>
  <w:style w:type="character" w:customStyle="1" w:styleId="6Char">
    <w:name w:val="标题 6 Char"/>
    <w:link w:val="6"/>
    <w:qFormat/>
    <w:rsid w:val="000D18F2"/>
    <w:rPr>
      <w:rFonts w:ascii="Arial" w:eastAsia="黑体" w:hAnsi="Arial"/>
      <w:b/>
      <w:snapToGrid w:val="0"/>
      <w:color w:val="000000"/>
      <w:sz w:val="24"/>
      <w:lang w:val="en-US" w:eastAsia="zh-CN" w:bidi="ar-SA"/>
    </w:rPr>
  </w:style>
  <w:style w:type="character" w:customStyle="1" w:styleId="7Char">
    <w:name w:val="标题 7 Char"/>
    <w:link w:val="7"/>
    <w:qFormat/>
    <w:rsid w:val="000D18F2"/>
    <w:rPr>
      <w:rFonts w:ascii="宋体" w:eastAsia="宋体"/>
      <w:b/>
      <w:snapToGrid w:val="0"/>
      <w:color w:val="000000"/>
      <w:sz w:val="24"/>
      <w:lang w:val="en-US" w:eastAsia="zh-CN" w:bidi="ar-SA"/>
    </w:rPr>
  </w:style>
  <w:style w:type="character" w:customStyle="1" w:styleId="8Char">
    <w:name w:val="标题 8 Char"/>
    <w:link w:val="8"/>
    <w:qFormat/>
    <w:rsid w:val="000D18F2"/>
    <w:rPr>
      <w:rFonts w:ascii="Arial" w:eastAsia="黑体" w:hAnsi="Arial"/>
      <w:snapToGrid w:val="0"/>
      <w:color w:val="000000"/>
      <w:sz w:val="24"/>
      <w:lang w:val="en-US" w:eastAsia="zh-CN" w:bidi="ar-SA"/>
    </w:rPr>
  </w:style>
  <w:style w:type="character" w:customStyle="1" w:styleId="9Char">
    <w:name w:val="标题 9 Char"/>
    <w:link w:val="9"/>
    <w:qFormat/>
    <w:rsid w:val="000D18F2"/>
    <w:rPr>
      <w:rFonts w:ascii="Arial" w:eastAsia="黑体" w:hAnsi="Arial"/>
      <w:snapToGrid w:val="0"/>
      <w:color w:val="000000"/>
      <w:sz w:val="21"/>
      <w:lang w:val="en-US" w:eastAsia="zh-CN" w:bidi="ar-SA"/>
    </w:rPr>
  </w:style>
  <w:style w:type="character" w:customStyle="1" w:styleId="Char1">
    <w:name w:val="批注文字 Char"/>
    <w:link w:val="a9"/>
    <w:qFormat/>
    <w:rsid w:val="000D18F2"/>
    <w:rPr>
      <w:rFonts w:eastAsia="宋体"/>
      <w:sz w:val="21"/>
      <w:lang w:val="en-US" w:eastAsia="zh-CN" w:bidi="ar-SA"/>
    </w:rPr>
  </w:style>
  <w:style w:type="character" w:customStyle="1" w:styleId="Char2">
    <w:name w:val="正文文本缩进 Char"/>
    <w:link w:val="ac"/>
    <w:qFormat/>
    <w:rsid w:val="000D18F2"/>
    <w:rPr>
      <w:rFonts w:ascii="仿宋_GB2312" w:eastAsia="仿宋_GB2312"/>
      <w:kern w:val="2"/>
      <w:sz w:val="32"/>
      <w:lang w:val="en-US" w:eastAsia="zh-CN" w:bidi="ar-SA"/>
    </w:rPr>
  </w:style>
  <w:style w:type="character" w:customStyle="1" w:styleId="Char3">
    <w:name w:val="纯文本 Char"/>
    <w:link w:val="ae"/>
    <w:qFormat/>
    <w:rsid w:val="000D18F2"/>
    <w:rPr>
      <w:rFonts w:ascii="宋体" w:eastAsia="宋体" w:hAnsi="Courier New" w:cs="Courier New"/>
      <w:kern w:val="2"/>
      <w:sz w:val="21"/>
      <w:szCs w:val="21"/>
      <w:lang w:val="en-US" w:eastAsia="zh-CN" w:bidi="ar-SA"/>
    </w:rPr>
  </w:style>
  <w:style w:type="character" w:customStyle="1" w:styleId="Char4">
    <w:name w:val="批注框文本 Char"/>
    <w:link w:val="af0"/>
    <w:qFormat/>
    <w:locked/>
    <w:rsid w:val="000D18F2"/>
    <w:rPr>
      <w:sz w:val="18"/>
      <w:szCs w:val="18"/>
    </w:rPr>
  </w:style>
  <w:style w:type="character" w:customStyle="1" w:styleId="Char5">
    <w:name w:val="页脚 Char"/>
    <w:link w:val="af1"/>
    <w:qFormat/>
    <w:rsid w:val="000D18F2"/>
    <w:rPr>
      <w:rFonts w:eastAsia="宋体"/>
      <w:kern w:val="2"/>
      <w:sz w:val="18"/>
      <w:szCs w:val="18"/>
      <w:lang w:val="en-US" w:eastAsia="zh-CN" w:bidi="ar-SA"/>
    </w:rPr>
  </w:style>
  <w:style w:type="character" w:customStyle="1" w:styleId="Char10">
    <w:name w:val="页眉 Char1"/>
    <w:link w:val="af2"/>
    <w:qFormat/>
    <w:rsid w:val="000D18F2"/>
    <w:rPr>
      <w:rFonts w:eastAsia="宋体"/>
      <w:kern w:val="2"/>
      <w:sz w:val="18"/>
      <w:szCs w:val="18"/>
      <w:lang w:val="en-US" w:eastAsia="zh-CN" w:bidi="ar-SA"/>
    </w:rPr>
  </w:style>
  <w:style w:type="character" w:customStyle="1" w:styleId="Char6">
    <w:name w:val="批注主题 Char"/>
    <w:link w:val="afa"/>
    <w:qFormat/>
    <w:rsid w:val="000D18F2"/>
    <w:rPr>
      <w:rFonts w:eastAsia="宋体"/>
      <w:b/>
      <w:bCs/>
      <w:sz w:val="21"/>
      <w:lang w:val="en-US" w:eastAsia="zh-CN" w:bidi="ar-SA"/>
    </w:rPr>
  </w:style>
  <w:style w:type="character" w:customStyle="1" w:styleId="marklong">
    <w:name w:val="marklong"/>
    <w:basedOn w:val="a2"/>
    <w:qFormat/>
    <w:rsid w:val="000D18F2"/>
  </w:style>
  <w:style w:type="character" w:customStyle="1" w:styleId="CharChar5">
    <w:name w:val="Char Char5"/>
    <w:qFormat/>
    <w:rsid w:val="000D18F2"/>
    <w:rPr>
      <w:rFonts w:ascii="Arial" w:eastAsia="黑体" w:hAnsi="Arial"/>
      <w:snapToGrid w:val="0"/>
      <w:color w:val="000000"/>
      <w:sz w:val="21"/>
      <w:lang w:val="en-US" w:eastAsia="zh-CN" w:bidi="ar-SA"/>
    </w:rPr>
  </w:style>
  <w:style w:type="character" w:customStyle="1" w:styleId="style111">
    <w:name w:val="style111"/>
    <w:qFormat/>
    <w:rsid w:val="000D18F2"/>
    <w:rPr>
      <w:sz w:val="27"/>
    </w:rPr>
  </w:style>
  <w:style w:type="character" w:customStyle="1" w:styleId="question-title2">
    <w:name w:val="question-title2"/>
    <w:uiPriority w:val="99"/>
    <w:qFormat/>
    <w:rsid w:val="000D18F2"/>
    <w:rPr>
      <w:rFonts w:cs="Times New Roman"/>
    </w:rPr>
  </w:style>
  <w:style w:type="character" w:customStyle="1" w:styleId="cnfont1">
    <w:name w:val="cnfont1"/>
    <w:basedOn w:val="a2"/>
    <w:qFormat/>
    <w:rsid w:val="000D18F2"/>
  </w:style>
  <w:style w:type="character" w:customStyle="1" w:styleId="hChar2">
    <w:name w:val="h Char2"/>
    <w:qFormat/>
    <w:rsid w:val="000D18F2"/>
    <w:rPr>
      <w:rFonts w:eastAsia="宋体"/>
      <w:kern w:val="2"/>
      <w:sz w:val="18"/>
      <w:szCs w:val="18"/>
      <w:lang w:val="en-US" w:eastAsia="zh-CN" w:bidi="ar-SA"/>
    </w:rPr>
  </w:style>
  <w:style w:type="character" w:customStyle="1" w:styleId="fee">
    <w:name w:val="fee"/>
    <w:basedOn w:val="a2"/>
    <w:qFormat/>
    <w:rsid w:val="000D18F2"/>
  </w:style>
  <w:style w:type="character" w:customStyle="1" w:styleId="Char7">
    <w:name w:val="页眉 Char"/>
    <w:qFormat/>
    <w:rsid w:val="000D18F2"/>
    <w:rPr>
      <w:rFonts w:eastAsia="宋体"/>
      <w:sz w:val="18"/>
      <w:lang w:val="en-US" w:eastAsia="zh-CN" w:bidi="ar-SA"/>
    </w:rPr>
  </w:style>
  <w:style w:type="character" w:customStyle="1" w:styleId="paramtd12">
    <w:name w:val="param_td12"/>
    <w:basedOn w:val="a2"/>
    <w:qFormat/>
    <w:rsid w:val="000D18F2"/>
  </w:style>
  <w:style w:type="character" w:customStyle="1" w:styleId="apple-converted-space">
    <w:name w:val="apple-converted-space"/>
    <w:basedOn w:val="a2"/>
    <w:qFormat/>
    <w:rsid w:val="000D18F2"/>
  </w:style>
  <w:style w:type="character" w:customStyle="1" w:styleId="CharCharCharCharCharChar">
    <w:name w:val="正文文本 Char Char Char Char Char Char"/>
    <w:qFormat/>
    <w:rsid w:val="000D18F2"/>
    <w:rPr>
      <w:rFonts w:eastAsia="宋体"/>
      <w:kern w:val="2"/>
      <w:sz w:val="21"/>
      <w:szCs w:val="24"/>
      <w:lang w:val="en-US" w:eastAsia="zh-CN" w:bidi="ar-SA"/>
    </w:rPr>
  </w:style>
  <w:style w:type="character" w:customStyle="1" w:styleId="Footer-EvenChar1">
    <w:name w:val="Footer-Even Char1"/>
    <w:qFormat/>
    <w:rsid w:val="000D18F2"/>
    <w:rPr>
      <w:rFonts w:eastAsia="宋体"/>
      <w:kern w:val="2"/>
      <w:sz w:val="18"/>
      <w:szCs w:val="18"/>
      <w:lang w:val="en-US" w:eastAsia="zh-CN" w:bidi="ar-SA"/>
    </w:rPr>
  </w:style>
  <w:style w:type="character" w:customStyle="1" w:styleId="style11">
    <w:name w:val="style11"/>
    <w:qFormat/>
    <w:rsid w:val="000D18F2"/>
    <w:rPr>
      <w:sz w:val="21"/>
      <w:szCs w:val="21"/>
    </w:rPr>
  </w:style>
  <w:style w:type="character" w:customStyle="1" w:styleId="spanparamvalue">
    <w:name w:val="span_paramvalue"/>
    <w:basedOn w:val="a2"/>
    <w:qFormat/>
    <w:rsid w:val="000D18F2"/>
  </w:style>
  <w:style w:type="character" w:customStyle="1" w:styleId="textdarkgray1">
    <w:name w:val="text_darkgray1"/>
    <w:qFormat/>
    <w:rsid w:val="000D18F2"/>
    <w:rPr>
      <w:color w:val="000000"/>
      <w:sz w:val="22"/>
      <w:szCs w:val="22"/>
    </w:rPr>
  </w:style>
  <w:style w:type="character" w:customStyle="1" w:styleId="310">
    <w:name w:val="标题 31"/>
    <w:qFormat/>
    <w:rsid w:val="000D18F2"/>
    <w:rPr>
      <w:rFonts w:ascii="黑体" w:eastAsia="黑体" w:hAnsi="ˎ̥"/>
      <w:sz w:val="28"/>
    </w:rPr>
  </w:style>
  <w:style w:type="character" w:customStyle="1" w:styleId="CharChar7">
    <w:name w:val="Char Char7"/>
    <w:qFormat/>
    <w:rsid w:val="000D18F2"/>
    <w:rPr>
      <w:rFonts w:ascii="宋体" w:eastAsia="宋体"/>
      <w:b/>
      <w:snapToGrid w:val="0"/>
      <w:color w:val="000000"/>
      <w:sz w:val="24"/>
      <w:lang w:val="en-US" w:eastAsia="zh-CN" w:bidi="ar-SA"/>
    </w:rPr>
  </w:style>
  <w:style w:type="character" w:customStyle="1" w:styleId="CharChar6">
    <w:name w:val="Char Char6"/>
    <w:qFormat/>
    <w:rsid w:val="000D18F2"/>
    <w:rPr>
      <w:rFonts w:ascii="Arial" w:eastAsia="黑体" w:hAnsi="Arial"/>
      <w:snapToGrid w:val="0"/>
      <w:color w:val="000000"/>
      <w:sz w:val="24"/>
      <w:lang w:val="en-US" w:eastAsia="zh-CN" w:bidi="ar-SA"/>
    </w:rPr>
  </w:style>
  <w:style w:type="character" w:customStyle="1" w:styleId="favorite">
    <w:name w:val="favorite"/>
    <w:basedOn w:val="a2"/>
    <w:qFormat/>
    <w:rsid w:val="000D18F2"/>
  </w:style>
  <w:style w:type="character" w:customStyle="1" w:styleId="2Char">
    <w:name w:val="标题 2 Char"/>
    <w:qFormat/>
    <w:rsid w:val="000D18F2"/>
    <w:rPr>
      <w:rFonts w:ascii="Arial" w:eastAsia="黑体" w:hAnsi="Arial"/>
      <w:b/>
      <w:bCs/>
      <w:kern w:val="2"/>
      <w:sz w:val="32"/>
      <w:szCs w:val="32"/>
      <w:lang w:val="en-US" w:eastAsia="zh-CN" w:bidi="ar-SA"/>
    </w:rPr>
  </w:style>
  <w:style w:type="character" w:customStyle="1" w:styleId="labelstyle1">
    <w:name w:val="labelstyle1"/>
    <w:qFormat/>
    <w:rsid w:val="000D18F2"/>
    <w:rPr>
      <w:rFonts w:ascii="ˎ̥" w:hAnsi="ˎ̥" w:hint="default"/>
      <w:color w:val="000000"/>
      <w:sz w:val="20"/>
      <w:szCs w:val="20"/>
    </w:rPr>
  </w:style>
  <w:style w:type="character" w:customStyle="1" w:styleId="highlight">
    <w:name w:val="highlight"/>
    <w:basedOn w:val="a2"/>
    <w:qFormat/>
    <w:rsid w:val="000D18F2"/>
  </w:style>
  <w:style w:type="character" w:customStyle="1" w:styleId="arial1">
    <w:name w:val="arial1"/>
    <w:qFormat/>
    <w:rsid w:val="000D18F2"/>
    <w:rPr>
      <w:rFonts w:ascii="Arial" w:hAnsi="Arial" w:cs="Arial" w:hint="default"/>
    </w:rPr>
  </w:style>
  <w:style w:type="character" w:customStyle="1" w:styleId="apple-style-span">
    <w:name w:val="apple-style-span"/>
    <w:basedOn w:val="a2"/>
    <w:qFormat/>
    <w:rsid w:val="000D18F2"/>
  </w:style>
  <w:style w:type="character" w:customStyle="1" w:styleId="font12b21">
    <w:name w:val="font12b21"/>
    <w:qFormat/>
    <w:rsid w:val="000D18F2"/>
    <w:rPr>
      <w:rFonts w:ascii="Arial" w:hAnsi="Arial" w:cs="Arial" w:hint="default"/>
      <w:color w:val="FFFFFF"/>
      <w:sz w:val="18"/>
      <w:szCs w:val="18"/>
      <w:u w:val="none"/>
    </w:rPr>
  </w:style>
  <w:style w:type="character" w:customStyle="1" w:styleId="HeaderChar">
    <w:name w:val="Header Char"/>
    <w:qFormat/>
    <w:rsid w:val="000D18F2"/>
    <w:rPr>
      <w:rFonts w:ascii="Calibri" w:eastAsia="宋体" w:hAnsi="Calibri"/>
      <w:kern w:val="2"/>
      <w:sz w:val="18"/>
      <w:szCs w:val="18"/>
      <w:lang w:val="en-US" w:eastAsia="zh-CN" w:bidi="ar-SA"/>
    </w:rPr>
  </w:style>
  <w:style w:type="character" w:customStyle="1" w:styleId="font01">
    <w:name w:val="font01"/>
    <w:qFormat/>
    <w:rsid w:val="000D18F2"/>
    <w:rPr>
      <w:rFonts w:ascii="font-weight : 400" w:eastAsia="font-weight : 400" w:hAnsi="font-weight : 400" w:cs="font-weight : 400"/>
      <w:color w:val="000000"/>
      <w:sz w:val="22"/>
      <w:szCs w:val="22"/>
      <w:u w:val="none"/>
    </w:rPr>
  </w:style>
  <w:style w:type="character" w:customStyle="1" w:styleId="para">
    <w:name w:val="para"/>
    <w:basedOn w:val="a2"/>
    <w:qFormat/>
    <w:rsid w:val="000D18F2"/>
  </w:style>
  <w:style w:type="character" w:customStyle="1" w:styleId="text5">
    <w:name w:val="text5"/>
    <w:basedOn w:val="a2"/>
    <w:qFormat/>
    <w:rsid w:val="000D18F2"/>
  </w:style>
  <w:style w:type="character" w:customStyle="1" w:styleId="dg2">
    <w:name w:val="dg2"/>
    <w:basedOn w:val="a2"/>
    <w:qFormat/>
    <w:rsid w:val="000D18F2"/>
  </w:style>
  <w:style w:type="character" w:customStyle="1" w:styleId="aff4">
    <w:name w:val="a"/>
    <w:basedOn w:val="a2"/>
    <w:qFormat/>
    <w:rsid w:val="000D18F2"/>
  </w:style>
  <w:style w:type="character" w:customStyle="1" w:styleId="CharChar12">
    <w:name w:val="Char Char12"/>
    <w:qFormat/>
    <w:rsid w:val="000D18F2"/>
    <w:rPr>
      <w:rFonts w:eastAsia="宋体"/>
      <w:sz w:val="21"/>
      <w:lang w:val="en-US" w:eastAsia="zh-CN" w:bidi="ar-SA"/>
    </w:rPr>
  </w:style>
  <w:style w:type="character" w:customStyle="1" w:styleId="txt11">
    <w:name w:val="txt11"/>
    <w:qFormat/>
    <w:rsid w:val="000D18F2"/>
    <w:rPr>
      <w:rFonts w:ascii="Arial" w:hAnsi="Arial" w:cs="Arial" w:hint="default"/>
      <w:color w:val="000000"/>
      <w:sz w:val="18"/>
      <w:szCs w:val="18"/>
    </w:rPr>
  </w:style>
  <w:style w:type="character" w:customStyle="1" w:styleId="backtop">
    <w:name w:val="backtop"/>
    <w:basedOn w:val="a2"/>
    <w:qFormat/>
    <w:rsid w:val="000D18F2"/>
  </w:style>
  <w:style w:type="character" w:customStyle="1" w:styleId="Char11">
    <w:name w:val="表正文 Char1"/>
    <w:qFormat/>
    <w:rsid w:val="000D18F2"/>
    <w:rPr>
      <w:rFonts w:eastAsia="宋体"/>
      <w:kern w:val="2"/>
      <w:sz w:val="21"/>
      <w:lang w:val="en-US" w:eastAsia="zh-CN" w:bidi="ar-SA"/>
    </w:rPr>
  </w:style>
  <w:style w:type="character" w:customStyle="1" w:styleId="3CharChar">
    <w:name w:val="标题 3 Char Char"/>
    <w:qFormat/>
    <w:rsid w:val="000D18F2"/>
    <w:rPr>
      <w:rFonts w:eastAsia="宋体"/>
      <w:b/>
      <w:bCs/>
      <w:kern w:val="2"/>
      <w:sz w:val="32"/>
      <w:szCs w:val="32"/>
      <w:lang w:val="en-US" w:eastAsia="zh-CN" w:bidi="ar-SA"/>
    </w:rPr>
  </w:style>
  <w:style w:type="character" w:customStyle="1" w:styleId="CharChar11">
    <w:name w:val="Char Char11"/>
    <w:qFormat/>
    <w:rsid w:val="000D18F2"/>
    <w:rPr>
      <w:rFonts w:ascii="宋体" w:eastAsia="宋体"/>
      <w:b/>
      <w:snapToGrid w:val="0"/>
      <w:color w:val="000000"/>
      <w:sz w:val="28"/>
      <w:lang w:val="en-US" w:eastAsia="zh-CN" w:bidi="ar-SA"/>
    </w:rPr>
  </w:style>
  <w:style w:type="character" w:customStyle="1" w:styleId="titleblack14px1">
    <w:name w:val="titleblack14px1"/>
    <w:qFormat/>
    <w:rsid w:val="000D18F2"/>
    <w:rPr>
      <w:b/>
      <w:bCs/>
      <w:color w:val="000000"/>
      <w:sz w:val="21"/>
      <w:szCs w:val="21"/>
    </w:rPr>
  </w:style>
  <w:style w:type="character" w:customStyle="1" w:styleId="lineh201">
    <w:name w:val="line_h201"/>
    <w:basedOn w:val="a2"/>
    <w:qFormat/>
    <w:rsid w:val="000D18F2"/>
  </w:style>
  <w:style w:type="character" w:customStyle="1" w:styleId="FooterChar">
    <w:name w:val="Footer Char"/>
    <w:qFormat/>
    <w:rsid w:val="000D18F2"/>
    <w:rPr>
      <w:rFonts w:ascii="Calibri" w:eastAsia="宋体" w:hAnsi="Calibri"/>
      <w:kern w:val="2"/>
      <w:sz w:val="18"/>
      <w:szCs w:val="18"/>
      <w:lang w:val="en-US" w:eastAsia="zh-CN" w:bidi="ar-SA"/>
    </w:rPr>
  </w:style>
  <w:style w:type="character" w:customStyle="1" w:styleId="price">
    <w:name w:val="price"/>
    <w:basedOn w:val="a2"/>
    <w:qFormat/>
    <w:rsid w:val="000D18F2"/>
  </w:style>
  <w:style w:type="character" w:customStyle="1" w:styleId="ajsolCharChar">
    <w:name w:val="!aj_sol_居中_图文框 Char Char"/>
    <w:link w:val="ajsol"/>
    <w:qFormat/>
    <w:rsid w:val="000D18F2"/>
    <w:rPr>
      <w:rFonts w:ascii="宋体" w:eastAsia="仿宋_GB2312" w:hAnsi="宋体"/>
      <w:kern w:val="2"/>
      <w:sz w:val="24"/>
      <w:szCs w:val="22"/>
      <w:lang w:val="en-US" w:eastAsia="zh-CN" w:bidi="ar-SA"/>
    </w:rPr>
  </w:style>
  <w:style w:type="paragraph" w:customStyle="1" w:styleId="ajsol">
    <w:name w:val="!aj_sol_居中_图文框"/>
    <w:basedOn w:val="a"/>
    <w:link w:val="ajsolCharChar"/>
    <w:qFormat/>
    <w:rsid w:val="000D18F2"/>
    <w:pPr>
      <w:keepNext/>
      <w:spacing w:line="360" w:lineRule="auto"/>
      <w:jc w:val="center"/>
    </w:pPr>
    <w:rPr>
      <w:rFonts w:ascii="宋体" w:eastAsia="仿宋_GB2312" w:hAnsi="宋体"/>
      <w:sz w:val="24"/>
      <w:szCs w:val="22"/>
    </w:rPr>
  </w:style>
  <w:style w:type="character" w:customStyle="1" w:styleId="CharChar">
    <w:name w:val="样式 Char Char"/>
    <w:link w:val="aff5"/>
    <w:qFormat/>
    <w:rsid w:val="000D18F2"/>
    <w:rPr>
      <w:rFonts w:ascii="宋体" w:hAnsi="宋体" w:cs="宋体"/>
      <w:sz w:val="24"/>
      <w:szCs w:val="24"/>
      <w:lang w:val="en-US" w:eastAsia="zh-CN" w:bidi="ar-SA"/>
    </w:rPr>
  </w:style>
  <w:style w:type="paragraph" w:customStyle="1" w:styleId="aff5">
    <w:name w:val="样式"/>
    <w:link w:val="CharChar"/>
    <w:qFormat/>
    <w:rsid w:val="000D18F2"/>
    <w:pPr>
      <w:widowControl w:val="0"/>
      <w:autoSpaceDE w:val="0"/>
      <w:autoSpaceDN w:val="0"/>
      <w:adjustRightInd w:val="0"/>
    </w:pPr>
    <w:rPr>
      <w:rFonts w:ascii="宋体" w:hAnsi="宋体" w:cs="宋体"/>
      <w:sz w:val="24"/>
      <w:szCs w:val="24"/>
    </w:rPr>
  </w:style>
  <w:style w:type="character" w:customStyle="1" w:styleId="aff6">
    <w:name w:val="样式 宋体 小三 加粗"/>
    <w:qFormat/>
    <w:rsid w:val="000D18F2"/>
    <w:rPr>
      <w:rFonts w:ascii="Times New Roman" w:eastAsia="宋体" w:hAnsi="Times New Roman" w:cs="Times New Roman" w:hint="default"/>
      <w:b/>
      <w:bCs/>
      <w:sz w:val="30"/>
      <w:szCs w:val="30"/>
    </w:rPr>
  </w:style>
  <w:style w:type="character" w:customStyle="1" w:styleId="9pix">
    <w:name w:val="9pix"/>
    <w:basedOn w:val="a2"/>
    <w:qFormat/>
    <w:rsid w:val="000D18F2"/>
  </w:style>
  <w:style w:type="character" w:customStyle="1" w:styleId="style3">
    <w:name w:val="style3"/>
    <w:basedOn w:val="a2"/>
    <w:qFormat/>
    <w:rsid w:val="000D18F2"/>
  </w:style>
  <w:style w:type="character" w:customStyle="1" w:styleId="Char8">
    <w:name w:val="段 Char"/>
    <w:link w:val="aff7"/>
    <w:qFormat/>
    <w:rsid w:val="000D18F2"/>
    <w:rPr>
      <w:rFonts w:ascii="宋体"/>
      <w:sz w:val="21"/>
      <w:lang w:val="en-US" w:eastAsia="zh-CN" w:bidi="ar-SA"/>
    </w:rPr>
  </w:style>
  <w:style w:type="paragraph" w:customStyle="1" w:styleId="aff7">
    <w:name w:val="段"/>
    <w:link w:val="Char8"/>
    <w:qFormat/>
    <w:rsid w:val="000D18F2"/>
    <w:pPr>
      <w:autoSpaceDE w:val="0"/>
      <w:autoSpaceDN w:val="0"/>
      <w:ind w:firstLineChars="200" w:firstLine="200"/>
      <w:jc w:val="both"/>
    </w:pPr>
    <w:rPr>
      <w:rFonts w:ascii="宋体"/>
      <w:sz w:val="21"/>
    </w:rPr>
  </w:style>
  <w:style w:type="character" w:customStyle="1" w:styleId="1CharChar">
    <w:name w:val="1.正文 Char Char"/>
    <w:link w:val="12"/>
    <w:qFormat/>
    <w:rsid w:val="000D18F2"/>
    <w:rPr>
      <w:rFonts w:ascii="Tahoma" w:eastAsia="宋体" w:hAnsi="Tahoma" w:cs="Tahoma"/>
      <w:color w:val="000000"/>
      <w:kern w:val="2"/>
      <w:sz w:val="18"/>
      <w:szCs w:val="18"/>
      <w:lang w:val="en-US" w:eastAsia="zh-CN" w:bidi="ar-SA"/>
    </w:rPr>
  </w:style>
  <w:style w:type="paragraph" w:customStyle="1" w:styleId="12">
    <w:name w:val="1.正文"/>
    <w:basedOn w:val="a"/>
    <w:next w:val="a"/>
    <w:link w:val="1CharChar"/>
    <w:qFormat/>
    <w:rsid w:val="000D18F2"/>
    <w:pPr>
      <w:widowControl/>
      <w:spacing w:line="360" w:lineRule="auto"/>
    </w:pPr>
    <w:rPr>
      <w:rFonts w:ascii="Tahoma" w:hAnsi="Tahoma" w:cs="Tahoma"/>
      <w:color w:val="000000"/>
      <w:sz w:val="18"/>
      <w:szCs w:val="18"/>
    </w:rPr>
  </w:style>
  <w:style w:type="character" w:customStyle="1" w:styleId="CharChar0">
    <w:name w:val="方案正文 Char Char"/>
    <w:link w:val="aff8"/>
    <w:qFormat/>
    <w:rsid w:val="000D18F2"/>
    <w:rPr>
      <w:rFonts w:ascii="宋体" w:eastAsia="宋体"/>
      <w:sz w:val="24"/>
      <w:szCs w:val="28"/>
      <w:lang w:bidi="ar-SA"/>
    </w:rPr>
  </w:style>
  <w:style w:type="paragraph" w:customStyle="1" w:styleId="aff8">
    <w:name w:val="方案正文"/>
    <w:basedOn w:val="a"/>
    <w:link w:val="CharChar0"/>
    <w:qFormat/>
    <w:rsid w:val="000D18F2"/>
    <w:pPr>
      <w:spacing w:line="360" w:lineRule="auto"/>
      <w:ind w:firstLineChars="200" w:firstLine="480"/>
    </w:pPr>
    <w:rPr>
      <w:rFonts w:ascii="宋体"/>
      <w:kern w:val="0"/>
      <w:sz w:val="24"/>
      <w:szCs w:val="28"/>
    </w:rPr>
  </w:style>
  <w:style w:type="character" w:customStyle="1" w:styleId="Char">
    <w:name w:val="列出段落 Char"/>
    <w:link w:val="a0"/>
    <w:uiPriority w:val="99"/>
    <w:qFormat/>
    <w:locked/>
    <w:rsid w:val="000D18F2"/>
    <w:rPr>
      <w:rFonts w:ascii="Calibri" w:hAnsi="Calibri"/>
      <w:kern w:val="2"/>
      <w:sz w:val="21"/>
      <w:szCs w:val="22"/>
    </w:rPr>
  </w:style>
  <w:style w:type="character" w:customStyle="1" w:styleId="p141">
    <w:name w:val="p141"/>
    <w:qFormat/>
    <w:rsid w:val="000D18F2"/>
    <w:rPr>
      <w:sz w:val="21"/>
      <w:szCs w:val="21"/>
    </w:rPr>
  </w:style>
  <w:style w:type="character" w:customStyle="1" w:styleId="unnamed21">
    <w:name w:val="unnamed21"/>
    <w:qFormat/>
    <w:rsid w:val="000D18F2"/>
    <w:rPr>
      <w:color w:val="CC6633"/>
      <w:u w:val="none"/>
    </w:rPr>
  </w:style>
  <w:style w:type="character" w:customStyle="1" w:styleId="TableTextChar1">
    <w:name w:val="Table Text Char1"/>
    <w:link w:val="TableText"/>
    <w:qFormat/>
    <w:rsid w:val="000D18F2"/>
    <w:rPr>
      <w:rFonts w:ascii="Arial" w:hAnsi="Arial" w:cs="Arial"/>
      <w:sz w:val="18"/>
      <w:lang w:val="en-US" w:eastAsia="zh-CN" w:bidi="ar-SA"/>
    </w:rPr>
  </w:style>
  <w:style w:type="paragraph" w:customStyle="1" w:styleId="TableText">
    <w:name w:val="Table Text"/>
    <w:link w:val="TableTextChar1"/>
    <w:qFormat/>
    <w:rsid w:val="000D18F2"/>
    <w:pPr>
      <w:snapToGrid w:val="0"/>
      <w:spacing w:before="80" w:after="80"/>
    </w:pPr>
    <w:rPr>
      <w:rFonts w:ascii="Arial" w:hAnsi="Arial" w:cs="Arial"/>
      <w:sz w:val="18"/>
    </w:rPr>
  </w:style>
  <w:style w:type="character" w:customStyle="1" w:styleId="CharChar9">
    <w:name w:val="Char Char9"/>
    <w:qFormat/>
    <w:rsid w:val="000D18F2"/>
    <w:rPr>
      <w:rFonts w:ascii="宋体" w:eastAsia="宋体"/>
      <w:b/>
      <w:snapToGrid w:val="0"/>
      <w:color w:val="000000"/>
      <w:sz w:val="24"/>
      <w:lang w:val="en-US" w:eastAsia="zh-CN" w:bidi="ar-SA"/>
    </w:rPr>
  </w:style>
  <w:style w:type="character" w:customStyle="1" w:styleId="Char20">
    <w:name w:val="纯文本 Char2"/>
    <w:qFormat/>
    <w:rsid w:val="000D18F2"/>
    <w:rPr>
      <w:rFonts w:ascii="宋体" w:eastAsia="宋体" w:hAnsi="Courier New" w:cs="Courier New"/>
      <w:kern w:val="2"/>
      <w:sz w:val="21"/>
      <w:szCs w:val="21"/>
      <w:lang w:val="en-US" w:eastAsia="zh-CN" w:bidi="ar-SA"/>
    </w:rPr>
  </w:style>
  <w:style w:type="character" w:customStyle="1" w:styleId="content2">
    <w:name w:val="content2"/>
    <w:qFormat/>
    <w:rsid w:val="000D18F2"/>
    <w:rPr>
      <w:color w:val="666666"/>
      <w:sz w:val="18"/>
      <w:szCs w:val="18"/>
    </w:rPr>
  </w:style>
  <w:style w:type="character" w:customStyle="1" w:styleId="NormalCharacter">
    <w:name w:val="NormalCharacter"/>
    <w:semiHidden/>
    <w:qFormat/>
    <w:rsid w:val="000D18F2"/>
  </w:style>
  <w:style w:type="character" w:customStyle="1" w:styleId="CharChar8">
    <w:name w:val="Char Char8"/>
    <w:qFormat/>
    <w:rsid w:val="000D18F2"/>
    <w:rPr>
      <w:rFonts w:ascii="Arial" w:eastAsia="黑体" w:hAnsi="Arial"/>
      <w:snapToGrid w:val="0"/>
      <w:color w:val="000000"/>
      <w:sz w:val="24"/>
      <w:lang w:val="en-US" w:eastAsia="zh-CN" w:bidi="ar-SA"/>
    </w:rPr>
  </w:style>
  <w:style w:type="character" w:customStyle="1" w:styleId="biaoti2">
    <w:name w:val="biaoti2"/>
    <w:basedOn w:val="a2"/>
    <w:qFormat/>
    <w:rsid w:val="000D18F2"/>
  </w:style>
  <w:style w:type="character" w:customStyle="1" w:styleId="font21">
    <w:name w:val="font21"/>
    <w:qFormat/>
    <w:rsid w:val="000D18F2"/>
    <w:rPr>
      <w:color w:val="417998"/>
      <w:sz w:val="18"/>
      <w:szCs w:val="18"/>
    </w:rPr>
  </w:style>
  <w:style w:type="character" w:customStyle="1" w:styleId="v">
    <w:name w:val="v"/>
    <w:basedOn w:val="a2"/>
    <w:qFormat/>
    <w:rsid w:val="000D18F2"/>
  </w:style>
  <w:style w:type="character" w:customStyle="1" w:styleId="22CharChar">
    <w:name w:val="样式 样式 首行缩进:  2 字符 + 首行缩进:  2 字符 Char Char"/>
    <w:link w:val="220"/>
    <w:qFormat/>
    <w:rsid w:val="000D18F2"/>
    <w:rPr>
      <w:rFonts w:ascii="宋体" w:hAnsi="宋体"/>
      <w:lang w:bidi="ar-SA"/>
    </w:rPr>
  </w:style>
  <w:style w:type="paragraph" w:customStyle="1" w:styleId="220">
    <w:name w:val="样式 样式 首行缩进:  2 字符 + 首行缩进:  2 字符"/>
    <w:basedOn w:val="a"/>
    <w:link w:val="22CharChar"/>
    <w:qFormat/>
    <w:rsid w:val="000D18F2"/>
    <w:pPr>
      <w:spacing w:line="400" w:lineRule="exact"/>
      <w:ind w:firstLine="482"/>
    </w:pPr>
    <w:rPr>
      <w:rFonts w:ascii="宋体" w:hAnsi="宋体"/>
      <w:kern w:val="0"/>
      <w:sz w:val="20"/>
      <w:szCs w:val="20"/>
    </w:rPr>
  </w:style>
  <w:style w:type="character" w:customStyle="1" w:styleId="xl51CharChar">
    <w:name w:val="xl51 Char Char"/>
    <w:link w:val="xl51"/>
    <w:qFormat/>
    <w:rsid w:val="000D18F2"/>
    <w:rPr>
      <w:rFonts w:ascii="Arial" w:eastAsia="Arial Unicode MS" w:hAnsi="Arial" w:cs="Arial"/>
      <w:sz w:val="21"/>
      <w:szCs w:val="21"/>
      <w:lang w:val="en-US" w:eastAsia="zh-CN" w:bidi="ar-SA"/>
    </w:rPr>
  </w:style>
  <w:style w:type="paragraph" w:customStyle="1" w:styleId="xl51">
    <w:name w:val="xl51"/>
    <w:basedOn w:val="a"/>
    <w:link w:val="xl51CharChar"/>
    <w:qFormat/>
    <w:rsid w:val="000D18F2"/>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character" w:customStyle="1" w:styleId="large1">
    <w:name w:val="large1"/>
    <w:qFormat/>
    <w:rsid w:val="000D18F2"/>
    <w:rPr>
      <w:rFonts w:ascii="宋体" w:eastAsia="宋体" w:hAnsi="宋体" w:hint="eastAsia"/>
      <w:sz w:val="21"/>
      <w:szCs w:val="21"/>
    </w:rPr>
  </w:style>
  <w:style w:type="character" w:customStyle="1" w:styleId="H6CharChar">
    <w:name w:val="H6 Char Char"/>
    <w:qFormat/>
    <w:rsid w:val="000D18F2"/>
    <w:rPr>
      <w:rFonts w:ascii="Arial" w:eastAsia="黑体" w:hAnsi="Arial"/>
      <w:b/>
      <w:snapToGrid w:val="0"/>
      <w:color w:val="000000"/>
      <w:sz w:val="24"/>
      <w:lang w:val="en-US" w:eastAsia="zh-CN" w:bidi="ar-SA"/>
    </w:rPr>
  </w:style>
  <w:style w:type="character" w:customStyle="1" w:styleId="CharChar1">
    <w:name w:val="普通文字 Char Char"/>
    <w:qFormat/>
    <w:rsid w:val="000D18F2"/>
    <w:rPr>
      <w:rFonts w:ascii="宋体" w:eastAsia="宋体" w:hAnsi="Courier New" w:cs="Courier New"/>
      <w:kern w:val="2"/>
      <w:sz w:val="21"/>
      <w:szCs w:val="21"/>
      <w:lang w:val="en-US" w:eastAsia="zh-CN" w:bidi="ar-SA"/>
    </w:rPr>
  </w:style>
  <w:style w:type="character" w:customStyle="1" w:styleId="CharChar2">
    <w:name w:val="页脚 Char Char"/>
    <w:qFormat/>
    <w:rsid w:val="000D18F2"/>
    <w:rPr>
      <w:rFonts w:eastAsia="宋体"/>
      <w:kern w:val="2"/>
      <w:sz w:val="18"/>
      <w:szCs w:val="18"/>
      <w:lang w:val="en-US" w:eastAsia="zh-CN" w:bidi="ar-SA"/>
    </w:rPr>
  </w:style>
  <w:style w:type="character" w:customStyle="1" w:styleId="CharChar4">
    <w:name w:val="Char Char4"/>
    <w:qFormat/>
    <w:rsid w:val="000D18F2"/>
    <w:rPr>
      <w:rFonts w:eastAsia="宋体"/>
      <w:sz w:val="21"/>
      <w:lang w:val="en-US" w:eastAsia="zh-CN" w:bidi="ar-SA"/>
    </w:rPr>
  </w:style>
  <w:style w:type="character" w:customStyle="1" w:styleId="maintext">
    <w:name w:val="main_text"/>
    <w:basedOn w:val="a2"/>
    <w:qFormat/>
    <w:rsid w:val="000D18F2"/>
  </w:style>
  <w:style w:type="character" w:customStyle="1" w:styleId="2CharChar">
    <w:name w:val="正文首行缩进2字 Char Char"/>
    <w:link w:val="24"/>
    <w:qFormat/>
    <w:rsid w:val="000D18F2"/>
    <w:rPr>
      <w:rFonts w:eastAsia="楷体_GB2312"/>
      <w:sz w:val="28"/>
      <w:lang w:val="en-US" w:eastAsia="zh-CN" w:bidi="ar-SA"/>
    </w:rPr>
  </w:style>
  <w:style w:type="paragraph" w:customStyle="1" w:styleId="24">
    <w:name w:val="正文首行缩进2字"/>
    <w:basedOn w:val="a"/>
    <w:link w:val="2CharChar"/>
    <w:qFormat/>
    <w:rsid w:val="000D18F2"/>
    <w:pPr>
      <w:spacing w:beforeAutospacing="1" w:afterAutospacing="1"/>
      <w:ind w:firstLine="567"/>
    </w:pPr>
    <w:rPr>
      <w:rFonts w:eastAsia="楷体_GB2312"/>
      <w:kern w:val="0"/>
      <w:sz w:val="28"/>
      <w:szCs w:val="20"/>
    </w:rPr>
  </w:style>
  <w:style w:type="character" w:customStyle="1" w:styleId="Char9">
    <w:name w:val="普通文字 Char"/>
    <w:qFormat/>
    <w:rsid w:val="000D18F2"/>
    <w:rPr>
      <w:rFonts w:ascii="宋体" w:eastAsia="宋体" w:hAnsi="Courier New" w:cs="Courier New"/>
      <w:kern w:val="2"/>
      <w:sz w:val="21"/>
      <w:szCs w:val="21"/>
      <w:lang w:val="en-US" w:eastAsia="zh-CN" w:bidi="ar-SA"/>
    </w:rPr>
  </w:style>
  <w:style w:type="character" w:customStyle="1" w:styleId="pt141">
    <w:name w:val="pt141"/>
    <w:qFormat/>
    <w:rsid w:val="000D18F2"/>
    <w:rPr>
      <w:b/>
      <w:bCs/>
      <w:color w:val="F3F3F3"/>
      <w:sz w:val="20"/>
      <w:szCs w:val="20"/>
    </w:rPr>
  </w:style>
  <w:style w:type="character" w:customStyle="1" w:styleId="style21">
    <w:name w:val="style21"/>
    <w:qFormat/>
    <w:rsid w:val="000D18F2"/>
    <w:rPr>
      <w:b/>
      <w:bCs/>
      <w:color w:val="044973"/>
    </w:rPr>
  </w:style>
  <w:style w:type="character" w:customStyle="1" w:styleId="2CharChar0">
    <w:name w:val="样式 正文缩进 + 首行缩进:  2 字符 Char Char"/>
    <w:link w:val="25"/>
    <w:qFormat/>
    <w:rsid w:val="000D18F2"/>
    <w:rPr>
      <w:rFonts w:eastAsia="宋体"/>
      <w:kern w:val="2"/>
      <w:sz w:val="24"/>
      <w:lang w:val="en-US" w:eastAsia="zh-CN" w:bidi="ar-SA"/>
    </w:rPr>
  </w:style>
  <w:style w:type="paragraph" w:customStyle="1" w:styleId="25">
    <w:name w:val="样式 正文缩进 + 首行缩进:  2 字符"/>
    <w:basedOn w:val="a1"/>
    <w:link w:val="2CharChar0"/>
    <w:qFormat/>
    <w:rsid w:val="000D18F2"/>
    <w:pPr>
      <w:spacing w:line="360" w:lineRule="auto"/>
      <w:ind w:firstLineChars="200" w:firstLine="480"/>
    </w:pPr>
    <w:rPr>
      <w:sz w:val="24"/>
    </w:rPr>
  </w:style>
  <w:style w:type="character" w:customStyle="1" w:styleId="CharChar10">
    <w:name w:val="Char Char10"/>
    <w:qFormat/>
    <w:rsid w:val="000D18F2"/>
    <w:rPr>
      <w:rFonts w:ascii="Arial" w:eastAsia="黑体" w:hAnsi="Arial"/>
      <w:b/>
      <w:snapToGrid w:val="0"/>
      <w:color w:val="000000"/>
      <w:sz w:val="24"/>
      <w:lang w:val="en-US" w:eastAsia="zh-CN" w:bidi="ar-SA"/>
    </w:rPr>
  </w:style>
  <w:style w:type="character" w:customStyle="1" w:styleId="CharChar3">
    <w:name w:val="表格正文 Char Char"/>
    <w:link w:val="aff9"/>
    <w:qFormat/>
    <w:rsid w:val="000D18F2"/>
    <w:rPr>
      <w:rFonts w:eastAsia="楷体_GB2312"/>
      <w:kern w:val="2"/>
      <w:sz w:val="24"/>
      <w:lang w:val="en-US" w:eastAsia="zh-CN" w:bidi="ar-SA"/>
    </w:rPr>
  </w:style>
  <w:style w:type="paragraph" w:customStyle="1" w:styleId="aff9">
    <w:name w:val="表格正文"/>
    <w:basedOn w:val="a"/>
    <w:link w:val="CharChar3"/>
    <w:qFormat/>
    <w:rsid w:val="000D18F2"/>
    <w:pPr>
      <w:spacing w:line="240" w:lineRule="atLeast"/>
    </w:pPr>
    <w:rPr>
      <w:rFonts w:eastAsia="楷体_GB2312"/>
      <w:sz w:val="24"/>
      <w:szCs w:val="20"/>
    </w:rPr>
  </w:style>
  <w:style w:type="character" w:customStyle="1" w:styleId="Anrede1IhrZeichen">
    <w:name w:val="Anrede1IhrZeichen"/>
    <w:qFormat/>
    <w:rsid w:val="000D18F2"/>
    <w:rPr>
      <w:rFonts w:ascii="Arial" w:hAnsi="Arial"/>
      <w:sz w:val="20"/>
    </w:rPr>
  </w:style>
  <w:style w:type="character" w:customStyle="1" w:styleId="Char12">
    <w:name w:val="纯文本 Char1"/>
    <w:qFormat/>
    <w:rsid w:val="000D18F2"/>
    <w:rPr>
      <w:rFonts w:ascii="宋体" w:eastAsia="宋体" w:hAnsi="Courier New" w:cs="Courier New"/>
      <w:kern w:val="2"/>
      <w:sz w:val="21"/>
      <w:szCs w:val="21"/>
      <w:lang w:val="en-US" w:eastAsia="zh-CN" w:bidi="ar-SA"/>
    </w:rPr>
  </w:style>
  <w:style w:type="paragraph" w:customStyle="1" w:styleId="26">
    <w:name w:val="需求书2"/>
    <w:basedOn w:val="a"/>
    <w:qFormat/>
    <w:rsid w:val="000D18F2"/>
    <w:pPr>
      <w:widowControl/>
      <w:jc w:val="center"/>
    </w:pPr>
    <w:rPr>
      <w:rFonts w:ascii="宋体" w:hAnsi="宋体" w:cs="Arial"/>
      <w:color w:val="FF0000"/>
      <w:kern w:val="0"/>
      <w:sz w:val="20"/>
      <w:szCs w:val="20"/>
    </w:rPr>
  </w:style>
  <w:style w:type="paragraph" w:customStyle="1" w:styleId="TableHeading">
    <w:name w:val="Table Heading"/>
    <w:basedOn w:val="a"/>
    <w:qFormat/>
    <w:rsid w:val="000D18F2"/>
    <w:pPr>
      <w:widowControl/>
      <w:jc w:val="center"/>
    </w:pPr>
    <w:rPr>
      <w:rFonts w:ascii="Arial" w:hAnsi="Arial"/>
      <w:b/>
      <w:kern w:val="0"/>
      <w:sz w:val="18"/>
      <w:szCs w:val="20"/>
    </w:rPr>
  </w:style>
  <w:style w:type="paragraph" w:customStyle="1" w:styleId="Style1">
    <w:name w:val="Style1"/>
    <w:basedOn w:val="1"/>
    <w:qFormat/>
    <w:rsid w:val="000D18F2"/>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F">
    <w:name w:val="F正文"/>
    <w:basedOn w:val="a"/>
    <w:qFormat/>
    <w:rsid w:val="000D18F2"/>
    <w:pPr>
      <w:spacing w:line="440" w:lineRule="exact"/>
      <w:ind w:leftChars="50" w:left="105" w:firstLineChars="200" w:firstLine="480"/>
    </w:pPr>
    <w:rPr>
      <w:rFonts w:ascii="宋体" w:hAnsi="宋体"/>
      <w:sz w:val="24"/>
      <w:szCs w:val="20"/>
    </w:rPr>
  </w:style>
  <w:style w:type="paragraph" w:customStyle="1" w:styleId="ParaCharCharCharCharCharCharChar">
    <w:name w:val="默认段落字体 Para Char Char Char Char Char Char Char"/>
    <w:basedOn w:val="a"/>
    <w:qFormat/>
    <w:rsid w:val="000D18F2"/>
    <w:rPr>
      <w:rFonts w:ascii="Tahoma" w:hAnsi="Tahoma"/>
      <w:sz w:val="24"/>
      <w:szCs w:val="20"/>
    </w:rPr>
  </w:style>
  <w:style w:type="paragraph" w:customStyle="1" w:styleId="41">
    <w:name w:val="题注4"/>
    <w:basedOn w:val="a"/>
    <w:next w:val="a5"/>
    <w:qFormat/>
    <w:rsid w:val="000D18F2"/>
    <w:pPr>
      <w:ind w:leftChars="-64" w:left="-132" w:rightChars="-50" w:right="-105" w:hanging="2"/>
      <w:jc w:val="center"/>
    </w:pPr>
    <w:rPr>
      <w:b/>
      <w:color w:val="FF0000"/>
      <w:szCs w:val="21"/>
      <w:lang w:val="en-GB"/>
    </w:rPr>
  </w:style>
  <w:style w:type="paragraph" w:customStyle="1" w:styleId="xl82">
    <w:name w:val="xl8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font14">
    <w:name w:val="font14"/>
    <w:basedOn w:val="a"/>
    <w:qFormat/>
    <w:rsid w:val="000D18F2"/>
    <w:pPr>
      <w:widowControl/>
      <w:spacing w:beforeAutospacing="1" w:afterAutospacing="1"/>
      <w:jc w:val="left"/>
    </w:pPr>
    <w:rPr>
      <w:color w:val="000000"/>
      <w:kern w:val="0"/>
      <w:sz w:val="24"/>
    </w:rPr>
  </w:style>
  <w:style w:type="paragraph" w:customStyle="1" w:styleId="xl106">
    <w:name w:val="xl106"/>
    <w:basedOn w:val="a"/>
    <w:qFormat/>
    <w:rsid w:val="000D18F2"/>
    <w:pPr>
      <w:widowControl/>
      <w:pBdr>
        <w:bottom w:val="single" w:sz="8" w:space="0" w:color="auto"/>
      </w:pBdr>
      <w:spacing w:beforeAutospacing="1" w:afterAutospacing="1"/>
      <w:jc w:val="center"/>
    </w:pPr>
    <w:rPr>
      <w:rFonts w:ascii="Arial Unicode MS" w:eastAsia="Arial Unicode MS" w:hAnsi="Arial Unicode MS" w:cs="Arial Unicode MS"/>
      <w:kern w:val="0"/>
      <w:sz w:val="16"/>
      <w:szCs w:val="16"/>
    </w:rPr>
  </w:style>
  <w:style w:type="paragraph" w:customStyle="1" w:styleId="42">
    <w:name w:val="标题 4 宋体"/>
    <w:basedOn w:val="43"/>
    <w:qFormat/>
    <w:rsid w:val="000D18F2"/>
    <w:rPr>
      <w:rFonts w:ascii="宋体" w:eastAsia="宋体" w:hAnsi="宋体"/>
      <w:b/>
      <w:bCs/>
      <w:kern w:val="2"/>
      <w:sz w:val="22"/>
    </w:rPr>
  </w:style>
  <w:style w:type="paragraph" w:customStyle="1" w:styleId="43">
    <w:name w:val="标题 4 +"/>
    <w:basedOn w:val="8"/>
    <w:qFormat/>
    <w:rsid w:val="000D18F2"/>
    <w:pPr>
      <w:keepLines/>
      <w:tabs>
        <w:tab w:val="clear" w:pos="1440"/>
      </w:tabs>
      <w:autoSpaceDE/>
      <w:autoSpaceDN/>
      <w:adjustRightInd/>
      <w:snapToGrid/>
      <w:ind w:left="0" w:firstLine="0"/>
    </w:pPr>
    <w:rPr>
      <w:snapToGrid/>
      <w:color w:val="auto"/>
      <w:szCs w:val="24"/>
    </w:rPr>
  </w:style>
  <w:style w:type="paragraph" w:customStyle="1" w:styleId="xl30">
    <w:name w:val="xl30"/>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font0">
    <w:name w:val="font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font5">
    <w:name w:val="font5"/>
    <w:basedOn w:val="a"/>
    <w:qFormat/>
    <w:rsid w:val="000D18F2"/>
    <w:pPr>
      <w:widowControl/>
      <w:spacing w:beforeAutospacing="1" w:afterAutospacing="1"/>
      <w:jc w:val="left"/>
    </w:pPr>
    <w:rPr>
      <w:rFonts w:ascii="宋体" w:hAnsi="宋体" w:hint="eastAsia"/>
      <w:kern w:val="0"/>
      <w:sz w:val="18"/>
      <w:szCs w:val="18"/>
    </w:rPr>
  </w:style>
  <w:style w:type="paragraph" w:customStyle="1" w:styleId="xl58">
    <w:name w:val="xl58"/>
    <w:basedOn w:val="a"/>
    <w:qFormat/>
    <w:rsid w:val="000D18F2"/>
    <w:pPr>
      <w:widowControl/>
      <w:pBdr>
        <w:bottom w:val="single" w:sz="4" w:space="0" w:color="auto"/>
      </w:pBdr>
      <w:spacing w:beforeAutospacing="1" w:afterAutospacing="1"/>
      <w:jc w:val="left"/>
      <w:textAlignment w:val="bottom"/>
    </w:pPr>
    <w:rPr>
      <w:rFonts w:ascii="宋体" w:hAnsi="宋体" w:cs="宋体"/>
      <w:b/>
      <w:bCs/>
      <w:color w:val="000000"/>
      <w:kern w:val="0"/>
      <w:sz w:val="22"/>
      <w:szCs w:val="22"/>
    </w:rPr>
  </w:style>
  <w:style w:type="paragraph" w:customStyle="1" w:styleId="1-21">
    <w:name w:val="中等深浅网格 1 - 强调文字颜色 21"/>
    <w:basedOn w:val="a"/>
    <w:qFormat/>
    <w:rsid w:val="000D18F2"/>
    <w:pPr>
      <w:widowControl/>
      <w:ind w:firstLineChars="200" w:firstLine="420"/>
      <w:jc w:val="left"/>
    </w:pPr>
    <w:rPr>
      <w:kern w:val="0"/>
      <w:sz w:val="20"/>
      <w:szCs w:val="20"/>
    </w:rPr>
  </w:style>
  <w:style w:type="paragraph" w:customStyle="1" w:styleId="22095015">
    <w:name w:val="样式 正文文本 2正文文字 2 + 宋体 黑色 首行缩进:  0.95 厘米 段后: 0 磅 行距: 1.5 倍行距"/>
    <w:basedOn w:val="22"/>
    <w:qFormat/>
    <w:rsid w:val="000D18F2"/>
    <w:pPr>
      <w:widowControl w:val="0"/>
      <w:ind w:firstLineChars="225" w:firstLine="540"/>
      <w:jc w:val="both"/>
    </w:pPr>
    <w:rPr>
      <w:rFonts w:hAnsi="Times New Roman" w:cs="宋体"/>
      <w:szCs w:val="21"/>
    </w:rPr>
  </w:style>
  <w:style w:type="paragraph" w:customStyle="1" w:styleId="Style35">
    <w:name w:val="_Style 35"/>
    <w:basedOn w:val="a"/>
    <w:qFormat/>
    <w:rsid w:val="000D18F2"/>
    <w:pPr>
      <w:widowControl/>
      <w:spacing w:line="240" w:lineRule="exact"/>
      <w:jc w:val="left"/>
    </w:pPr>
    <w:rPr>
      <w:szCs w:val="20"/>
    </w:rPr>
  </w:style>
  <w:style w:type="paragraph" w:customStyle="1" w:styleId="affa">
    <w:name w:val="四级条标题"/>
    <w:basedOn w:val="affb"/>
    <w:next w:val="4"/>
    <w:qFormat/>
    <w:rsid w:val="000D18F2"/>
    <w:pPr>
      <w:outlineLvl w:val="5"/>
    </w:pPr>
  </w:style>
  <w:style w:type="paragraph" w:customStyle="1" w:styleId="affb">
    <w:name w:val="三级条标题"/>
    <w:basedOn w:val="affc"/>
    <w:next w:val="4"/>
    <w:qFormat/>
    <w:rsid w:val="000D18F2"/>
    <w:pPr>
      <w:ind w:left="0"/>
      <w:outlineLvl w:val="4"/>
    </w:pPr>
  </w:style>
  <w:style w:type="paragraph" w:customStyle="1" w:styleId="affc">
    <w:name w:val="二级条标题"/>
    <w:basedOn w:val="affd"/>
    <w:next w:val="4"/>
    <w:qFormat/>
    <w:rsid w:val="000D18F2"/>
    <w:pPr>
      <w:ind w:left="540"/>
      <w:outlineLvl w:val="3"/>
    </w:pPr>
  </w:style>
  <w:style w:type="paragraph" w:customStyle="1" w:styleId="affd">
    <w:name w:val="一级条标题"/>
    <w:basedOn w:val="affe"/>
    <w:next w:val="4"/>
    <w:qFormat/>
    <w:rsid w:val="000D18F2"/>
    <w:pPr>
      <w:spacing w:beforeLines="0" w:afterLines="0"/>
      <w:ind w:left="0"/>
      <w:outlineLvl w:val="2"/>
    </w:pPr>
  </w:style>
  <w:style w:type="paragraph" w:customStyle="1" w:styleId="affe">
    <w:name w:val="章标题"/>
    <w:next w:val="4"/>
    <w:qFormat/>
    <w:rsid w:val="000D18F2"/>
    <w:pPr>
      <w:spacing w:beforeLines="50" w:afterLines="50"/>
      <w:ind w:left="1260"/>
      <w:outlineLvl w:val="1"/>
    </w:pPr>
    <w:rPr>
      <w:rFonts w:ascii="黑体" w:eastAsia="黑体"/>
      <w:sz w:val="24"/>
    </w:rPr>
  </w:style>
  <w:style w:type="paragraph" w:customStyle="1" w:styleId="CharCharChar">
    <w:name w:val="Char Char Char"/>
    <w:basedOn w:val="a"/>
    <w:qFormat/>
    <w:rsid w:val="000D18F2"/>
    <w:rPr>
      <w:rFonts w:ascii="Tahoma" w:hAnsi="Tahoma"/>
      <w:sz w:val="24"/>
      <w:szCs w:val="20"/>
    </w:rPr>
  </w:style>
  <w:style w:type="paragraph" w:customStyle="1" w:styleId="27">
    <w:name w:val="正文加重首行缩进2字"/>
    <w:basedOn w:val="24"/>
    <w:qFormat/>
    <w:rsid w:val="000D18F2"/>
    <w:rPr>
      <w:b/>
      <w:bCs/>
      <w:kern w:val="2"/>
      <w:szCs w:val="24"/>
    </w:rPr>
  </w:style>
  <w:style w:type="paragraph" w:customStyle="1" w:styleId="xl43">
    <w:name w:val="xl4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51">
    <w:name w:val="样式 标题 5 + 宋体"/>
    <w:basedOn w:val="5"/>
    <w:qFormat/>
    <w:rsid w:val="000D18F2"/>
    <w:pPr>
      <w:keepLines/>
      <w:tabs>
        <w:tab w:val="clear" w:pos="1008"/>
        <w:tab w:val="left" w:pos="94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afff">
    <w:name w:val="È±Ê¡ÎÄ±¾"/>
    <w:basedOn w:val="a"/>
    <w:qFormat/>
    <w:rsid w:val="000D18F2"/>
    <w:pPr>
      <w:widowControl/>
      <w:overflowPunct w:val="0"/>
      <w:autoSpaceDE w:val="0"/>
      <w:autoSpaceDN w:val="0"/>
      <w:adjustRightInd w:val="0"/>
      <w:jc w:val="left"/>
      <w:textAlignment w:val="baseline"/>
    </w:pPr>
    <w:rPr>
      <w:kern w:val="0"/>
      <w:sz w:val="24"/>
      <w:szCs w:val="20"/>
    </w:rPr>
  </w:style>
  <w:style w:type="paragraph" w:customStyle="1" w:styleId="Date1">
    <w:name w:val="Date1"/>
    <w:basedOn w:val="a"/>
    <w:next w:val="a"/>
    <w:qFormat/>
    <w:rsid w:val="000D18F2"/>
    <w:pPr>
      <w:adjustRightInd w:val="0"/>
      <w:spacing w:line="360" w:lineRule="auto"/>
      <w:textAlignment w:val="baseline"/>
    </w:pPr>
    <w:rPr>
      <w:rFonts w:ascii="宋体"/>
      <w:b/>
      <w:spacing w:val="2"/>
      <w:sz w:val="24"/>
      <w:szCs w:val="20"/>
    </w:rPr>
  </w:style>
  <w:style w:type="paragraph" w:customStyle="1" w:styleId="xl81">
    <w:name w:val="xl81"/>
    <w:basedOn w:val="a"/>
    <w:qFormat/>
    <w:rsid w:val="000D18F2"/>
    <w:pPr>
      <w:widowControl/>
      <w:pBdr>
        <w:top w:val="single" w:sz="4" w:space="0" w:color="auto"/>
        <w:left w:val="single" w:sz="4"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96">
    <w:name w:val="xl96"/>
    <w:basedOn w:val="a"/>
    <w:qFormat/>
    <w:rsid w:val="000D18F2"/>
    <w:pPr>
      <w:widowControl/>
      <w:pBdr>
        <w:top w:val="single" w:sz="4" w:space="0" w:color="auto"/>
        <w:left w:val="single" w:sz="4" w:space="0" w:color="auto"/>
        <w:bottom w:val="single" w:sz="8"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101">
    <w:name w:val="xl101"/>
    <w:basedOn w:val="a"/>
    <w:qFormat/>
    <w:rsid w:val="000D18F2"/>
    <w:pPr>
      <w:widowControl/>
      <w:pBdr>
        <w:top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88">
    <w:name w:val="xl88"/>
    <w:basedOn w:val="a"/>
    <w:qFormat/>
    <w:rsid w:val="000D18F2"/>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33">
    <w:name w:val="书籍标题3"/>
    <w:basedOn w:val="28"/>
    <w:qFormat/>
    <w:rsid w:val="000D18F2"/>
    <w:pPr>
      <w:tabs>
        <w:tab w:val="left" w:pos="1260"/>
      </w:tabs>
      <w:ind w:left="1260"/>
      <w:outlineLvl w:val="2"/>
    </w:pPr>
    <w:rPr>
      <w:sz w:val="28"/>
      <w:szCs w:val="28"/>
    </w:rPr>
  </w:style>
  <w:style w:type="paragraph" w:customStyle="1" w:styleId="28">
    <w:name w:val="书籍标题2"/>
    <w:basedOn w:val="a"/>
    <w:qFormat/>
    <w:rsid w:val="000D18F2"/>
    <w:pPr>
      <w:tabs>
        <w:tab w:val="left" w:pos="840"/>
      </w:tabs>
      <w:spacing w:beforeLines="100" w:afterLines="100"/>
      <w:ind w:left="840" w:hanging="420"/>
      <w:jc w:val="left"/>
      <w:outlineLvl w:val="1"/>
    </w:pPr>
    <w:rPr>
      <w:b/>
      <w:bCs/>
      <w:spacing w:val="20"/>
      <w:sz w:val="32"/>
      <w:szCs w:val="20"/>
    </w:rPr>
  </w:style>
  <w:style w:type="paragraph" w:customStyle="1" w:styleId="230">
    <w:name w:val="2册标题3"/>
    <w:basedOn w:val="a"/>
    <w:next w:val="a"/>
    <w:qFormat/>
    <w:rsid w:val="000D18F2"/>
    <w:pPr>
      <w:spacing w:beforeLines="50" w:afterLines="50"/>
      <w:ind w:leftChars="200" w:left="420"/>
      <w:outlineLvl w:val="2"/>
    </w:pPr>
    <w:rPr>
      <w:rFonts w:ascii="Arial" w:eastAsia="黑体" w:hAnsi="Arial"/>
      <w:sz w:val="24"/>
      <w:szCs w:val="30"/>
    </w:rPr>
  </w:style>
  <w:style w:type="paragraph" w:customStyle="1" w:styleId="xl42">
    <w:name w:val="xl4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2"/>
      <w:szCs w:val="22"/>
    </w:rPr>
  </w:style>
  <w:style w:type="paragraph" w:customStyle="1" w:styleId="xl49">
    <w:name w:val="xl4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72">
    <w:name w:val="xl7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29">
    <w:name w:val="小标题 2"/>
    <w:basedOn w:val="a"/>
    <w:qFormat/>
    <w:rsid w:val="000D18F2"/>
    <w:pPr>
      <w:autoSpaceDE w:val="0"/>
      <w:autoSpaceDN w:val="0"/>
      <w:adjustRightInd w:val="0"/>
    </w:pPr>
    <w:rPr>
      <w:rFonts w:ascii="黑体" w:eastAsia="黑体"/>
      <w:kern w:val="0"/>
      <w:sz w:val="24"/>
      <w:szCs w:val="20"/>
    </w:rPr>
  </w:style>
  <w:style w:type="paragraph" w:customStyle="1" w:styleId="afff0">
    <w:name w:val="文档正文"/>
    <w:basedOn w:val="a"/>
    <w:qFormat/>
    <w:rsid w:val="000D18F2"/>
    <w:rPr>
      <w:rFonts w:ascii="Arial" w:hAnsi="Arial" w:cs="Arial"/>
      <w:bCs/>
      <w:sz w:val="24"/>
    </w:rPr>
  </w:style>
  <w:style w:type="paragraph" w:customStyle="1" w:styleId="afff1">
    <w:name w:val="正文－首行缩进"/>
    <w:basedOn w:val="a"/>
    <w:qFormat/>
    <w:rsid w:val="000D18F2"/>
    <w:pPr>
      <w:ind w:firstLineChars="200" w:firstLine="200"/>
    </w:pPr>
  </w:style>
  <w:style w:type="paragraph" w:customStyle="1" w:styleId="Char1CharCharChar1">
    <w:name w:val="Char1 Char Char Char1"/>
    <w:basedOn w:val="a"/>
    <w:qFormat/>
    <w:rsid w:val="000D18F2"/>
    <w:pPr>
      <w:widowControl/>
      <w:spacing w:line="240" w:lineRule="exact"/>
      <w:jc w:val="left"/>
    </w:pPr>
    <w:rPr>
      <w:kern w:val="0"/>
      <w:szCs w:val="20"/>
    </w:rPr>
  </w:style>
  <w:style w:type="paragraph" w:customStyle="1" w:styleId="xl32">
    <w:name w:val="xl32"/>
    <w:basedOn w:val="a"/>
    <w:qFormat/>
    <w:rsid w:val="000D18F2"/>
    <w:pPr>
      <w:widowControl/>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afff2">
    <w:name w:val="表身"/>
    <w:qFormat/>
    <w:rsid w:val="000D18F2"/>
    <w:pPr>
      <w:keepNext/>
      <w:spacing w:before="60" w:after="60" w:line="300" w:lineRule="auto"/>
      <w:jc w:val="both"/>
      <w:textAlignment w:val="center"/>
    </w:pPr>
    <w:rPr>
      <w:sz w:val="18"/>
    </w:rPr>
  </w:style>
  <w:style w:type="paragraph" w:customStyle="1" w:styleId="Chara">
    <w:name w:val="Char"/>
    <w:basedOn w:val="a"/>
    <w:qFormat/>
    <w:rsid w:val="000D18F2"/>
    <w:rPr>
      <w:rFonts w:ascii="Tahoma" w:hAnsi="Tahoma"/>
      <w:sz w:val="24"/>
      <w:szCs w:val="20"/>
    </w:rPr>
  </w:style>
  <w:style w:type="paragraph" w:customStyle="1" w:styleId="xl92">
    <w:name w:val="xl92"/>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64">
    <w:name w:val="xl6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xl36">
    <w:name w:val="xl3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Arial Unicode MS"/>
      <w:kern w:val="0"/>
      <w:szCs w:val="21"/>
    </w:rPr>
  </w:style>
  <w:style w:type="paragraph" w:customStyle="1" w:styleId="xl39">
    <w:name w:val="xl3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CharCharCharCharCharCharChar">
    <w:name w:val="Char Char Char Char Char Char Char"/>
    <w:basedOn w:val="a"/>
    <w:qFormat/>
    <w:rsid w:val="000D18F2"/>
    <w:pPr>
      <w:tabs>
        <w:tab w:val="left" w:pos="425"/>
      </w:tabs>
      <w:ind w:left="425" w:hanging="425"/>
    </w:pPr>
    <w:rPr>
      <w:rFonts w:eastAsia="仿宋_GB2312"/>
      <w:kern w:val="24"/>
      <w:sz w:val="24"/>
    </w:rPr>
  </w:style>
  <w:style w:type="paragraph" w:customStyle="1" w:styleId="xl52">
    <w:name w:val="xl5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CharCharCharCharCharCharCharCharCharChar">
    <w:name w:val="Char Char Char Char Char Char Char Char Char Char"/>
    <w:basedOn w:val="a7"/>
    <w:qFormat/>
    <w:rsid w:val="000D18F2"/>
    <w:pPr>
      <w:widowControl w:val="0"/>
      <w:jc w:val="both"/>
    </w:pPr>
    <w:rPr>
      <w:kern w:val="2"/>
      <w:szCs w:val="24"/>
    </w:rPr>
  </w:style>
  <w:style w:type="paragraph" w:customStyle="1" w:styleId="afff3">
    <w:name w:val="正文样式"/>
    <w:basedOn w:val="a"/>
    <w:qFormat/>
    <w:rsid w:val="000D18F2"/>
    <w:pPr>
      <w:tabs>
        <w:tab w:val="left" w:pos="630"/>
      </w:tabs>
      <w:spacing w:line="300" w:lineRule="auto"/>
      <w:ind w:left="630" w:hanging="630"/>
    </w:pPr>
    <w:rPr>
      <w:rFonts w:ascii="宋体"/>
      <w:sz w:val="24"/>
    </w:rPr>
  </w:style>
  <w:style w:type="paragraph" w:customStyle="1" w:styleId="xl62">
    <w:name w:val="xl62"/>
    <w:basedOn w:val="a"/>
    <w:qFormat/>
    <w:rsid w:val="000D18F2"/>
    <w:pPr>
      <w:widowControl/>
      <w:spacing w:beforeAutospacing="1" w:afterAutospacing="1"/>
      <w:jc w:val="center"/>
    </w:pPr>
    <w:rPr>
      <w:rFonts w:ascii="宋体" w:hAnsi="宋体" w:cs="宋体"/>
      <w:b/>
      <w:bCs/>
      <w:color w:val="000000"/>
      <w:kern w:val="0"/>
      <w:sz w:val="36"/>
      <w:szCs w:val="36"/>
    </w:rPr>
  </w:style>
  <w:style w:type="paragraph" w:customStyle="1" w:styleId="44">
    <w:name w:val="书籍标题4"/>
    <w:basedOn w:val="33"/>
    <w:next w:val="a"/>
    <w:qFormat/>
    <w:rsid w:val="000D18F2"/>
    <w:pPr>
      <w:tabs>
        <w:tab w:val="clear" w:pos="1260"/>
        <w:tab w:val="left" w:pos="1680"/>
      </w:tabs>
      <w:spacing w:beforeLines="0" w:afterLines="0"/>
      <w:ind w:left="1680"/>
      <w:outlineLvl w:val="3"/>
    </w:pPr>
    <w:rPr>
      <w:sz w:val="24"/>
      <w:szCs w:val="24"/>
      <w:lang w:val="zh-CN"/>
    </w:rPr>
  </w:style>
  <w:style w:type="paragraph" w:customStyle="1" w:styleId="xl23">
    <w:name w:val="xl2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2"/>
      <w:szCs w:val="22"/>
    </w:rPr>
  </w:style>
  <w:style w:type="paragraph" w:customStyle="1" w:styleId="xl73">
    <w:name w:val="xl73"/>
    <w:basedOn w:val="a"/>
    <w:qFormat/>
    <w:rsid w:val="000D18F2"/>
    <w:pPr>
      <w:widowControl/>
      <w:spacing w:beforeAutospacing="1" w:afterAutospacing="1"/>
      <w:jc w:val="left"/>
      <w:textAlignment w:val="center"/>
    </w:pPr>
    <w:rPr>
      <w:rFonts w:ascii="宋体" w:hAnsi="宋体" w:cs="宋体"/>
      <w:color w:val="000000"/>
      <w:kern w:val="0"/>
      <w:sz w:val="24"/>
    </w:rPr>
  </w:style>
  <w:style w:type="paragraph" w:customStyle="1" w:styleId="110">
    <w:name w:val="1.1 标题"/>
    <w:basedOn w:val="1"/>
    <w:qFormat/>
    <w:rsid w:val="000D18F2"/>
    <w:pPr>
      <w:tabs>
        <w:tab w:val="left" w:pos="840"/>
      </w:tabs>
      <w:spacing w:before="120" w:after="120" w:line="240" w:lineRule="auto"/>
      <w:ind w:left="960" w:hanging="360"/>
      <w:jc w:val="left"/>
      <w:outlineLvl w:val="1"/>
    </w:pPr>
    <w:rPr>
      <w:rFonts w:eastAsia="黑体"/>
      <w:bCs w:val="0"/>
      <w:sz w:val="28"/>
      <w:szCs w:val="20"/>
    </w:rPr>
  </w:style>
  <w:style w:type="paragraph" w:customStyle="1" w:styleId="xl94">
    <w:name w:val="xl94"/>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29">
    <w:name w:val="xl2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69">
    <w:name w:val="xl6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33CharCharCharCharA-3sect123h3H3">
    <w:name w:val="样式 标题 3标题 3 Char Char Char Char(A-3)sect1.2.3h3H3 + 加粗 段前:..."/>
    <w:basedOn w:val="3"/>
    <w:qFormat/>
    <w:rsid w:val="000D18F2"/>
    <w:pPr>
      <w:tabs>
        <w:tab w:val="left" w:pos="0"/>
        <w:tab w:val="left" w:pos="1080"/>
      </w:tabs>
      <w:spacing w:before="240" w:line="360" w:lineRule="auto"/>
      <w:ind w:left="1920" w:hanging="360"/>
    </w:pPr>
    <w:rPr>
      <w:rFonts w:ascii="Calibri" w:eastAsia="黑体" w:hAnsi="Calibri"/>
      <w:b w:val="0"/>
      <w:bCs w:val="0"/>
      <w:sz w:val="28"/>
      <w:szCs w:val="20"/>
    </w:rPr>
  </w:style>
  <w:style w:type="paragraph" w:customStyle="1" w:styleId="xl56">
    <w:name w:val="xl56"/>
    <w:basedOn w:val="a"/>
    <w:qFormat/>
    <w:rsid w:val="000D18F2"/>
    <w:pPr>
      <w:widowControl/>
      <w:spacing w:beforeAutospacing="1" w:afterAutospacing="1"/>
      <w:jc w:val="center"/>
    </w:pPr>
    <w:rPr>
      <w:rFonts w:ascii="宋体" w:hAnsi="宋体" w:cs="宋体"/>
      <w:kern w:val="0"/>
      <w:sz w:val="24"/>
    </w:rPr>
  </w:style>
  <w:style w:type="paragraph" w:customStyle="1" w:styleId="13">
    <w:name w:val="正文1"/>
    <w:basedOn w:val="a"/>
    <w:qFormat/>
    <w:rsid w:val="000D18F2"/>
    <w:pPr>
      <w:spacing w:line="360" w:lineRule="auto"/>
    </w:pPr>
    <w:rPr>
      <w:rFonts w:ascii="Arial" w:hAnsi="Arial"/>
      <w:sz w:val="24"/>
      <w:szCs w:val="20"/>
    </w:rPr>
  </w:style>
  <w:style w:type="paragraph" w:customStyle="1" w:styleId="xl31">
    <w:name w:val="xl31"/>
    <w:basedOn w:val="a"/>
    <w:qFormat/>
    <w:rsid w:val="000D18F2"/>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71">
    <w:name w:val="xl7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0D18F2"/>
    <w:pPr>
      <w:spacing w:line="330" w:lineRule="atLeast"/>
      <w:ind w:left="360" w:firstLineChars="150" w:firstLine="360"/>
      <w:jc w:val="left"/>
    </w:pPr>
    <w:rPr>
      <w:rFonts w:ascii="ˎ̥" w:hAnsi="ˎ̥" w:cs="宋体"/>
      <w:color w:val="51585D"/>
      <w:kern w:val="0"/>
      <w:sz w:val="24"/>
      <w:szCs w:val="18"/>
    </w:rPr>
  </w:style>
  <w:style w:type="paragraph" w:customStyle="1" w:styleId="afff4">
    <w:name w:val="办公自动化专用标题"/>
    <w:basedOn w:val="af9"/>
    <w:qFormat/>
    <w:rsid w:val="000D18F2"/>
    <w:pPr>
      <w:spacing w:line="560" w:lineRule="atLeast"/>
    </w:pPr>
    <w:rPr>
      <w:rFonts w:ascii="宋体" w:cs="Times New Roman"/>
      <w:bCs w:val="0"/>
      <w:sz w:val="44"/>
      <w:szCs w:val="20"/>
    </w:rPr>
  </w:style>
  <w:style w:type="paragraph" w:customStyle="1" w:styleId="xl40">
    <w:name w:val="xl4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xl87">
    <w:name w:val="xl87"/>
    <w:basedOn w:val="a"/>
    <w:qFormat/>
    <w:rsid w:val="000D18F2"/>
    <w:pPr>
      <w:widowControl/>
      <w:pBdr>
        <w:top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CharChar2CharCharCharChar">
    <w:name w:val="Char Char2 Char Char Char Char"/>
    <w:basedOn w:val="a"/>
    <w:qFormat/>
    <w:rsid w:val="000D18F2"/>
    <w:pPr>
      <w:widowControl/>
      <w:spacing w:line="240" w:lineRule="exact"/>
      <w:jc w:val="left"/>
    </w:pPr>
    <w:rPr>
      <w:szCs w:val="20"/>
    </w:rPr>
  </w:style>
  <w:style w:type="paragraph" w:customStyle="1" w:styleId="xl59">
    <w:name w:val="xl5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2a">
    <w:name w:val="编号2级"/>
    <w:qFormat/>
    <w:rsid w:val="000D18F2"/>
    <w:pPr>
      <w:tabs>
        <w:tab w:val="left" w:pos="425"/>
      </w:tabs>
      <w:spacing w:line="360" w:lineRule="auto"/>
      <w:ind w:left="425" w:hanging="425"/>
    </w:pPr>
    <w:rPr>
      <w:kern w:val="24"/>
      <w:sz w:val="24"/>
      <w:szCs w:val="18"/>
    </w:rPr>
  </w:style>
  <w:style w:type="paragraph" w:customStyle="1" w:styleId="xl35">
    <w:name w:val="xl3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Charb">
    <w:name w:val="(标书)正文 Char"/>
    <w:basedOn w:val="a"/>
    <w:qFormat/>
    <w:rsid w:val="000D18F2"/>
    <w:pPr>
      <w:spacing w:line="480" w:lineRule="auto"/>
      <w:ind w:firstLine="522"/>
      <w:jc w:val="left"/>
    </w:pPr>
    <w:rPr>
      <w:spacing w:val="10"/>
      <w:kern w:val="0"/>
      <w:sz w:val="24"/>
    </w:rPr>
  </w:style>
  <w:style w:type="paragraph" w:customStyle="1" w:styleId="afff5">
    <w:name w:val="有缩进正文"/>
    <w:basedOn w:val="a"/>
    <w:qFormat/>
    <w:rsid w:val="000D18F2"/>
    <w:pPr>
      <w:spacing w:beforeLines="50" w:afterLines="50" w:line="240" w:lineRule="atLeast"/>
      <w:ind w:firstLineChars="200" w:firstLine="200"/>
    </w:pPr>
    <w:rPr>
      <w:rFonts w:ascii="Arial" w:hAnsi="Arial"/>
      <w:sz w:val="24"/>
    </w:rPr>
  </w:style>
  <w:style w:type="paragraph" w:customStyle="1" w:styleId="afff6">
    <w:name w:val="表格文字"/>
    <w:basedOn w:val="a"/>
    <w:qFormat/>
    <w:rsid w:val="000D18F2"/>
    <w:pPr>
      <w:jc w:val="left"/>
    </w:pPr>
    <w:rPr>
      <w:bCs/>
      <w:spacing w:val="10"/>
      <w:kern w:val="0"/>
      <w:sz w:val="24"/>
      <w:szCs w:val="20"/>
    </w:rPr>
  </w:style>
  <w:style w:type="paragraph" w:customStyle="1" w:styleId="text51">
    <w:name w:val="text51"/>
    <w:basedOn w:val="a"/>
    <w:qFormat/>
    <w:rsid w:val="000D18F2"/>
    <w:pPr>
      <w:widowControl/>
      <w:jc w:val="left"/>
    </w:pPr>
    <w:rPr>
      <w:rFonts w:ascii="宋体" w:hAnsi="宋体" w:cs="宋体"/>
      <w:kern w:val="0"/>
      <w:sz w:val="24"/>
    </w:rPr>
  </w:style>
  <w:style w:type="paragraph" w:customStyle="1" w:styleId="p0">
    <w:name w:val="p0"/>
    <w:basedOn w:val="a"/>
    <w:qFormat/>
    <w:rsid w:val="000D18F2"/>
    <w:pPr>
      <w:widowControl/>
      <w:spacing w:beforeAutospacing="1" w:afterAutospacing="1"/>
      <w:jc w:val="left"/>
    </w:pPr>
    <w:rPr>
      <w:rFonts w:ascii="宋体" w:hAnsi="宋体" w:cs="宋体"/>
      <w:kern w:val="0"/>
      <w:sz w:val="24"/>
    </w:rPr>
  </w:style>
  <w:style w:type="paragraph" w:customStyle="1" w:styleId="afff7">
    <w:name w:val="缺省文本"/>
    <w:basedOn w:val="a"/>
    <w:qFormat/>
    <w:rsid w:val="000D18F2"/>
    <w:pPr>
      <w:autoSpaceDE w:val="0"/>
      <w:autoSpaceDN w:val="0"/>
      <w:adjustRightInd w:val="0"/>
      <w:jc w:val="left"/>
    </w:pPr>
    <w:rPr>
      <w:kern w:val="0"/>
      <w:sz w:val="24"/>
      <w:szCs w:val="20"/>
    </w:rPr>
  </w:style>
  <w:style w:type="paragraph" w:customStyle="1" w:styleId="xl95">
    <w:name w:val="xl95"/>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color w:val="FF0000"/>
      <w:kern w:val="0"/>
      <w:sz w:val="16"/>
      <w:szCs w:val="16"/>
    </w:rPr>
  </w:style>
  <w:style w:type="paragraph" w:customStyle="1" w:styleId="font6">
    <w:name w:val="font6"/>
    <w:basedOn w:val="a"/>
    <w:qFormat/>
    <w:rsid w:val="000D18F2"/>
    <w:pPr>
      <w:widowControl/>
      <w:spacing w:beforeAutospacing="1" w:afterAutospacing="1"/>
      <w:jc w:val="left"/>
    </w:pPr>
    <w:rPr>
      <w:rFonts w:ascii="宋体" w:hAnsi="宋体" w:cs="Arial Unicode MS" w:hint="eastAsia"/>
      <w:kern w:val="0"/>
      <w:szCs w:val="21"/>
    </w:rPr>
  </w:style>
  <w:style w:type="paragraph" w:customStyle="1" w:styleId="xl50">
    <w:name w:val="xl5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14">
    <w:name w:val="样式1"/>
    <w:basedOn w:val="a"/>
    <w:qFormat/>
    <w:rsid w:val="000D18F2"/>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afff8">
    <w:name w:val="表项"/>
    <w:next w:val="afff2"/>
    <w:qFormat/>
    <w:rsid w:val="000D18F2"/>
    <w:pPr>
      <w:keepNext/>
      <w:spacing w:line="300" w:lineRule="auto"/>
      <w:jc w:val="center"/>
      <w:textAlignment w:val="baseline"/>
    </w:pPr>
    <w:rPr>
      <w:rFonts w:ascii="Arial" w:eastAsia="黑体" w:hAnsi="Arial"/>
      <w:sz w:val="21"/>
    </w:rPr>
  </w:style>
  <w:style w:type="paragraph" w:customStyle="1" w:styleId="afff9">
    <w:name w:val="表格标题"/>
    <w:basedOn w:val="aff9"/>
    <w:qFormat/>
    <w:rsid w:val="000D18F2"/>
    <w:pPr>
      <w:jc w:val="center"/>
    </w:pPr>
    <w:rPr>
      <w:b/>
    </w:rPr>
  </w:style>
  <w:style w:type="paragraph" w:customStyle="1" w:styleId="15">
    <w:name w:val="日期1"/>
    <w:basedOn w:val="a"/>
    <w:next w:val="a"/>
    <w:qFormat/>
    <w:rsid w:val="000D18F2"/>
    <w:pPr>
      <w:adjustRightInd w:val="0"/>
      <w:spacing w:line="360" w:lineRule="auto"/>
      <w:textAlignment w:val="baseline"/>
    </w:pPr>
    <w:rPr>
      <w:rFonts w:ascii="宋体"/>
      <w:b/>
      <w:spacing w:val="2"/>
      <w:sz w:val="24"/>
      <w:szCs w:val="20"/>
    </w:rPr>
  </w:style>
  <w:style w:type="paragraph" w:customStyle="1" w:styleId="P3">
    <w:name w:val="P标3"/>
    <w:basedOn w:val="3"/>
    <w:qFormat/>
    <w:rsid w:val="000D18F2"/>
    <w:pPr>
      <w:keepNext w:val="0"/>
      <w:keepLines w:val="0"/>
      <w:spacing w:line="240" w:lineRule="auto"/>
      <w:jc w:val="center"/>
      <w:outlineLvl w:val="9"/>
    </w:pPr>
    <w:rPr>
      <w:rFonts w:ascii="宋体" w:hAnsi="宋体"/>
      <w:b w:val="0"/>
      <w:bCs w:val="0"/>
      <w:sz w:val="24"/>
      <w:szCs w:val="24"/>
    </w:rPr>
  </w:style>
  <w:style w:type="paragraph" w:customStyle="1" w:styleId="2b">
    <w:name w:val="投标文件2"/>
    <w:basedOn w:val="a"/>
    <w:qFormat/>
    <w:rsid w:val="000D18F2"/>
    <w:pPr>
      <w:spacing w:line="480" w:lineRule="auto"/>
      <w:ind w:left="1134"/>
      <w:jc w:val="center"/>
      <w:outlineLvl w:val="0"/>
    </w:pPr>
    <w:rPr>
      <w:rFonts w:ascii="宋体"/>
      <w:b/>
      <w:sz w:val="30"/>
      <w:szCs w:val="20"/>
    </w:rPr>
  </w:style>
  <w:style w:type="paragraph" w:customStyle="1" w:styleId="52">
    <w:name w:val="题注5"/>
    <w:basedOn w:val="a"/>
    <w:next w:val="a5"/>
    <w:qFormat/>
    <w:rsid w:val="000D18F2"/>
    <w:pPr>
      <w:jc w:val="center"/>
    </w:pPr>
    <w:rPr>
      <w:b/>
      <w:color w:val="000000"/>
      <w:sz w:val="24"/>
      <w:szCs w:val="21"/>
    </w:rPr>
  </w:style>
  <w:style w:type="paragraph" w:customStyle="1" w:styleId="xl65">
    <w:name w:val="xl6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afffa">
    <w:name w:val="标书正文格式"/>
    <w:qFormat/>
    <w:rsid w:val="000D18F2"/>
    <w:pPr>
      <w:spacing w:line="360" w:lineRule="auto"/>
      <w:ind w:firstLineChars="200" w:firstLine="200"/>
    </w:pPr>
    <w:rPr>
      <w:rFonts w:eastAsia="楷体_GB2312"/>
      <w:kern w:val="2"/>
      <w:sz w:val="24"/>
      <w:szCs w:val="24"/>
    </w:rPr>
  </w:style>
  <w:style w:type="paragraph" w:customStyle="1" w:styleId="34">
    <w:name w:val="标题3"/>
    <w:basedOn w:val="3"/>
    <w:qFormat/>
    <w:rsid w:val="000D18F2"/>
    <w:pPr>
      <w:ind w:leftChars="100" w:left="210" w:rightChars="100" w:right="210"/>
      <w:jc w:val="left"/>
    </w:pPr>
    <w:rPr>
      <w:rFonts w:ascii="宋体" w:hAnsi="宋体"/>
      <w:kern w:val="0"/>
    </w:rPr>
  </w:style>
  <w:style w:type="paragraph" w:customStyle="1" w:styleId="QB">
    <w:name w:val="QB表内文字"/>
    <w:basedOn w:val="4"/>
    <w:qFormat/>
    <w:rsid w:val="000D18F2"/>
    <w:pPr>
      <w:keepNext w:val="0"/>
      <w:keepLines w:val="0"/>
      <w:tabs>
        <w:tab w:val="left" w:pos="864"/>
      </w:tabs>
      <w:autoSpaceDE w:val="0"/>
      <w:autoSpaceDN w:val="0"/>
      <w:spacing w:line="240" w:lineRule="auto"/>
      <w:outlineLvl w:val="9"/>
    </w:pPr>
    <w:rPr>
      <w:rFonts w:ascii="宋体" w:eastAsia="宋体" w:hAnsi="Times New Roman"/>
      <w:b w:val="0"/>
      <w:bCs w:val="0"/>
      <w:kern w:val="0"/>
      <w:sz w:val="21"/>
      <w:szCs w:val="20"/>
    </w:rPr>
  </w:style>
  <w:style w:type="paragraph" w:customStyle="1" w:styleId="xl22">
    <w:name w:val="xl22"/>
    <w:basedOn w:val="a"/>
    <w:qFormat/>
    <w:rsid w:val="000D18F2"/>
    <w:pPr>
      <w:widowControl/>
      <w:spacing w:beforeAutospacing="1" w:afterAutospacing="1"/>
      <w:jc w:val="center"/>
    </w:pPr>
    <w:rPr>
      <w:rFonts w:ascii="Arial Unicode MS" w:hAnsi="Arial Unicode MS"/>
      <w:kern w:val="0"/>
      <w:sz w:val="24"/>
    </w:rPr>
  </w:style>
  <w:style w:type="paragraph" w:customStyle="1" w:styleId="xl100">
    <w:name w:val="xl100"/>
    <w:basedOn w:val="a"/>
    <w:qFormat/>
    <w:rsid w:val="000D18F2"/>
    <w:pPr>
      <w:widowControl/>
      <w:pBdr>
        <w:top w:val="single" w:sz="8" w:space="0" w:color="auto"/>
        <w:left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tabletext0">
    <w:name w:val="tabletext"/>
    <w:basedOn w:val="a"/>
    <w:qFormat/>
    <w:rsid w:val="000D18F2"/>
    <w:pPr>
      <w:widowControl/>
      <w:spacing w:beforeAutospacing="1" w:afterAutospacing="1" w:line="209" w:lineRule="atLeast"/>
      <w:jc w:val="left"/>
    </w:pPr>
    <w:rPr>
      <w:rFonts w:ascii="宋体" w:hAnsi="宋体"/>
      <w:kern w:val="0"/>
      <w:sz w:val="16"/>
      <w:szCs w:val="16"/>
    </w:rPr>
  </w:style>
  <w:style w:type="paragraph" w:customStyle="1" w:styleId="afffb">
    <w:name w:val="表格内容"/>
    <w:basedOn w:val="a"/>
    <w:next w:val="a"/>
    <w:qFormat/>
    <w:rsid w:val="000D18F2"/>
    <w:pPr>
      <w:spacing w:line="312" w:lineRule="auto"/>
    </w:pPr>
    <w:rPr>
      <w:rFonts w:ascii="宋体"/>
      <w:szCs w:val="20"/>
    </w:rPr>
  </w:style>
  <w:style w:type="paragraph" w:customStyle="1" w:styleId="CharChar15CharChar">
    <w:name w:val="Char Char15 Char Char"/>
    <w:basedOn w:val="a"/>
    <w:qFormat/>
    <w:rsid w:val="000D18F2"/>
    <w:rPr>
      <w:szCs w:val="20"/>
    </w:rPr>
  </w:style>
  <w:style w:type="paragraph" w:customStyle="1" w:styleId="xl70">
    <w:name w:val="xl7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a40">
    <w:name w:val="a4"/>
    <w:basedOn w:val="a"/>
    <w:qFormat/>
    <w:rsid w:val="000D18F2"/>
    <w:pPr>
      <w:widowControl/>
      <w:spacing w:beforeAutospacing="1" w:afterAutospacing="1"/>
      <w:jc w:val="left"/>
    </w:pPr>
    <w:rPr>
      <w:rFonts w:ascii="宋体" w:hAnsi="宋体"/>
      <w:kern w:val="0"/>
      <w:sz w:val="24"/>
    </w:rPr>
  </w:style>
  <w:style w:type="paragraph" w:customStyle="1" w:styleId="CharChar1Char">
    <w:name w:val="Char Char1 Char"/>
    <w:basedOn w:val="a"/>
    <w:qFormat/>
    <w:rsid w:val="000D18F2"/>
  </w:style>
  <w:style w:type="paragraph" w:customStyle="1" w:styleId="xl84">
    <w:name w:val="xl84"/>
    <w:basedOn w:val="a"/>
    <w:qFormat/>
    <w:rsid w:val="000D18F2"/>
    <w:pPr>
      <w:widowControl/>
      <w:pBdr>
        <w:top w:val="single" w:sz="4" w:space="0" w:color="auto"/>
        <w:left w:val="single" w:sz="8" w:space="0" w:color="auto"/>
        <w:bottom w:val="single" w:sz="4" w:space="0" w:color="auto"/>
      </w:pBdr>
      <w:shd w:val="clear" w:color="auto" w:fill="FFFF00"/>
      <w:spacing w:beforeAutospacing="1" w:afterAutospacing="1"/>
      <w:jc w:val="left"/>
      <w:textAlignment w:val="center"/>
    </w:pPr>
    <w:rPr>
      <w:rFonts w:ascii="宋体" w:hAnsi="宋体" w:cs="Arial Unicode MS" w:hint="eastAsia"/>
      <w:kern w:val="0"/>
      <w:sz w:val="16"/>
      <w:szCs w:val="16"/>
    </w:rPr>
  </w:style>
  <w:style w:type="paragraph" w:customStyle="1" w:styleId="xl45">
    <w:name w:val="xl4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18"/>
      <w:szCs w:val="18"/>
    </w:rPr>
  </w:style>
  <w:style w:type="paragraph" w:customStyle="1" w:styleId="xl90">
    <w:name w:val="xl90"/>
    <w:basedOn w:val="a"/>
    <w:qFormat/>
    <w:rsid w:val="000D18F2"/>
    <w:pPr>
      <w:widowControl/>
      <w:pBdr>
        <w:top w:val="single" w:sz="4" w:space="0" w:color="auto"/>
        <w:left w:val="single" w:sz="4" w:space="0" w:color="auto"/>
        <w:bottom w:val="single" w:sz="4" w:space="0" w:color="auto"/>
      </w:pBdr>
      <w:shd w:val="clear" w:color="auto" w:fill="FFFF00"/>
      <w:spacing w:beforeAutospacing="1" w:afterAutospacing="1"/>
      <w:jc w:val="left"/>
    </w:pPr>
    <w:rPr>
      <w:rFonts w:ascii="Arial Unicode MS" w:eastAsia="Arial Unicode MS" w:hAnsi="Arial Unicode MS" w:cs="Arial Unicode MS"/>
      <w:kern w:val="0"/>
      <w:sz w:val="16"/>
      <w:szCs w:val="16"/>
    </w:rPr>
  </w:style>
  <w:style w:type="paragraph" w:customStyle="1" w:styleId="xl28">
    <w:name w:val="xl2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fc">
    <w:name w:val="标准正文"/>
    <w:basedOn w:val="a"/>
    <w:qFormat/>
    <w:rsid w:val="000D18F2"/>
    <w:pPr>
      <w:snapToGrid w:val="0"/>
      <w:spacing w:line="312" w:lineRule="auto"/>
      <w:ind w:firstLine="482"/>
    </w:pPr>
    <w:rPr>
      <w:sz w:val="24"/>
      <w:szCs w:val="20"/>
    </w:rPr>
  </w:style>
  <w:style w:type="paragraph" w:customStyle="1" w:styleId="53">
    <w:name w:val="样式5"/>
    <w:basedOn w:val="45"/>
    <w:next w:val="45"/>
    <w:qFormat/>
    <w:rsid w:val="000D18F2"/>
  </w:style>
  <w:style w:type="paragraph" w:customStyle="1" w:styleId="45">
    <w:name w:val="样式4"/>
    <w:basedOn w:val="10"/>
    <w:qFormat/>
    <w:rsid w:val="000D18F2"/>
    <w:pPr>
      <w:tabs>
        <w:tab w:val="clear" w:pos="9540"/>
        <w:tab w:val="right" w:leader="dot" w:pos="9458"/>
      </w:tabs>
      <w:spacing w:line="240" w:lineRule="auto"/>
      <w:ind w:rightChars="0" w:right="0"/>
      <w:jc w:val="left"/>
    </w:pPr>
    <w:rPr>
      <w:rFonts w:ascii="Times New Roman" w:eastAsia="黑体" w:hAnsi="Times New Roman" w:cs="Arial"/>
      <w:b w:val="0"/>
      <w:bCs/>
      <w:caps/>
      <w:kern w:val="2"/>
      <w:szCs w:val="44"/>
    </w:rPr>
  </w:style>
  <w:style w:type="paragraph" w:customStyle="1" w:styleId="221">
    <w:name w:val="2册标题2"/>
    <w:basedOn w:val="210"/>
    <w:qFormat/>
    <w:rsid w:val="000D18F2"/>
    <w:pPr>
      <w:jc w:val="both"/>
      <w:outlineLvl w:val="1"/>
    </w:pPr>
    <w:rPr>
      <w:sz w:val="32"/>
    </w:rPr>
  </w:style>
  <w:style w:type="paragraph" w:customStyle="1" w:styleId="210">
    <w:name w:val="2册标题1"/>
    <w:basedOn w:val="a"/>
    <w:next w:val="a"/>
    <w:qFormat/>
    <w:rsid w:val="000D18F2"/>
    <w:pPr>
      <w:spacing w:beforeLines="50" w:afterLines="50"/>
      <w:jc w:val="center"/>
      <w:outlineLvl w:val="0"/>
    </w:pPr>
    <w:rPr>
      <w:rFonts w:ascii="Arial" w:eastAsia="黑体" w:hAnsi="Arial"/>
      <w:sz w:val="36"/>
      <w:szCs w:val="32"/>
    </w:rPr>
  </w:style>
  <w:style w:type="paragraph" w:customStyle="1" w:styleId="xl55">
    <w:name w:val="xl5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xl79">
    <w:name w:val="xl79"/>
    <w:basedOn w:val="a"/>
    <w:qFormat/>
    <w:rsid w:val="000D18F2"/>
    <w:pPr>
      <w:widowControl/>
      <w:pBdr>
        <w:top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54">
    <w:name w:val="xl5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53">
    <w:name w:val="xl53"/>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hint="eastAsia"/>
      <w:kern w:val="0"/>
      <w:szCs w:val="21"/>
    </w:rPr>
  </w:style>
  <w:style w:type="paragraph" w:customStyle="1" w:styleId="xl75">
    <w:name w:val="xl75"/>
    <w:basedOn w:val="a"/>
    <w:qFormat/>
    <w:rsid w:val="000D18F2"/>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font10">
    <w:name w:val="font1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Charc">
    <w:name w:val="Char"/>
    <w:basedOn w:val="a"/>
    <w:qFormat/>
    <w:rsid w:val="000D18F2"/>
    <w:pPr>
      <w:widowControl/>
      <w:spacing w:line="240" w:lineRule="exact"/>
      <w:jc w:val="left"/>
    </w:pPr>
    <w:rPr>
      <w:rFonts w:ascii="Verdana" w:hAnsi="Verdana"/>
      <w:kern w:val="0"/>
      <w:szCs w:val="20"/>
      <w:lang w:eastAsia="en-US"/>
    </w:rPr>
  </w:style>
  <w:style w:type="paragraph" w:customStyle="1" w:styleId="xl99">
    <w:name w:val="xl99"/>
    <w:basedOn w:val="a"/>
    <w:qFormat/>
    <w:rsid w:val="000D18F2"/>
    <w:pPr>
      <w:widowControl/>
      <w:pBdr>
        <w:top w:val="single" w:sz="8"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37">
    <w:name w:val="xl37"/>
    <w:basedOn w:val="a"/>
    <w:qFormat/>
    <w:rsid w:val="000D18F2"/>
    <w:pPr>
      <w:widowControl/>
      <w:spacing w:beforeAutospacing="1" w:afterAutospacing="1"/>
      <w:jc w:val="left"/>
    </w:pPr>
    <w:rPr>
      <w:rFonts w:ascii="宋体" w:hAnsi="宋体" w:cs="宋体"/>
      <w:kern w:val="0"/>
      <w:sz w:val="24"/>
    </w:rPr>
  </w:style>
  <w:style w:type="paragraph" w:customStyle="1" w:styleId="CharCharCharCharCharChar0">
    <w:name w:val="Char Char Char Char Char Char"/>
    <w:basedOn w:val="a"/>
    <w:qFormat/>
    <w:rsid w:val="000D18F2"/>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
    <w:qFormat/>
    <w:rsid w:val="000D18F2"/>
    <w:pPr>
      <w:tabs>
        <w:tab w:val="left" w:pos="360"/>
      </w:tabs>
    </w:pPr>
    <w:rPr>
      <w:sz w:val="24"/>
    </w:rPr>
  </w:style>
  <w:style w:type="paragraph" w:customStyle="1" w:styleId="ParaChar">
    <w:name w:val="默认段落字体 Para Char"/>
    <w:basedOn w:val="a"/>
    <w:qFormat/>
    <w:rsid w:val="000D18F2"/>
    <w:rPr>
      <w:rFonts w:ascii="宋体" w:hAnsi="宋体"/>
      <w:b/>
      <w:sz w:val="28"/>
      <w:szCs w:val="28"/>
    </w:rPr>
  </w:style>
  <w:style w:type="paragraph" w:customStyle="1" w:styleId="p18">
    <w:name w:val="p18"/>
    <w:basedOn w:val="a"/>
    <w:qFormat/>
    <w:rsid w:val="000D18F2"/>
    <w:pPr>
      <w:widowControl/>
    </w:pPr>
    <w:rPr>
      <w:kern w:val="0"/>
      <w:szCs w:val="21"/>
    </w:rPr>
  </w:style>
  <w:style w:type="paragraph" w:customStyle="1" w:styleId="ParaCharCharCharCharCharCharCharCharChar1">
    <w:name w:val="默认段落字体 Para Char Char Char Char Char Char Char Char Char1"/>
    <w:basedOn w:val="a"/>
    <w:qFormat/>
    <w:rsid w:val="000D18F2"/>
    <w:rPr>
      <w:rFonts w:ascii="Tahoma" w:hAnsi="Tahoma"/>
      <w:sz w:val="24"/>
      <w:szCs w:val="20"/>
    </w:rPr>
  </w:style>
  <w:style w:type="paragraph" w:customStyle="1" w:styleId="xl48">
    <w:name w:val="xl48"/>
    <w:basedOn w:val="a"/>
    <w:qFormat/>
    <w:rsid w:val="000D18F2"/>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xl89">
    <w:name w:val="xl89"/>
    <w:basedOn w:val="a"/>
    <w:qFormat/>
    <w:rsid w:val="000D18F2"/>
    <w:pPr>
      <w:widowControl/>
      <w:pBdr>
        <w:top w:val="single" w:sz="4" w:space="0" w:color="auto"/>
        <w:left w:val="single" w:sz="4"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54">
    <w:name w:val="标题5"/>
    <w:basedOn w:val="a"/>
    <w:qFormat/>
    <w:rsid w:val="000D18F2"/>
    <w:pPr>
      <w:tabs>
        <w:tab w:val="left" w:pos="360"/>
      </w:tabs>
    </w:pPr>
    <w:rPr>
      <w:rFonts w:ascii="宋体"/>
      <w:b/>
      <w:sz w:val="28"/>
    </w:rPr>
  </w:style>
  <w:style w:type="paragraph" w:customStyle="1" w:styleId="afffd">
    <w:name w:val="图"/>
    <w:basedOn w:val="a"/>
    <w:qFormat/>
    <w:rsid w:val="000D18F2"/>
    <w:pPr>
      <w:keepNext/>
      <w:adjustRightInd w:val="0"/>
      <w:spacing w:line="300" w:lineRule="auto"/>
      <w:jc w:val="center"/>
      <w:textAlignment w:val="center"/>
    </w:pPr>
    <w:rPr>
      <w:snapToGrid w:val="0"/>
      <w:spacing w:val="20"/>
      <w:kern w:val="0"/>
      <w:sz w:val="24"/>
      <w:szCs w:val="20"/>
    </w:rPr>
  </w:style>
  <w:style w:type="paragraph" w:customStyle="1" w:styleId="table">
    <w:name w:val="table"/>
    <w:basedOn w:val="a"/>
    <w:qFormat/>
    <w:rsid w:val="000D18F2"/>
    <w:pPr>
      <w:widowControl/>
      <w:spacing w:beforeAutospacing="1" w:afterAutospacing="1"/>
      <w:jc w:val="left"/>
    </w:pPr>
    <w:rPr>
      <w:rFonts w:ascii="宋体" w:hAnsi="宋体"/>
      <w:kern w:val="0"/>
      <w:sz w:val="24"/>
    </w:rPr>
  </w:style>
  <w:style w:type="paragraph" w:customStyle="1" w:styleId="Default">
    <w:name w:val="Default"/>
    <w:qFormat/>
    <w:rsid w:val="000D18F2"/>
    <w:pPr>
      <w:widowControl w:val="0"/>
      <w:autoSpaceDE w:val="0"/>
      <w:autoSpaceDN w:val="0"/>
      <w:adjustRightInd w:val="0"/>
    </w:pPr>
    <w:rPr>
      <w:rFonts w:ascii="宋体" w:cs="宋体"/>
      <w:color w:val="000000"/>
      <w:sz w:val="24"/>
      <w:szCs w:val="24"/>
    </w:rPr>
  </w:style>
  <w:style w:type="paragraph" w:customStyle="1" w:styleId="xl61">
    <w:name w:val="xl6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b/>
      <w:bCs/>
      <w:color w:val="000000"/>
      <w:kern w:val="0"/>
      <w:sz w:val="20"/>
      <w:szCs w:val="20"/>
    </w:rPr>
  </w:style>
  <w:style w:type="paragraph" w:customStyle="1" w:styleId="CharChar24CharCharCharChar">
    <w:name w:val="Char Char24 Char Char Char Char"/>
    <w:basedOn w:val="a"/>
    <w:qFormat/>
    <w:rsid w:val="000D18F2"/>
    <w:pPr>
      <w:widowControl/>
      <w:spacing w:line="240" w:lineRule="exact"/>
      <w:jc w:val="left"/>
    </w:pPr>
  </w:style>
  <w:style w:type="paragraph" w:customStyle="1" w:styleId="xl34">
    <w:name w:val="xl34"/>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xl86">
    <w:name w:val="xl86"/>
    <w:basedOn w:val="a"/>
    <w:qFormat/>
    <w:rsid w:val="000D18F2"/>
    <w:pPr>
      <w:widowControl/>
      <w:pBdr>
        <w:top w:val="single" w:sz="4" w:space="0" w:color="auto"/>
        <w:left w:val="single" w:sz="8"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33">
    <w:name w:val="xl33"/>
    <w:basedOn w:val="a"/>
    <w:qFormat/>
    <w:rsid w:val="000D18F2"/>
    <w:pPr>
      <w:widowControl/>
      <w:pBdr>
        <w:bottom w:val="single" w:sz="8" w:space="0" w:color="auto"/>
      </w:pBdr>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Char21">
    <w:name w:val="Char2"/>
    <w:basedOn w:val="a"/>
    <w:qFormat/>
    <w:rsid w:val="000D18F2"/>
    <w:pPr>
      <w:widowControl/>
      <w:spacing w:line="240" w:lineRule="exact"/>
      <w:jc w:val="left"/>
    </w:pPr>
    <w:rPr>
      <w:rFonts w:ascii="Verdana" w:hAnsi="Verdana"/>
      <w:kern w:val="0"/>
      <w:szCs w:val="20"/>
      <w:lang w:eastAsia="en-US"/>
    </w:rPr>
  </w:style>
  <w:style w:type="paragraph" w:customStyle="1" w:styleId="16">
    <w:name w:val="正文缩进1"/>
    <w:basedOn w:val="a"/>
    <w:qFormat/>
    <w:rsid w:val="000D18F2"/>
    <w:pPr>
      <w:ind w:firstLine="567"/>
    </w:pPr>
    <w:rPr>
      <w:spacing w:val="20"/>
      <w:sz w:val="24"/>
      <w:szCs w:val="20"/>
    </w:rPr>
  </w:style>
  <w:style w:type="paragraph" w:customStyle="1" w:styleId="35">
    <w:name w:val="编号3级"/>
    <w:qFormat/>
    <w:rsid w:val="000D18F2"/>
    <w:pPr>
      <w:tabs>
        <w:tab w:val="left" w:pos="1559"/>
      </w:tabs>
      <w:spacing w:line="360" w:lineRule="auto"/>
      <w:ind w:left="1559" w:hanging="425"/>
    </w:pPr>
    <w:rPr>
      <w:kern w:val="24"/>
      <w:sz w:val="24"/>
      <w:szCs w:val="18"/>
    </w:rPr>
  </w:style>
  <w:style w:type="paragraph" w:customStyle="1" w:styleId="Style307">
    <w:name w:val="_Style 307"/>
    <w:qFormat/>
    <w:rsid w:val="000D18F2"/>
    <w:rPr>
      <w:kern w:val="2"/>
      <w:sz w:val="21"/>
      <w:szCs w:val="24"/>
    </w:rPr>
  </w:style>
  <w:style w:type="paragraph" w:customStyle="1" w:styleId="SamplexB">
    <w:name w:val="样式 Samplex 标准段落B"/>
    <w:basedOn w:val="a"/>
    <w:qFormat/>
    <w:rsid w:val="000D18F2"/>
    <w:pPr>
      <w:spacing w:beforeLines="50" w:line="360" w:lineRule="exact"/>
      <w:ind w:firstLine="420"/>
    </w:pPr>
    <w:rPr>
      <w:rFonts w:ascii="宋体" w:hAnsi="宋体"/>
      <w:spacing w:val="6"/>
      <w:szCs w:val="21"/>
    </w:rPr>
  </w:style>
  <w:style w:type="paragraph" w:customStyle="1" w:styleId="TableBody">
    <w:name w:val="Table Body"/>
    <w:basedOn w:val="a"/>
    <w:qFormat/>
    <w:rsid w:val="000D18F2"/>
    <w:pPr>
      <w:widowControl/>
      <w:jc w:val="center"/>
    </w:pPr>
    <w:rPr>
      <w:rFonts w:ascii="Arial" w:hAnsi="Arial"/>
      <w:snapToGrid w:val="0"/>
      <w:kern w:val="0"/>
      <w:sz w:val="18"/>
      <w:szCs w:val="20"/>
    </w:rPr>
  </w:style>
  <w:style w:type="paragraph" w:customStyle="1" w:styleId="xl80">
    <w:name w:val="xl8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2c">
    <w:name w:val="样式2"/>
    <w:basedOn w:val="2"/>
    <w:qFormat/>
    <w:rsid w:val="000D18F2"/>
    <w:pPr>
      <w:jc w:val="center"/>
    </w:pPr>
    <w:rPr>
      <w:rFonts w:eastAsia="华文中宋"/>
      <w:sz w:val="36"/>
      <w:szCs w:val="36"/>
    </w:rPr>
  </w:style>
  <w:style w:type="paragraph" w:customStyle="1" w:styleId="Char40">
    <w:name w:val="Char4"/>
    <w:basedOn w:val="a"/>
    <w:qFormat/>
    <w:rsid w:val="000D18F2"/>
    <w:pPr>
      <w:tabs>
        <w:tab w:val="left" w:pos="360"/>
      </w:tabs>
    </w:pPr>
    <w:rPr>
      <w:sz w:val="24"/>
    </w:rPr>
  </w:style>
  <w:style w:type="paragraph" w:customStyle="1" w:styleId="xl91">
    <w:name w:val="xl91"/>
    <w:basedOn w:val="a"/>
    <w:qFormat/>
    <w:rsid w:val="000D18F2"/>
    <w:pPr>
      <w:widowControl/>
      <w:pBdr>
        <w:top w:val="single" w:sz="4" w:space="0" w:color="auto"/>
        <w:left w:val="single" w:sz="8" w:space="0" w:color="auto"/>
        <w:bottom w:val="single" w:sz="4" w:space="0" w:color="auto"/>
      </w:pBdr>
      <w:spacing w:beforeAutospacing="1" w:afterAutospacing="1"/>
      <w:jc w:val="center"/>
      <w:textAlignment w:val="center"/>
    </w:pPr>
    <w:rPr>
      <w:rFonts w:ascii="宋体" w:hAnsi="宋体" w:cs="Arial Unicode MS" w:hint="eastAsia"/>
      <w:b/>
      <w:bCs/>
      <w:color w:val="000000"/>
      <w:kern w:val="0"/>
      <w:sz w:val="16"/>
      <w:szCs w:val="16"/>
    </w:rPr>
  </w:style>
  <w:style w:type="paragraph" w:customStyle="1" w:styleId="36">
    <w:name w:val="标题 3 + 宋体"/>
    <w:basedOn w:val="2"/>
    <w:qFormat/>
    <w:rsid w:val="000D18F2"/>
    <w:pPr>
      <w:spacing w:line="413" w:lineRule="auto"/>
    </w:pPr>
    <w:rPr>
      <w:rFonts w:ascii="宋体" w:eastAsia="宋体" w:hAnsi="宋体" w:cs="Arial"/>
      <w:kern w:val="0"/>
      <w:sz w:val="28"/>
    </w:rPr>
  </w:style>
  <w:style w:type="paragraph" w:customStyle="1" w:styleId="xl63">
    <w:name w:val="xl63"/>
    <w:basedOn w:val="a"/>
    <w:qFormat/>
    <w:rsid w:val="000D18F2"/>
    <w:pPr>
      <w:widowControl/>
      <w:spacing w:beforeAutospacing="1" w:afterAutospacing="1"/>
      <w:jc w:val="left"/>
    </w:pPr>
    <w:rPr>
      <w:rFonts w:ascii="宋体" w:hAnsi="宋体" w:cs="宋体"/>
      <w:kern w:val="0"/>
      <w:sz w:val="24"/>
    </w:rPr>
  </w:style>
  <w:style w:type="paragraph" w:customStyle="1" w:styleId="xl104">
    <w:name w:val="xl104"/>
    <w:basedOn w:val="a"/>
    <w:qFormat/>
    <w:rsid w:val="000D18F2"/>
    <w:pPr>
      <w:widowControl/>
      <w:pBdr>
        <w:bottom w:val="single" w:sz="8" w:space="0" w:color="auto"/>
      </w:pBdr>
      <w:spacing w:beforeAutospacing="1" w:afterAutospacing="1"/>
      <w:jc w:val="center"/>
    </w:pPr>
    <w:rPr>
      <w:rFonts w:ascii="宋体" w:hAnsi="宋体" w:cs="Arial Unicode MS" w:hint="eastAsia"/>
      <w:b/>
      <w:bCs/>
      <w:kern w:val="0"/>
      <w:sz w:val="16"/>
      <w:szCs w:val="16"/>
    </w:rPr>
  </w:style>
  <w:style w:type="paragraph" w:customStyle="1" w:styleId="afffe">
    <w:name w:val="大标题"/>
    <w:qFormat/>
    <w:rsid w:val="000D18F2"/>
    <w:pPr>
      <w:widowControl w:val="0"/>
      <w:autoSpaceDE w:val="0"/>
      <w:autoSpaceDN w:val="0"/>
      <w:adjustRightInd w:val="0"/>
      <w:jc w:val="both"/>
    </w:pPr>
    <w:rPr>
      <w:rFonts w:ascii="黑体" w:eastAsia="黑体"/>
      <w:color w:val="000000"/>
      <w:sz w:val="48"/>
      <w:szCs w:val="48"/>
    </w:rPr>
  </w:style>
  <w:style w:type="paragraph" w:customStyle="1" w:styleId="font7">
    <w:name w:val="font7"/>
    <w:basedOn w:val="a"/>
    <w:qFormat/>
    <w:rsid w:val="000D18F2"/>
    <w:pPr>
      <w:widowControl/>
      <w:spacing w:beforeAutospacing="1" w:afterAutospacing="1"/>
      <w:jc w:val="left"/>
    </w:pPr>
    <w:rPr>
      <w:rFonts w:ascii="宋体" w:hAnsi="宋体" w:cs="Arial Unicode MS" w:hint="eastAsia"/>
      <w:kern w:val="0"/>
      <w:sz w:val="18"/>
      <w:szCs w:val="18"/>
    </w:rPr>
  </w:style>
  <w:style w:type="paragraph" w:customStyle="1" w:styleId="xl24">
    <w:name w:val="xl24"/>
    <w:basedOn w:val="a"/>
    <w:qFormat/>
    <w:rsid w:val="000D18F2"/>
    <w:pPr>
      <w:widowControl/>
      <w:spacing w:beforeAutospacing="1" w:afterAutospacing="1"/>
      <w:jc w:val="center"/>
    </w:pPr>
    <w:rPr>
      <w:rFonts w:ascii="Arial Unicode MS" w:hAnsi="Arial Unicode MS"/>
      <w:kern w:val="0"/>
      <w:sz w:val="24"/>
    </w:rPr>
  </w:style>
  <w:style w:type="paragraph" w:customStyle="1" w:styleId="xl76">
    <w:name w:val="xl76"/>
    <w:basedOn w:val="a"/>
    <w:qFormat/>
    <w:rsid w:val="000D18F2"/>
    <w:pPr>
      <w:widowControl/>
      <w:pBdr>
        <w:top w:val="single" w:sz="4" w:space="0" w:color="auto"/>
        <w:left w:val="single" w:sz="8" w:space="0" w:color="auto"/>
        <w:bottom w:val="single" w:sz="4" w:space="0" w:color="auto"/>
      </w:pBdr>
      <w:spacing w:beforeAutospacing="1" w:afterAutospacing="1"/>
      <w:jc w:val="left"/>
      <w:textAlignment w:val="center"/>
    </w:pPr>
    <w:rPr>
      <w:rFonts w:ascii="宋体" w:hAnsi="宋体" w:cs="Arial Unicode MS" w:hint="eastAsia"/>
      <w:b/>
      <w:bCs/>
      <w:kern w:val="0"/>
      <w:sz w:val="16"/>
      <w:szCs w:val="16"/>
    </w:rPr>
  </w:style>
  <w:style w:type="paragraph" w:customStyle="1" w:styleId="Style321">
    <w:name w:val="_Style 321"/>
    <w:basedOn w:val="1"/>
    <w:next w:val="a"/>
    <w:qFormat/>
    <w:rsid w:val="000D18F2"/>
    <w:pPr>
      <w:widowControl/>
      <w:spacing w:line="276" w:lineRule="auto"/>
      <w:jc w:val="left"/>
      <w:outlineLvl w:val="9"/>
    </w:pPr>
    <w:rPr>
      <w:rFonts w:ascii="Cambria" w:hAnsi="Cambria"/>
      <w:color w:val="365F91"/>
      <w:kern w:val="0"/>
      <w:sz w:val="28"/>
      <w:szCs w:val="28"/>
    </w:rPr>
  </w:style>
  <w:style w:type="paragraph" w:customStyle="1" w:styleId="2d">
    <w:name w:val="正文2"/>
    <w:qFormat/>
    <w:rsid w:val="000D18F2"/>
    <w:pPr>
      <w:widowControl w:val="0"/>
      <w:adjustRightInd w:val="0"/>
      <w:spacing w:line="240" w:lineRule="atLeast"/>
      <w:jc w:val="both"/>
    </w:pPr>
    <w:rPr>
      <w:rFonts w:ascii="宋体"/>
      <w:sz w:val="34"/>
    </w:rPr>
  </w:style>
  <w:style w:type="paragraph" w:customStyle="1" w:styleId="xl38">
    <w:name w:val="xl3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CharChar1Char">
    <w:name w:val="Char Char Char1 Char"/>
    <w:basedOn w:val="a7"/>
    <w:qFormat/>
    <w:rsid w:val="000D18F2"/>
    <w:pPr>
      <w:widowControl w:val="0"/>
      <w:jc w:val="both"/>
    </w:pPr>
    <w:rPr>
      <w:rFonts w:ascii="Tahoma" w:hAnsi="Tahoma"/>
      <w:kern w:val="2"/>
      <w:sz w:val="24"/>
      <w:szCs w:val="24"/>
    </w:rPr>
  </w:style>
  <w:style w:type="paragraph" w:customStyle="1" w:styleId="font13">
    <w:name w:val="font13"/>
    <w:basedOn w:val="a"/>
    <w:qFormat/>
    <w:rsid w:val="000D18F2"/>
    <w:pPr>
      <w:widowControl/>
      <w:spacing w:beforeAutospacing="1" w:afterAutospacing="1"/>
      <w:jc w:val="left"/>
    </w:pPr>
    <w:rPr>
      <w:rFonts w:ascii="宋体" w:hAnsi="宋体" w:cs="宋体"/>
      <w:color w:val="000000"/>
      <w:kern w:val="0"/>
      <w:sz w:val="24"/>
    </w:rPr>
  </w:style>
  <w:style w:type="paragraph" w:customStyle="1" w:styleId="xl66">
    <w:name w:val="xl6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xl46">
    <w:name w:val="xl4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17">
    <w:name w:val="书籍标题1"/>
    <w:basedOn w:val="a"/>
    <w:next w:val="a"/>
    <w:qFormat/>
    <w:rsid w:val="000D18F2"/>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Char13">
    <w:name w:val="Char1"/>
    <w:basedOn w:val="a7"/>
    <w:qFormat/>
    <w:rsid w:val="000D18F2"/>
    <w:pPr>
      <w:widowControl w:val="0"/>
      <w:shd w:val="clear" w:color="auto" w:fill="FFFFFF"/>
      <w:jc w:val="both"/>
    </w:pPr>
    <w:rPr>
      <w:rFonts w:ascii="Tahoma" w:hAnsi="Tahoma"/>
      <w:kern w:val="2"/>
      <w:sz w:val="24"/>
      <w:szCs w:val="24"/>
    </w:rPr>
  </w:style>
  <w:style w:type="paragraph" w:customStyle="1" w:styleId="xl25">
    <w:name w:val="xl25"/>
    <w:basedOn w:val="a"/>
    <w:qFormat/>
    <w:rsid w:val="000D18F2"/>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affff">
    <w:name w:val="正文段"/>
    <w:basedOn w:val="a"/>
    <w:qFormat/>
    <w:rsid w:val="000D18F2"/>
    <w:pPr>
      <w:autoSpaceDE w:val="0"/>
      <w:autoSpaceDN w:val="0"/>
      <w:adjustRightInd w:val="0"/>
      <w:spacing w:line="300" w:lineRule="auto"/>
      <w:ind w:firstLine="527"/>
      <w:jc w:val="left"/>
    </w:pPr>
    <w:rPr>
      <w:w w:val="105"/>
      <w:kern w:val="0"/>
      <w:sz w:val="24"/>
      <w:szCs w:val="20"/>
    </w:rPr>
  </w:style>
  <w:style w:type="paragraph" w:customStyle="1" w:styleId="cnfont">
    <w:name w:val="cnfont"/>
    <w:basedOn w:val="a"/>
    <w:qFormat/>
    <w:rsid w:val="000D18F2"/>
    <w:pPr>
      <w:widowControl/>
      <w:spacing w:beforeAutospacing="1" w:afterAutospacing="1"/>
      <w:jc w:val="left"/>
    </w:pPr>
    <w:rPr>
      <w:rFonts w:ascii="宋体" w:hAnsi="宋体"/>
      <w:color w:val="000000"/>
      <w:kern w:val="0"/>
      <w:sz w:val="24"/>
    </w:rPr>
  </w:style>
  <w:style w:type="paragraph" w:customStyle="1" w:styleId="xl97">
    <w:name w:val="xl97"/>
    <w:basedOn w:val="a"/>
    <w:qFormat/>
    <w:rsid w:val="000D18F2"/>
    <w:pPr>
      <w:widowControl/>
      <w:pBdr>
        <w:top w:val="single" w:sz="8" w:space="0" w:color="auto"/>
        <w:left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CharChara">
    <w:name w:val="Char Char"/>
    <w:basedOn w:val="a"/>
    <w:qFormat/>
    <w:rsid w:val="000D18F2"/>
    <w:rPr>
      <w:rFonts w:ascii="宋体" w:hAnsi="宋体"/>
      <w:b/>
      <w:sz w:val="28"/>
      <w:szCs w:val="28"/>
    </w:rPr>
  </w:style>
  <w:style w:type="paragraph" w:customStyle="1" w:styleId="xl57">
    <w:name w:val="xl57"/>
    <w:basedOn w:val="a"/>
    <w:qFormat/>
    <w:rsid w:val="000D18F2"/>
    <w:pPr>
      <w:widowControl/>
      <w:spacing w:beforeAutospacing="1" w:afterAutospacing="1"/>
      <w:jc w:val="center"/>
    </w:pPr>
    <w:rPr>
      <w:rFonts w:ascii="宋体" w:hAnsi="宋体" w:cs="宋体"/>
      <w:kern w:val="0"/>
      <w:sz w:val="24"/>
    </w:rPr>
  </w:style>
  <w:style w:type="paragraph" w:customStyle="1" w:styleId="xl105">
    <w:name w:val="xl105"/>
    <w:basedOn w:val="a"/>
    <w:qFormat/>
    <w:rsid w:val="000D18F2"/>
    <w:pPr>
      <w:widowControl/>
      <w:pBdr>
        <w:bottom w:val="single" w:sz="8" w:space="0" w:color="auto"/>
      </w:pBdr>
      <w:spacing w:beforeAutospacing="1" w:afterAutospacing="1"/>
      <w:jc w:val="center"/>
    </w:pPr>
    <w:rPr>
      <w:rFonts w:eastAsia="Arial Unicode MS"/>
      <w:b/>
      <w:bCs/>
      <w:kern w:val="0"/>
      <w:sz w:val="16"/>
      <w:szCs w:val="16"/>
    </w:rPr>
  </w:style>
  <w:style w:type="paragraph" w:customStyle="1" w:styleId="xl98">
    <w:name w:val="xl98"/>
    <w:basedOn w:val="a"/>
    <w:qFormat/>
    <w:rsid w:val="000D18F2"/>
    <w:pPr>
      <w:widowControl/>
      <w:pBdr>
        <w:top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affff0">
    <w:name w:val="关于"/>
    <w:basedOn w:val="a"/>
    <w:next w:val="a"/>
    <w:qFormat/>
    <w:rsid w:val="000D18F2"/>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Char14">
    <w:name w:val="Char1"/>
    <w:basedOn w:val="a"/>
    <w:qFormat/>
    <w:rsid w:val="000D18F2"/>
    <w:pPr>
      <w:widowControl/>
      <w:spacing w:line="240" w:lineRule="exact"/>
      <w:jc w:val="left"/>
    </w:pPr>
    <w:rPr>
      <w:rFonts w:ascii="Verdana" w:eastAsia="楷体_GB2312" w:hAnsi="Verdana"/>
      <w:b/>
      <w:i/>
      <w:iCs/>
      <w:color w:val="000000"/>
      <w:kern w:val="0"/>
      <w:sz w:val="20"/>
      <w:szCs w:val="20"/>
      <w:lang w:eastAsia="en-US"/>
    </w:rPr>
  </w:style>
  <w:style w:type="paragraph" w:customStyle="1" w:styleId="xl44">
    <w:name w:val="xl4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18"/>
      <w:szCs w:val="18"/>
    </w:rPr>
  </w:style>
  <w:style w:type="paragraph" w:customStyle="1" w:styleId="CharCharChar1CharCharCharChar">
    <w:name w:val="Char Char Char1 Char Char Char Char"/>
    <w:basedOn w:val="a"/>
    <w:qFormat/>
    <w:rsid w:val="000D18F2"/>
    <w:pPr>
      <w:widowControl/>
      <w:spacing w:line="240" w:lineRule="exact"/>
      <w:jc w:val="left"/>
    </w:pPr>
    <w:rPr>
      <w:kern w:val="0"/>
      <w:szCs w:val="20"/>
    </w:rPr>
  </w:style>
  <w:style w:type="paragraph" w:customStyle="1" w:styleId="affff1">
    <w:name w:val="保留正文"/>
    <w:basedOn w:val="ab"/>
    <w:qFormat/>
    <w:rsid w:val="000D18F2"/>
    <w:pPr>
      <w:keepNext/>
      <w:spacing w:line="240" w:lineRule="auto"/>
    </w:pPr>
    <w:rPr>
      <w:szCs w:val="24"/>
    </w:rPr>
  </w:style>
  <w:style w:type="paragraph" w:customStyle="1" w:styleId="font9">
    <w:name w:val="font9"/>
    <w:basedOn w:val="a"/>
    <w:qFormat/>
    <w:rsid w:val="000D18F2"/>
    <w:pPr>
      <w:widowControl/>
      <w:spacing w:beforeAutospacing="1" w:afterAutospacing="1"/>
      <w:jc w:val="left"/>
    </w:pPr>
    <w:rPr>
      <w:rFonts w:ascii="Helv" w:eastAsia="Arial Unicode MS" w:hAnsi="Helv" w:cs="Arial Unicode MS"/>
      <w:kern w:val="0"/>
      <w:sz w:val="24"/>
    </w:rPr>
  </w:style>
  <w:style w:type="paragraph" w:customStyle="1" w:styleId="Web">
    <w:name w:val="普通 (Web)"/>
    <w:basedOn w:val="a"/>
    <w:qFormat/>
    <w:rsid w:val="000D18F2"/>
    <w:pPr>
      <w:widowControl/>
      <w:spacing w:beforeAutospacing="1" w:afterAutospacing="1"/>
      <w:jc w:val="left"/>
    </w:pPr>
    <w:rPr>
      <w:rFonts w:ascii="宋体" w:hAnsi="宋体"/>
      <w:kern w:val="0"/>
      <w:sz w:val="24"/>
      <w:szCs w:val="20"/>
    </w:rPr>
  </w:style>
  <w:style w:type="paragraph" w:customStyle="1" w:styleId="xl60">
    <w:name w:val="xl6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4">
    <w:name w:val="xl74"/>
    <w:basedOn w:val="a"/>
    <w:qFormat/>
    <w:rsid w:val="000D18F2"/>
    <w:pPr>
      <w:widowControl/>
      <w:spacing w:beforeAutospacing="1" w:afterAutospacing="1"/>
      <w:jc w:val="right"/>
      <w:textAlignment w:val="center"/>
    </w:pPr>
    <w:rPr>
      <w:rFonts w:ascii="宋体" w:hAnsi="宋体" w:cs="宋体"/>
      <w:color w:val="000000"/>
      <w:kern w:val="0"/>
      <w:sz w:val="24"/>
    </w:rPr>
  </w:style>
  <w:style w:type="paragraph" w:customStyle="1" w:styleId="affff2">
    <w:name w:val="编号"/>
    <w:basedOn w:val="a"/>
    <w:qFormat/>
    <w:rsid w:val="000D18F2"/>
    <w:pPr>
      <w:tabs>
        <w:tab w:val="left" w:pos="2205"/>
      </w:tabs>
      <w:spacing w:afterLines="50" w:line="300" w:lineRule="auto"/>
      <w:ind w:left="2205" w:hanging="420"/>
      <w:jc w:val="left"/>
      <w:textAlignment w:val="center"/>
    </w:pPr>
    <w:rPr>
      <w:rFonts w:eastAsia="仿宋_GB2312"/>
      <w:spacing w:val="20"/>
      <w:szCs w:val="20"/>
    </w:rPr>
  </w:style>
  <w:style w:type="paragraph" w:customStyle="1" w:styleId="reader-word-layerreader-word-s1-22">
    <w:name w:val="reader-word-layer reader-word-s1-22"/>
    <w:basedOn w:val="a"/>
    <w:qFormat/>
    <w:rsid w:val="000D18F2"/>
    <w:pPr>
      <w:widowControl/>
      <w:spacing w:beforeAutospacing="1" w:afterAutospacing="1"/>
      <w:jc w:val="left"/>
    </w:pPr>
    <w:rPr>
      <w:rFonts w:ascii="宋体" w:hAnsi="宋体" w:cs="宋体"/>
      <w:kern w:val="0"/>
      <w:sz w:val="24"/>
    </w:rPr>
  </w:style>
  <w:style w:type="paragraph" w:customStyle="1" w:styleId="05">
    <w:name w:val="样式 段后: 0.5 行"/>
    <w:basedOn w:val="a"/>
    <w:qFormat/>
    <w:rsid w:val="000D18F2"/>
    <w:pPr>
      <w:tabs>
        <w:tab w:val="left" w:pos="1141"/>
      </w:tabs>
      <w:spacing w:line="360" w:lineRule="auto"/>
      <w:ind w:left="1141" w:hanging="420"/>
    </w:pPr>
    <w:rPr>
      <w:rFonts w:ascii="黑体" w:eastAsia="黑体" w:hAnsi="宋体"/>
      <w:sz w:val="24"/>
      <w:szCs w:val="28"/>
    </w:rPr>
  </w:style>
  <w:style w:type="paragraph" w:customStyle="1" w:styleId="z1">
    <w:name w:val="z1"/>
    <w:basedOn w:val="a"/>
    <w:qFormat/>
    <w:rsid w:val="000D18F2"/>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Style59">
    <w:name w:val="_Style 59"/>
    <w:basedOn w:val="a"/>
    <w:qFormat/>
    <w:rsid w:val="000D18F2"/>
    <w:pPr>
      <w:widowControl/>
      <w:spacing w:line="240" w:lineRule="exact"/>
      <w:jc w:val="left"/>
    </w:pPr>
  </w:style>
  <w:style w:type="paragraph" w:customStyle="1" w:styleId="CharChar8CharChar">
    <w:name w:val="Char Char8 Char Char"/>
    <w:basedOn w:val="a"/>
    <w:qFormat/>
    <w:rsid w:val="000D18F2"/>
    <w:pPr>
      <w:widowControl/>
      <w:spacing w:line="240" w:lineRule="exact"/>
      <w:jc w:val="left"/>
    </w:pPr>
    <w:rPr>
      <w:szCs w:val="20"/>
    </w:rPr>
  </w:style>
  <w:style w:type="paragraph" w:customStyle="1" w:styleId="1My">
    <w:name w:val="条目1_My"/>
    <w:basedOn w:val="a"/>
    <w:qFormat/>
    <w:rsid w:val="000D18F2"/>
    <w:pPr>
      <w:tabs>
        <w:tab w:val="left" w:pos="590"/>
      </w:tabs>
      <w:ind w:left="590" w:hanging="420"/>
    </w:pPr>
  </w:style>
  <w:style w:type="paragraph" w:customStyle="1" w:styleId="ListParagraph1">
    <w:name w:val="List Paragraph1"/>
    <w:basedOn w:val="a"/>
    <w:qFormat/>
    <w:rsid w:val="000D18F2"/>
    <w:pPr>
      <w:widowControl/>
      <w:ind w:firstLineChars="200" w:firstLine="420"/>
      <w:jc w:val="left"/>
    </w:pPr>
    <w:rPr>
      <w:kern w:val="0"/>
      <w:szCs w:val="20"/>
    </w:rPr>
  </w:style>
  <w:style w:type="paragraph" w:customStyle="1" w:styleId="a03">
    <w:name w:val="a03"/>
    <w:basedOn w:val="a"/>
    <w:qFormat/>
    <w:rsid w:val="000D18F2"/>
    <w:pPr>
      <w:widowControl/>
      <w:spacing w:beforeAutospacing="1" w:afterAutospacing="1" w:line="225" w:lineRule="atLeast"/>
      <w:jc w:val="left"/>
    </w:pPr>
    <w:rPr>
      <w:rFonts w:ascii="宋体" w:hAnsi="宋体" w:cs="宋体"/>
      <w:color w:val="666666"/>
      <w:kern w:val="0"/>
      <w:sz w:val="15"/>
      <w:szCs w:val="15"/>
    </w:rPr>
  </w:style>
  <w:style w:type="paragraph" w:customStyle="1" w:styleId="font12">
    <w:name w:val="font12"/>
    <w:basedOn w:val="a"/>
    <w:qFormat/>
    <w:rsid w:val="000D18F2"/>
    <w:pPr>
      <w:widowControl/>
      <w:spacing w:beforeAutospacing="1"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0D18F2"/>
    <w:pPr>
      <w:widowControl/>
      <w:spacing w:line="240" w:lineRule="exact"/>
      <w:jc w:val="left"/>
    </w:pPr>
    <w:rPr>
      <w:rFonts w:ascii="Verdana" w:eastAsia="仿宋_GB2312" w:hAnsi="Verdana"/>
      <w:kern w:val="0"/>
      <w:sz w:val="24"/>
      <w:szCs w:val="20"/>
      <w:lang w:eastAsia="en-US"/>
    </w:rPr>
  </w:style>
  <w:style w:type="paragraph" w:customStyle="1" w:styleId="font8">
    <w:name w:val="font8"/>
    <w:basedOn w:val="a"/>
    <w:qFormat/>
    <w:rsid w:val="000D18F2"/>
    <w:pPr>
      <w:widowControl/>
      <w:spacing w:beforeAutospacing="1" w:afterAutospacing="1"/>
      <w:jc w:val="left"/>
    </w:pPr>
    <w:rPr>
      <w:rFonts w:eastAsia="Arial Unicode MS"/>
      <w:b/>
      <w:bCs/>
      <w:kern w:val="0"/>
      <w:sz w:val="24"/>
    </w:rPr>
  </w:style>
  <w:style w:type="paragraph" w:customStyle="1" w:styleId="xl67">
    <w:name w:val="xl6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cs="宋体"/>
      <w:kern w:val="0"/>
      <w:sz w:val="18"/>
      <w:szCs w:val="18"/>
    </w:rPr>
  </w:style>
  <w:style w:type="paragraph" w:customStyle="1" w:styleId="CharChar19">
    <w:name w:val="Char Char19"/>
    <w:basedOn w:val="a"/>
    <w:qFormat/>
    <w:rsid w:val="000D18F2"/>
    <w:pPr>
      <w:widowControl/>
      <w:tabs>
        <w:tab w:val="left" w:pos="1320"/>
      </w:tabs>
      <w:ind w:left="600" w:hanging="420"/>
      <w:jc w:val="left"/>
    </w:pPr>
  </w:style>
  <w:style w:type="paragraph" w:customStyle="1" w:styleId="xl68">
    <w:name w:val="xl6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
    <w:name w:val="签名 - 公司"/>
    <w:basedOn w:val="af3"/>
    <w:next w:val="affff0"/>
    <w:qFormat/>
    <w:rsid w:val="000D18F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103">
    <w:name w:val="xl103"/>
    <w:basedOn w:val="a"/>
    <w:qFormat/>
    <w:rsid w:val="000D18F2"/>
    <w:pPr>
      <w:widowControl/>
      <w:pBdr>
        <w:top w:val="single" w:sz="8" w:space="0" w:color="auto"/>
        <w:left w:val="single" w:sz="4"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41">
    <w:name w:val="xl4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xl93">
    <w:name w:val="xl93"/>
    <w:basedOn w:val="a"/>
    <w:qFormat/>
    <w:rsid w:val="000D18F2"/>
    <w:pPr>
      <w:widowControl/>
      <w:pBdr>
        <w:bottom w:val="single" w:sz="4" w:space="0" w:color="auto"/>
      </w:pBdr>
      <w:spacing w:beforeAutospacing="1" w:afterAutospacing="1"/>
      <w:jc w:val="center"/>
    </w:pPr>
    <w:rPr>
      <w:rFonts w:ascii="Arial Unicode MS" w:eastAsia="Arial Unicode MS" w:hAnsi="Arial Unicode MS"/>
      <w:b/>
      <w:bCs/>
      <w:kern w:val="0"/>
      <w:sz w:val="20"/>
      <w:szCs w:val="20"/>
    </w:rPr>
  </w:style>
  <w:style w:type="paragraph" w:customStyle="1" w:styleId="font11">
    <w:name w:val="font11"/>
    <w:basedOn w:val="a"/>
    <w:qFormat/>
    <w:rsid w:val="000D18F2"/>
    <w:pPr>
      <w:widowControl/>
      <w:spacing w:beforeAutospacing="1" w:afterAutospacing="1"/>
      <w:jc w:val="left"/>
    </w:pPr>
    <w:rPr>
      <w:color w:val="000000"/>
      <w:kern w:val="0"/>
      <w:sz w:val="20"/>
      <w:szCs w:val="20"/>
    </w:rPr>
  </w:style>
  <w:style w:type="paragraph" w:customStyle="1" w:styleId="xl26">
    <w:name w:val="xl26"/>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ff3">
    <w:name w:val="图表标题"/>
    <w:basedOn w:val="a"/>
    <w:qFormat/>
    <w:rsid w:val="000D18F2"/>
    <w:pPr>
      <w:autoSpaceDE w:val="0"/>
      <w:autoSpaceDN w:val="0"/>
      <w:adjustRightInd w:val="0"/>
      <w:snapToGrid w:val="0"/>
      <w:spacing w:line="288" w:lineRule="auto"/>
      <w:jc w:val="center"/>
    </w:pPr>
    <w:rPr>
      <w:spacing w:val="10"/>
      <w:kern w:val="0"/>
      <w:sz w:val="24"/>
      <w:szCs w:val="20"/>
    </w:rPr>
  </w:style>
  <w:style w:type="paragraph" w:customStyle="1" w:styleId="46">
    <w:name w:val="编号4级"/>
    <w:qFormat/>
    <w:rsid w:val="000D18F2"/>
    <w:pPr>
      <w:tabs>
        <w:tab w:val="left" w:pos="1843"/>
      </w:tabs>
      <w:spacing w:line="360" w:lineRule="auto"/>
      <w:ind w:left="1843" w:hanging="284"/>
    </w:pPr>
    <w:rPr>
      <w:kern w:val="24"/>
      <w:sz w:val="24"/>
      <w:szCs w:val="18"/>
    </w:rPr>
  </w:style>
  <w:style w:type="paragraph" w:customStyle="1" w:styleId="Style53">
    <w:name w:val="_Style 53"/>
    <w:basedOn w:val="a"/>
    <w:qFormat/>
    <w:rsid w:val="000D18F2"/>
    <w:rPr>
      <w:kern w:val="0"/>
      <w:szCs w:val="20"/>
    </w:rPr>
  </w:style>
  <w:style w:type="paragraph" w:customStyle="1" w:styleId="xl83">
    <w:name w:val="xl83"/>
    <w:basedOn w:val="a"/>
    <w:qFormat/>
    <w:rsid w:val="000D18F2"/>
    <w:pPr>
      <w:widowControl/>
      <w:pBdr>
        <w:top w:val="single" w:sz="4" w:space="0" w:color="auto"/>
        <w:left w:val="single" w:sz="4" w:space="0" w:color="auto"/>
        <w:bottom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xl47">
    <w:name w:val="xl4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102">
    <w:name w:val="xl102"/>
    <w:basedOn w:val="a"/>
    <w:qFormat/>
    <w:rsid w:val="000D18F2"/>
    <w:pPr>
      <w:widowControl/>
      <w:pBdr>
        <w:top w:val="single" w:sz="8"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01">
    <w:name w:val="01"/>
    <w:basedOn w:val="a"/>
    <w:qFormat/>
    <w:rsid w:val="000D18F2"/>
    <w:pPr>
      <w:adjustRightInd w:val="0"/>
      <w:snapToGrid w:val="0"/>
      <w:spacing w:line="300" w:lineRule="exact"/>
    </w:pPr>
    <w:rPr>
      <w:rFonts w:ascii="宋体" w:hAnsi="宋体"/>
    </w:rPr>
  </w:style>
  <w:style w:type="paragraph" w:customStyle="1" w:styleId="affff4">
    <w:name w:val="正文编号内容"/>
    <w:basedOn w:val="afb"/>
    <w:next w:val="afb"/>
    <w:qFormat/>
    <w:rsid w:val="000D18F2"/>
    <w:pPr>
      <w:widowControl/>
      <w:tabs>
        <w:tab w:val="left" w:pos="425"/>
      </w:tabs>
      <w:suppressAutoHyphens/>
      <w:ind w:left="425" w:firstLineChars="0" w:hanging="425"/>
      <w:jc w:val="left"/>
    </w:pPr>
    <w:rPr>
      <w:rFonts w:ascii="黑体" w:hAnsi="华文细黑"/>
      <w:color w:val="000000"/>
      <w:kern w:val="0"/>
      <w:sz w:val="24"/>
      <w:szCs w:val="20"/>
    </w:rPr>
  </w:style>
  <w:style w:type="paragraph" w:customStyle="1" w:styleId="xl77">
    <w:name w:val="xl77"/>
    <w:basedOn w:val="a"/>
    <w:qFormat/>
    <w:rsid w:val="000D18F2"/>
    <w:pPr>
      <w:widowControl/>
      <w:pBdr>
        <w:top w:val="single" w:sz="4" w:space="0" w:color="auto"/>
        <w:left w:val="single" w:sz="8"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CharChar2Char">
    <w:name w:val="Char Char2 Char"/>
    <w:basedOn w:val="a"/>
    <w:qFormat/>
    <w:rsid w:val="000D18F2"/>
    <w:rPr>
      <w:rFonts w:ascii="宋体" w:hAnsi="宋体"/>
      <w:b/>
      <w:sz w:val="28"/>
      <w:szCs w:val="28"/>
    </w:rPr>
  </w:style>
  <w:style w:type="paragraph" w:customStyle="1" w:styleId="text">
    <w:name w:val="text"/>
    <w:basedOn w:val="a"/>
    <w:qFormat/>
    <w:rsid w:val="000D18F2"/>
    <w:pPr>
      <w:widowControl/>
      <w:spacing w:beforeAutospacing="1" w:afterAutospacing="1"/>
      <w:jc w:val="left"/>
    </w:pPr>
    <w:rPr>
      <w:rFonts w:ascii="ˎ̥" w:hAnsi="ˎ̥" w:cs="宋体"/>
      <w:color w:val="000000"/>
      <w:kern w:val="0"/>
      <w:sz w:val="18"/>
      <w:szCs w:val="18"/>
    </w:rPr>
  </w:style>
  <w:style w:type="paragraph" w:customStyle="1" w:styleId="affff5">
    <w:name w:val="正文内容"/>
    <w:basedOn w:val="a"/>
    <w:qFormat/>
    <w:rsid w:val="000D18F2"/>
    <w:rPr>
      <w:rFonts w:ascii="Arial" w:hAnsi="Arial"/>
      <w:spacing w:val="-12"/>
      <w:szCs w:val="20"/>
    </w:rPr>
  </w:style>
  <w:style w:type="paragraph" w:customStyle="1" w:styleId="18">
    <w:name w:val="列出段落1"/>
    <w:basedOn w:val="a"/>
    <w:qFormat/>
    <w:rsid w:val="000D18F2"/>
    <w:pPr>
      <w:widowControl/>
      <w:ind w:left="720" w:hanging="425"/>
      <w:contextualSpacing/>
      <w:jc w:val="left"/>
    </w:pPr>
    <w:rPr>
      <w:rFonts w:ascii="Calibri" w:hAnsi="Calibri"/>
      <w:kern w:val="0"/>
      <w:sz w:val="22"/>
      <w:szCs w:val="22"/>
      <w:lang w:eastAsia="en-US"/>
    </w:rPr>
  </w:style>
  <w:style w:type="paragraph" w:customStyle="1" w:styleId="font15">
    <w:name w:val="font15"/>
    <w:basedOn w:val="a"/>
    <w:qFormat/>
    <w:rsid w:val="000D18F2"/>
    <w:pPr>
      <w:widowControl/>
      <w:spacing w:beforeAutospacing="1" w:afterAutospacing="1"/>
      <w:jc w:val="left"/>
    </w:pPr>
    <w:rPr>
      <w:kern w:val="0"/>
      <w:sz w:val="20"/>
      <w:szCs w:val="20"/>
    </w:rPr>
  </w:style>
  <w:style w:type="paragraph" w:customStyle="1" w:styleId="19">
    <w:name w:val="标题1"/>
    <w:basedOn w:val="a"/>
    <w:qFormat/>
    <w:rsid w:val="000D18F2"/>
    <w:pPr>
      <w:widowControl/>
      <w:spacing w:line="360" w:lineRule="auto"/>
      <w:jc w:val="center"/>
    </w:pPr>
    <w:rPr>
      <w:rFonts w:ascii="黑体" w:eastAsia="黑体"/>
      <w:b/>
      <w:kern w:val="0"/>
      <w:sz w:val="44"/>
      <w:szCs w:val="20"/>
    </w:rPr>
  </w:style>
  <w:style w:type="paragraph" w:customStyle="1" w:styleId="xl85">
    <w:name w:val="xl85"/>
    <w:basedOn w:val="a"/>
    <w:qFormat/>
    <w:rsid w:val="000D18F2"/>
    <w:pPr>
      <w:widowControl/>
      <w:pBdr>
        <w:top w:val="single" w:sz="4" w:space="0" w:color="auto"/>
        <w:left w:val="single" w:sz="8"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27">
    <w:name w:val="xl2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xl78">
    <w:name w:val="xl78"/>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Bodytext1">
    <w:name w:val="Body text|1"/>
    <w:basedOn w:val="a"/>
    <w:qFormat/>
    <w:rsid w:val="000D18F2"/>
    <w:pPr>
      <w:spacing w:line="422" w:lineRule="auto"/>
      <w:ind w:firstLine="360"/>
    </w:pPr>
    <w:rPr>
      <w:rFonts w:ascii="宋体" w:hAnsi="宋体" w:cs="宋体"/>
      <w:sz w:val="18"/>
      <w:szCs w:val="18"/>
      <w:lang w:val="zh-TW" w:eastAsia="zh-TW" w:bidi="zh-TW"/>
    </w:rPr>
  </w:style>
  <w:style w:type="paragraph" w:customStyle="1" w:styleId="TableParagraph">
    <w:name w:val="Table Paragraph"/>
    <w:basedOn w:val="a"/>
    <w:uiPriority w:val="1"/>
    <w:qFormat/>
    <w:rsid w:val="000D18F2"/>
    <w:rPr>
      <w:rFonts w:ascii="宋体" w:hAnsi="宋体" w:cs="宋体"/>
      <w:lang w:val="zh-CN" w:bidi="zh-CN"/>
    </w:rPr>
  </w:style>
  <w:style w:type="paragraph" w:customStyle="1" w:styleId="WPSOffice1">
    <w:name w:val="WPSOffice手动目录 1"/>
    <w:qFormat/>
    <w:rsid w:val="000D18F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xzb8519@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29</Pages>
  <Words>1511</Words>
  <Characters>8617</Characters>
  <Application>Microsoft Office Word</Application>
  <DocSecurity>0</DocSecurity>
  <Lines>71</Lines>
  <Paragraphs>20</Paragraphs>
  <ScaleCrop>false</ScaleCrop>
  <Company>Sky123.Org</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c</dc:creator>
  <cp:lastModifiedBy>Berlin</cp:lastModifiedBy>
  <cp:revision>9</cp:revision>
  <cp:lastPrinted>2020-02-02T09:00:00Z</cp:lastPrinted>
  <dcterms:created xsi:type="dcterms:W3CDTF">2020-05-21T06:32:00Z</dcterms:created>
  <dcterms:modified xsi:type="dcterms:W3CDTF">2021-12-07T08:03:00Z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60CEB2EC0AF0495AA66C9D67EE817B2B</vt:lpwstr>
  </property>
</Properties>
</file>